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F" w:rsidRPr="00375A54" w:rsidRDefault="00241E19" w:rsidP="00241E19">
      <w:pPr>
        <w:jc w:val="both"/>
        <w:rPr>
          <w:lang w:val="nl-B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646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_Overgangvennootschap_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3CF" w:rsidRPr="00375A54">
        <w:rPr>
          <w:lang w:val="nl-BE"/>
        </w:rPr>
        <w:br w:type="page"/>
      </w:r>
    </w:p>
    <w:p w:rsidR="002D23CF" w:rsidRPr="00375A54" w:rsidRDefault="002D23CF">
      <w:pPr>
        <w:rPr>
          <w:lang w:val="nl-BE"/>
        </w:rPr>
      </w:pPr>
    </w:p>
    <w:tbl>
      <w:tblPr>
        <w:tblStyle w:val="TableGrid"/>
        <w:tblW w:w="0" w:type="auto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shd w:val="clear" w:color="auto" w:fill="C30045"/>
        <w:tblLook w:val="04A0" w:firstRow="1" w:lastRow="0" w:firstColumn="1" w:lastColumn="0" w:noHBand="0" w:noVBand="1"/>
      </w:tblPr>
      <w:tblGrid>
        <w:gridCol w:w="14616"/>
      </w:tblGrid>
      <w:tr w:rsidR="00B52231" w:rsidRPr="002607D0" w:rsidTr="00F03543">
        <w:trPr>
          <w:trHeight w:val="506"/>
        </w:trPr>
        <w:tc>
          <w:tcPr>
            <w:tcW w:w="14616" w:type="dxa"/>
            <w:shd w:val="clear" w:color="auto" w:fill="C30045"/>
            <w:vAlign w:val="center"/>
          </w:tcPr>
          <w:p w:rsidR="00B52231" w:rsidRPr="001D5618" w:rsidRDefault="00502A11" w:rsidP="00F0354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nl-BE"/>
              </w:rPr>
            </w:pPr>
            <w:r w:rsidRPr="001D5618">
              <w:rPr>
                <w:rFonts w:ascii="Arial" w:hAnsi="Arial" w:cs="Arial"/>
                <w:color w:val="FFFFFF" w:themeColor="background1"/>
                <w:sz w:val="28"/>
                <w:szCs w:val="28"/>
                <w:lang w:val="nl-BE"/>
              </w:rPr>
              <w:t>PLAN</w:t>
            </w:r>
            <w:r w:rsidR="001D5618">
              <w:rPr>
                <w:rFonts w:ascii="Arial" w:hAnsi="Arial" w:cs="Arial"/>
                <w:color w:val="FFFFFF" w:themeColor="background1"/>
                <w:sz w:val="28"/>
                <w:szCs w:val="28"/>
                <w:lang w:val="nl-BE"/>
              </w:rPr>
              <w:t>: OVERGANG</w:t>
            </w:r>
            <w:r w:rsidR="00803E9B" w:rsidRPr="001D5618">
              <w:rPr>
                <w:rFonts w:ascii="Arial" w:hAnsi="Arial" w:cs="Arial"/>
                <w:color w:val="FFFFFF" w:themeColor="background1"/>
                <w:sz w:val="28"/>
                <w:szCs w:val="28"/>
                <w:lang w:val="nl-BE"/>
              </w:rPr>
              <w:t xml:space="preserve"> NAAR </w:t>
            </w:r>
            <w:r w:rsidR="001D5618" w:rsidRPr="001D5618">
              <w:rPr>
                <w:rFonts w:ascii="Arial" w:hAnsi="Arial" w:cs="Arial"/>
                <w:color w:val="FFFFFF" w:themeColor="background1"/>
                <w:sz w:val="28"/>
                <w:szCs w:val="28"/>
                <w:lang w:val="nl-BE"/>
              </w:rPr>
              <w:t>VENNOOTSCHAP</w:t>
            </w:r>
          </w:p>
          <w:p w:rsidR="00B52231" w:rsidRPr="001D5618" w:rsidRDefault="00B52231" w:rsidP="00F03543">
            <w:pPr>
              <w:jc w:val="center"/>
              <w:rPr>
                <w:lang w:val="nl-BE"/>
              </w:rPr>
            </w:pPr>
          </w:p>
        </w:tc>
      </w:tr>
    </w:tbl>
    <w:p w:rsidR="00B52231" w:rsidRDefault="00B52231" w:rsidP="00F03543">
      <w:pPr>
        <w:spacing w:after="0" w:line="240" w:lineRule="auto"/>
        <w:rPr>
          <w:rFonts w:cstheme="minorHAnsi"/>
          <w:color w:val="FFFFFF" w:themeColor="background1"/>
          <w:sz w:val="32"/>
          <w:szCs w:val="32"/>
          <w:lang w:val="nl-BE"/>
        </w:rPr>
      </w:pPr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DRACHTGE</w:t>
      </w:r>
    </w:p>
    <w:p w:rsidR="00B52231" w:rsidRPr="00B52231" w:rsidRDefault="00B52231" w:rsidP="00F03543">
      <w:pPr>
        <w:spacing w:after="0" w:line="240" w:lineRule="auto"/>
        <w:rPr>
          <w:rFonts w:cstheme="minorHAnsi"/>
          <w:color w:val="FFFFFF" w:themeColor="background1"/>
          <w:sz w:val="32"/>
          <w:szCs w:val="32"/>
          <w:lang w:val="nl-BE"/>
        </w:rPr>
      </w:pPr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SPREK – EEN BEDRIJF OVERNEMEN</w:t>
      </w: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02"/>
        <w:gridCol w:w="4506"/>
        <w:gridCol w:w="3654"/>
        <w:gridCol w:w="3654"/>
      </w:tblGrid>
      <w:tr w:rsidR="005C7B47" w:rsidRPr="00CE7DF6" w:rsidTr="005C7B47">
        <w:tc>
          <w:tcPr>
            <w:tcW w:w="14616" w:type="dxa"/>
            <w:gridSpan w:val="4"/>
            <w:shd w:val="clear" w:color="auto" w:fill="51626F"/>
          </w:tcPr>
          <w:p w:rsidR="005C7B47" w:rsidRPr="00F03543" w:rsidRDefault="00F0492E" w:rsidP="00E81D46">
            <w:pP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t xml:space="preserve">ANALYSE </w:t>
            </w:r>
            <w:r w:rsidR="00375A54"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t>OVERGANG</w:t>
            </w:r>
          </w:p>
        </w:tc>
      </w:tr>
      <w:tr w:rsidR="003D751F" w:rsidRPr="003D751F" w:rsidTr="0019276D"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3D751F" w:rsidRPr="00E70567" w:rsidRDefault="003D751F" w:rsidP="003D751F">
            <w:pPr>
              <w:pStyle w:val="ListParagraph"/>
              <w:numPr>
                <w:ilvl w:val="0"/>
                <w:numId w:val="8"/>
              </w:numPr>
              <w:jc w:val="right"/>
            </w:pPr>
            <w:proofErr w:type="spellStart"/>
            <w:r w:rsidRPr="003D751F">
              <w:rPr>
                <w:rFonts w:ascii="Arial" w:hAnsi="Arial" w:cs="Arial"/>
                <w:sz w:val="24"/>
              </w:rPr>
              <w:t>Inkomen</w:t>
            </w:r>
            <w:proofErr w:type="spellEnd"/>
          </w:p>
        </w:tc>
        <w:tc>
          <w:tcPr>
            <w:tcW w:w="4506" w:type="dxa"/>
          </w:tcPr>
          <w:p w:rsidR="003D751F" w:rsidRPr="003D751F" w:rsidRDefault="003D751F" w:rsidP="003D751F">
            <w:pPr>
              <w:rPr>
                <w:rFonts w:ascii="Arial" w:hAnsi="Arial" w:cs="Arial"/>
                <w:lang w:val="nl-BE"/>
              </w:rPr>
            </w:pPr>
            <w:r w:rsidRPr="003D751F">
              <w:rPr>
                <w:rFonts w:ascii="Arial" w:hAnsi="Arial" w:cs="Arial"/>
                <w:lang w:val="nl-BE"/>
              </w:rPr>
              <w:t>Wat zijn de fiscale voordelen van een vennootschap?</w:t>
            </w:r>
          </w:p>
          <w:p w:rsidR="003D751F" w:rsidRDefault="003D751F" w:rsidP="003D751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3D751F" w:rsidRPr="006C764E" w:rsidRDefault="003D751F" w:rsidP="003D751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3D751F" w:rsidRPr="006C764E" w:rsidRDefault="003D751F" w:rsidP="003D751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3D751F" w:rsidRPr="006C764E" w:rsidRDefault="003D751F" w:rsidP="003D751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3D751F" w:rsidRPr="003D751F" w:rsidRDefault="003D751F" w:rsidP="003D751F">
            <w:pPr>
              <w:rPr>
                <w:lang w:val="nl-BE"/>
              </w:rPr>
            </w:pPr>
          </w:p>
        </w:tc>
        <w:tc>
          <w:tcPr>
            <w:tcW w:w="3654" w:type="dxa"/>
          </w:tcPr>
          <w:p w:rsidR="003D751F" w:rsidRPr="00735CE8" w:rsidRDefault="00735CE8" w:rsidP="003D751F">
            <w:pPr>
              <w:rPr>
                <w:rFonts w:ascii="Arial" w:hAnsi="Arial" w:cs="Arial"/>
                <w:lang w:val="nl-BE"/>
              </w:rPr>
            </w:pPr>
            <w:r w:rsidRPr="00735CE8">
              <w:rPr>
                <w:rFonts w:ascii="Arial" w:hAnsi="Arial" w:cs="Arial"/>
                <w:lang w:val="nl-BE"/>
              </w:rPr>
              <w:t>Wat zijn de sociale voordelen?</w:t>
            </w:r>
          </w:p>
          <w:p w:rsidR="00735CE8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735CE8" w:rsidRDefault="00735CE8" w:rsidP="00735CE8">
            <w:pPr>
              <w:rPr>
                <w:lang w:val="nl-BE"/>
              </w:rPr>
            </w:pPr>
          </w:p>
        </w:tc>
        <w:tc>
          <w:tcPr>
            <w:tcW w:w="3654" w:type="dxa"/>
          </w:tcPr>
          <w:p w:rsidR="003D751F" w:rsidRPr="00735CE8" w:rsidRDefault="00735CE8" w:rsidP="003D751F">
            <w:pPr>
              <w:rPr>
                <w:rFonts w:ascii="Arial" w:hAnsi="Arial" w:cs="Arial"/>
                <w:lang w:val="nl-BE"/>
              </w:rPr>
            </w:pPr>
            <w:r w:rsidRPr="00735CE8">
              <w:rPr>
                <w:rFonts w:ascii="Arial" w:hAnsi="Arial" w:cs="Arial"/>
                <w:lang w:val="nl-BE"/>
              </w:rPr>
              <w:t>Hoe voordelig inkomsten uit een vennootschap halen?</w:t>
            </w:r>
            <w:r w:rsidR="003D751F" w:rsidRPr="00735CE8">
              <w:rPr>
                <w:rFonts w:ascii="Arial" w:hAnsi="Arial" w:cs="Arial"/>
                <w:lang w:val="nl-BE"/>
              </w:rPr>
              <w:t xml:space="preserve"> </w:t>
            </w:r>
          </w:p>
          <w:p w:rsidR="00735CE8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3D751F" w:rsidRDefault="00735CE8" w:rsidP="003D751F">
            <w:pPr>
              <w:rPr>
                <w:lang w:val="nl-BE"/>
              </w:rPr>
            </w:pPr>
          </w:p>
        </w:tc>
      </w:tr>
      <w:tr w:rsidR="005C7B47" w:rsidRPr="00735CE8" w:rsidTr="0019276D"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5C7B47" w:rsidRDefault="00735CE8" w:rsidP="003D751F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Handelsfonds/</w:t>
            </w:r>
          </w:p>
          <w:p w:rsidR="00735CE8" w:rsidRPr="00650367" w:rsidRDefault="00735CE8" w:rsidP="00735CE8">
            <w:pPr>
              <w:pStyle w:val="ListParagraph"/>
              <w:jc w:val="center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Patiëntenbestand</w:t>
            </w:r>
          </w:p>
        </w:tc>
        <w:tc>
          <w:tcPr>
            <w:tcW w:w="4506" w:type="dxa"/>
          </w:tcPr>
          <w:p w:rsidR="002C2BAF" w:rsidRDefault="00735CE8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Uw handelsfonds</w:t>
            </w:r>
            <w:r w:rsidR="00FF0A33">
              <w:rPr>
                <w:rFonts w:ascii="Arial" w:hAnsi="Arial" w:cs="Arial"/>
                <w:color w:val="51626F"/>
                <w:lang w:val="nl-BE"/>
              </w:rPr>
              <w:t>/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patiëntenbestand verkopen of niet aan de vennootschap?</w:t>
            </w:r>
          </w:p>
          <w:p w:rsidR="00735CE8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Pr="006C764E" w:rsidRDefault="00735CE8" w:rsidP="00735CE8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F03543" w:rsidRDefault="00735CE8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2C2BAF" w:rsidRDefault="004F4CC9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Hoe maakt u een plan van overgang naar een vennootschap?</w:t>
            </w:r>
          </w:p>
          <w:p w:rsidR="004F4CC9" w:rsidRPr="004F4CC9" w:rsidRDefault="004F4CC9" w:rsidP="004F4CC9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4F4CC9" w:rsidRPr="004F4CC9" w:rsidRDefault="004F4CC9" w:rsidP="004F4CC9">
            <w:pPr>
              <w:rPr>
                <w:rFonts w:ascii="Arial" w:hAnsi="Arial" w:cs="Arial"/>
                <w:color w:val="51626F"/>
                <w:lang w:val="nl-BE"/>
              </w:rPr>
            </w:pPr>
            <w:r w:rsidRPr="004F4CC9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4F4CC9" w:rsidRPr="004F4CC9" w:rsidRDefault="004F4CC9" w:rsidP="004F4CC9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4F4CC9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4F4CC9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4F4CC9" w:rsidRPr="00F03543" w:rsidRDefault="004F4CC9" w:rsidP="004F4CC9">
            <w:pPr>
              <w:rPr>
                <w:rFonts w:ascii="Arial" w:hAnsi="Arial" w:cs="Arial"/>
                <w:color w:val="51626F"/>
                <w:lang w:val="nl-BE"/>
              </w:rPr>
            </w:pPr>
            <w:r w:rsidRPr="004F4CC9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  <w:tc>
          <w:tcPr>
            <w:tcW w:w="3654" w:type="dxa"/>
          </w:tcPr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735CE8" w:rsidRPr="00C65656" w:rsidTr="0019276D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735CE8" w:rsidRPr="00650367" w:rsidRDefault="00735CE8" w:rsidP="00735CE8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3D751F">
              <w:rPr>
                <w:rFonts w:ascii="Arial" w:hAnsi="Arial" w:cs="Arial"/>
                <w:color w:val="51626F"/>
                <w:lang w:val="nl-BE"/>
              </w:rPr>
              <w:t>Onroerend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goed</w:t>
            </w:r>
          </w:p>
        </w:tc>
        <w:tc>
          <w:tcPr>
            <w:tcW w:w="4506" w:type="dxa"/>
          </w:tcPr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Wat is het professioneel g</w:t>
            </w:r>
            <w:r w:rsidR="00E75B96">
              <w:rPr>
                <w:rFonts w:ascii="Arial" w:hAnsi="Arial" w:cs="Arial"/>
                <w:color w:val="51626F"/>
                <w:lang w:val="nl-BE"/>
              </w:rPr>
              <w:t>edeelte van het onroerend goed?</w:t>
            </w:r>
          </w:p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6C764E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6C764E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Pr="006C764E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F03543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Waar het onroerend goed in onderbrengen?</w:t>
            </w:r>
          </w:p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6C764E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6C764E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Pr="006C764E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F03543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35CE8" w:rsidRPr="00F03543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735CE8" w:rsidRPr="00C65656" w:rsidTr="0019276D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735CE8" w:rsidRPr="00F03543" w:rsidRDefault="00735CE8" w:rsidP="00735CE8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Waardering </w:t>
            </w:r>
          </w:p>
        </w:tc>
        <w:tc>
          <w:tcPr>
            <w:tcW w:w="4506" w:type="dxa"/>
          </w:tcPr>
          <w:p w:rsidR="00735CE8" w:rsidRPr="00C65656" w:rsidRDefault="00FF0A33" w:rsidP="009470A2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Hoe het handelsfonds/</w:t>
            </w:r>
            <w:r w:rsidR="009470A2">
              <w:rPr>
                <w:rFonts w:ascii="Arial" w:hAnsi="Arial" w:cs="Arial"/>
                <w:color w:val="51626F"/>
                <w:lang w:val="nl-BE"/>
              </w:rPr>
              <w:t xml:space="preserve"> patiëntenbestand waarderen</w:t>
            </w:r>
            <w:r w:rsidR="00735CE8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C65656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F03543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Hoe het </w:t>
            </w:r>
            <w:r w:rsidR="00E17633">
              <w:rPr>
                <w:rFonts w:ascii="Arial" w:hAnsi="Arial" w:cs="Arial"/>
                <w:color w:val="51626F"/>
                <w:lang w:val="nl-BE"/>
              </w:rPr>
              <w:t>professioneel onroerend goed waarderen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? </w:t>
            </w:r>
          </w:p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F03543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Zijn er </w:t>
            </w:r>
            <w:proofErr w:type="spellStart"/>
            <w:r>
              <w:rPr>
                <w:rFonts w:ascii="Arial" w:hAnsi="Arial" w:cs="Arial"/>
                <w:color w:val="51626F"/>
                <w:lang w:val="nl-BE"/>
              </w:rPr>
              <w:t>meerwaarden</w:t>
            </w:r>
            <w:proofErr w:type="spellEnd"/>
            <w:r>
              <w:rPr>
                <w:rFonts w:ascii="Arial" w:hAnsi="Arial" w:cs="Arial"/>
                <w:color w:val="51626F"/>
                <w:lang w:val="nl-BE"/>
              </w:rPr>
              <w:t xml:space="preserve">? </w:t>
            </w:r>
          </w:p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35CE8" w:rsidRPr="005C1278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735CE8" w:rsidRPr="00F03543" w:rsidRDefault="00735CE8" w:rsidP="009470A2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B52231" w:rsidRDefault="00B52231" w:rsidP="00F03543">
      <w:pPr>
        <w:spacing w:after="0" w:line="240" w:lineRule="auto"/>
        <w:rPr>
          <w:lang w:val="nl-BE"/>
        </w:rPr>
      </w:pPr>
    </w:p>
    <w:p w:rsidR="00601C38" w:rsidRDefault="00601C38" w:rsidP="00F03543">
      <w:pPr>
        <w:spacing w:after="0" w:line="240" w:lineRule="auto"/>
        <w:rPr>
          <w:lang w:val="nl-BE"/>
        </w:rPr>
      </w:pPr>
    </w:p>
    <w:p w:rsidR="005272A8" w:rsidRDefault="005272A8" w:rsidP="00F03543">
      <w:pPr>
        <w:spacing w:after="0" w:line="240" w:lineRule="auto"/>
        <w:rPr>
          <w:lang w:val="nl-BE"/>
        </w:rPr>
      </w:pPr>
    </w:p>
    <w:p w:rsidR="00601C38" w:rsidRDefault="00601C38" w:rsidP="00F03543">
      <w:pPr>
        <w:spacing w:after="0" w:line="240" w:lineRule="auto"/>
        <w:rPr>
          <w:lang w:val="nl-BE"/>
        </w:rPr>
      </w:pP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32"/>
        <w:gridCol w:w="4495"/>
        <w:gridCol w:w="3643"/>
        <w:gridCol w:w="3646"/>
      </w:tblGrid>
      <w:tr w:rsidR="00C34B36" w:rsidRPr="00C65656" w:rsidTr="00E81D46">
        <w:tc>
          <w:tcPr>
            <w:tcW w:w="14616" w:type="dxa"/>
            <w:gridSpan w:val="4"/>
            <w:shd w:val="clear" w:color="auto" w:fill="51626F"/>
          </w:tcPr>
          <w:p w:rsidR="00C34B36" w:rsidRPr="00F03543" w:rsidRDefault="00434919" w:rsidP="00E81D46">
            <w:pP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lastRenderedPageBreak/>
              <w:t>OVERGANG</w:t>
            </w:r>
          </w:p>
        </w:tc>
      </w:tr>
      <w:tr w:rsidR="00C34B36" w:rsidRPr="00A4560F" w:rsidTr="00A3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2" w:type="dxa"/>
            <w:shd w:val="clear" w:color="auto" w:fill="D9D9D9" w:themeFill="background1" w:themeFillShade="D9"/>
          </w:tcPr>
          <w:p w:rsidR="00C34B36" w:rsidRPr="00F03543" w:rsidRDefault="00A4560F" w:rsidP="00F954E6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Oprichten</w:t>
            </w:r>
            <w:r w:rsidR="00C95257">
              <w:rPr>
                <w:rFonts w:ascii="Arial" w:hAnsi="Arial" w:cs="Arial"/>
                <w:color w:val="51626F"/>
                <w:lang w:val="nl-BE"/>
              </w:rPr>
              <w:t xml:space="preserve"> van </w:t>
            </w:r>
            <w:r w:rsidR="00F954E6">
              <w:rPr>
                <w:rFonts w:ascii="Arial" w:hAnsi="Arial" w:cs="Arial"/>
                <w:color w:val="51626F"/>
                <w:lang w:val="nl-BE"/>
              </w:rPr>
              <w:t>e</w:t>
            </w:r>
            <w:r w:rsidR="00C95257">
              <w:rPr>
                <w:rFonts w:ascii="Arial" w:hAnsi="Arial" w:cs="Arial"/>
                <w:color w:val="51626F"/>
                <w:lang w:val="nl-BE"/>
              </w:rPr>
              <w:t>e</w:t>
            </w:r>
            <w:r w:rsidR="00F954E6">
              <w:rPr>
                <w:rFonts w:ascii="Arial" w:hAnsi="Arial" w:cs="Arial"/>
                <w:color w:val="51626F"/>
                <w:lang w:val="nl-BE"/>
              </w:rPr>
              <w:t>n</w:t>
            </w:r>
            <w:r w:rsidR="00C95257">
              <w:rPr>
                <w:rFonts w:ascii="Arial" w:hAnsi="Arial" w:cs="Arial"/>
                <w:color w:val="51626F"/>
                <w:lang w:val="nl-BE"/>
              </w:rPr>
              <w:t xml:space="preserve"> vennootschap</w:t>
            </w:r>
            <w:r w:rsidR="008406F6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</w:p>
        </w:tc>
        <w:tc>
          <w:tcPr>
            <w:tcW w:w="4495" w:type="dxa"/>
          </w:tcPr>
          <w:p w:rsidR="00C34B36" w:rsidRDefault="00F954E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W</w:t>
            </w:r>
            <w:r w:rsidR="006B04FD">
              <w:rPr>
                <w:rFonts w:ascii="Arial" w:hAnsi="Arial" w:cs="Arial"/>
                <w:color w:val="51626F"/>
                <w:lang w:val="nl-BE"/>
              </w:rPr>
              <w:t>elke administratieve verplichtingen</w:t>
            </w:r>
            <w:r>
              <w:rPr>
                <w:rFonts w:ascii="Arial" w:hAnsi="Arial" w:cs="Arial"/>
                <w:color w:val="51626F"/>
                <w:lang w:val="nl-BE"/>
              </w:rPr>
              <w:t>, zoals aanpass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>en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sociaal statuut, moet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 xml:space="preserve"> u volbrengen?</w:t>
            </w:r>
            <w:r w:rsidR="006B04FD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3" w:type="dxa"/>
          </w:tcPr>
          <w:p w:rsidR="00F954E6" w:rsidRPr="006B04FD" w:rsidRDefault="00F954E6" w:rsidP="00F954E6">
            <w:pPr>
              <w:rPr>
                <w:rFonts w:ascii="Arial" w:hAnsi="Arial" w:cs="Arial"/>
                <w:color w:val="51626F"/>
                <w:lang w:val="nl-BE"/>
              </w:rPr>
            </w:pPr>
            <w:r w:rsidRPr="006B04FD">
              <w:rPr>
                <w:rFonts w:ascii="Arial" w:hAnsi="Arial" w:cs="Arial"/>
                <w:color w:val="51626F"/>
                <w:lang w:val="nl-BE"/>
              </w:rPr>
              <w:t>A</w:t>
            </w:r>
            <w:r>
              <w:rPr>
                <w:rFonts w:ascii="Arial" w:hAnsi="Arial" w:cs="Arial"/>
                <w:color w:val="51626F"/>
                <w:lang w:val="nl-BE"/>
              </w:rPr>
              <w:t>anpassing beheer en boekhouding</w:t>
            </w:r>
            <w:r w:rsidRPr="006B04FD">
              <w:rPr>
                <w:rFonts w:ascii="Arial" w:hAnsi="Arial" w:cs="Arial"/>
                <w:color w:val="51626F"/>
                <w:lang w:val="nl-BE"/>
              </w:rPr>
              <w:t xml:space="preserve">?  </w:t>
            </w:r>
          </w:p>
          <w:p w:rsidR="00F954E6" w:rsidRPr="006B04FD" w:rsidRDefault="00F954E6" w:rsidP="00F954E6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F954E6" w:rsidRPr="005C1278" w:rsidRDefault="00F954E6" w:rsidP="00F954E6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F954E6" w:rsidRPr="005C1278" w:rsidRDefault="00F954E6" w:rsidP="00F954E6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F954E6" w:rsidRPr="005C1278" w:rsidRDefault="00F954E6" w:rsidP="00F954E6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6" w:type="dxa"/>
          </w:tcPr>
          <w:p w:rsidR="002C2BAF" w:rsidRPr="00F03543" w:rsidRDefault="002C2BAF" w:rsidP="00F954E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C95257" w:rsidRPr="00F03543" w:rsidTr="00C95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2" w:type="dxa"/>
            <w:shd w:val="clear" w:color="auto" w:fill="D9D9D9" w:themeFill="background1" w:themeFillShade="D9"/>
          </w:tcPr>
          <w:p w:rsidR="00C95257" w:rsidRPr="00F82E8C" w:rsidRDefault="00C95257" w:rsidP="003D751F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82E8C">
              <w:rPr>
                <w:rFonts w:ascii="Arial" w:hAnsi="Arial" w:cs="Arial"/>
                <w:color w:val="51626F"/>
                <w:lang w:val="nl-BE"/>
              </w:rPr>
              <w:t xml:space="preserve">Financiering </w:t>
            </w:r>
            <w:r w:rsidR="00C65656" w:rsidRPr="00F82E8C">
              <w:rPr>
                <w:rFonts w:ascii="Arial" w:hAnsi="Arial" w:cs="Arial"/>
                <w:color w:val="51626F"/>
                <w:lang w:val="nl-BE"/>
              </w:rPr>
              <w:t>overgang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>s</w:t>
            </w:r>
            <w:r w:rsidR="00C65656" w:rsidRPr="00F82E8C">
              <w:rPr>
                <w:rFonts w:ascii="Arial" w:hAnsi="Arial" w:cs="Arial"/>
                <w:color w:val="51626F"/>
                <w:lang w:val="nl-BE"/>
              </w:rPr>
              <w:t xml:space="preserve">prijs </w:t>
            </w:r>
          </w:p>
        </w:tc>
        <w:tc>
          <w:tcPr>
            <w:tcW w:w="4495" w:type="dxa"/>
          </w:tcPr>
          <w:p w:rsidR="00C95257" w:rsidRDefault="006B04FD" w:rsidP="00C95257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Welk is de inbreng? </w:t>
            </w:r>
          </w:p>
          <w:p w:rsidR="00C95257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C95257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C95257" w:rsidRPr="00F03543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3" w:type="dxa"/>
          </w:tcPr>
          <w:p w:rsidR="00C95257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Financiering van het handelsfonds</w:t>
            </w:r>
            <w:r w:rsidR="002607D0">
              <w:rPr>
                <w:rFonts w:ascii="Arial" w:hAnsi="Arial" w:cs="Arial"/>
                <w:color w:val="51626F"/>
                <w:lang w:val="nl-BE"/>
              </w:rPr>
              <w:t>/patiëntenbestand</w:t>
            </w:r>
            <w:r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C95257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C95257" w:rsidRPr="00F03543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6" w:type="dxa"/>
          </w:tcPr>
          <w:p w:rsidR="00C95257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Financ</w:t>
            </w:r>
            <w:r w:rsidR="002607D0">
              <w:rPr>
                <w:rFonts w:ascii="Arial" w:hAnsi="Arial" w:cs="Arial"/>
                <w:color w:val="51626F"/>
                <w:lang w:val="nl-BE"/>
              </w:rPr>
              <w:t xml:space="preserve">iering van </w:t>
            </w:r>
            <w:r w:rsidR="00211D7E">
              <w:rPr>
                <w:rFonts w:ascii="Arial" w:hAnsi="Arial" w:cs="Arial"/>
                <w:color w:val="51626F"/>
                <w:lang w:val="nl-BE"/>
              </w:rPr>
              <w:t>h</w:t>
            </w:r>
            <w:r w:rsidR="002607D0">
              <w:rPr>
                <w:rFonts w:ascii="Arial" w:hAnsi="Arial" w:cs="Arial"/>
                <w:color w:val="51626F"/>
                <w:lang w:val="nl-BE"/>
              </w:rPr>
              <w:t>e</w:t>
            </w:r>
            <w:r w:rsidR="00211D7E">
              <w:rPr>
                <w:rFonts w:ascii="Arial" w:hAnsi="Arial" w:cs="Arial"/>
                <w:color w:val="51626F"/>
                <w:lang w:val="nl-BE"/>
              </w:rPr>
              <w:t>t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 xml:space="preserve"> onroerend goed</w:t>
            </w:r>
            <w:r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C95257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C95257" w:rsidRPr="005C1278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C95257" w:rsidRPr="00F03543" w:rsidRDefault="00C95257" w:rsidP="00C95257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C34B36" w:rsidRPr="002C2BAF" w:rsidTr="00A32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6"/>
        </w:trPr>
        <w:tc>
          <w:tcPr>
            <w:tcW w:w="2832" w:type="dxa"/>
            <w:shd w:val="clear" w:color="auto" w:fill="D9D9D9" w:themeFill="background1" w:themeFillShade="D9"/>
          </w:tcPr>
          <w:p w:rsidR="00C34B36" w:rsidRPr="00F03543" w:rsidRDefault="002607D0" w:rsidP="00211D7E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Aanvullende </w:t>
            </w:r>
            <w:r w:rsidR="00211D7E">
              <w:rPr>
                <w:rFonts w:ascii="Arial" w:hAnsi="Arial" w:cs="Arial"/>
                <w:color w:val="51626F"/>
                <w:lang w:val="nl-BE"/>
              </w:rPr>
              <w:t>p</w:t>
            </w:r>
            <w:r w:rsidR="008406F6">
              <w:rPr>
                <w:rFonts w:ascii="Arial" w:hAnsi="Arial" w:cs="Arial"/>
                <w:color w:val="51626F"/>
                <w:lang w:val="nl-BE"/>
              </w:rPr>
              <w:t xml:space="preserve">ensioenopbouw </w:t>
            </w:r>
          </w:p>
        </w:tc>
        <w:tc>
          <w:tcPr>
            <w:tcW w:w="4495" w:type="dxa"/>
          </w:tcPr>
          <w:p w:rsidR="00C34B36" w:rsidRDefault="00211D7E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Hoeveel bedraagt 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>uw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r w:rsidR="008406F6">
              <w:rPr>
                <w:rFonts w:ascii="Arial" w:hAnsi="Arial" w:cs="Arial"/>
                <w:color w:val="51626F"/>
                <w:lang w:val="nl-BE"/>
              </w:rPr>
              <w:t>individuele pensioentoezegging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3" w:type="dxa"/>
          </w:tcPr>
          <w:p w:rsidR="00C34B36" w:rsidRDefault="00211D7E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Wat is 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>uw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maximaal </w:t>
            </w:r>
            <w:r w:rsidR="008406F6">
              <w:rPr>
                <w:rFonts w:ascii="Arial" w:hAnsi="Arial" w:cs="Arial"/>
                <w:color w:val="51626F"/>
                <w:lang w:val="nl-BE"/>
              </w:rPr>
              <w:t>backservice</w:t>
            </w:r>
            <w:r>
              <w:rPr>
                <w:rFonts w:ascii="Arial" w:hAnsi="Arial" w:cs="Arial"/>
                <w:color w:val="51626F"/>
                <w:lang w:val="nl-BE"/>
              </w:rPr>
              <w:t>bedrag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46" w:type="dxa"/>
          </w:tcPr>
          <w:p w:rsidR="002C2BAF" w:rsidRPr="00F03543" w:rsidRDefault="002C2BAF" w:rsidP="00211D7E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C34B36" w:rsidRPr="00B52231" w:rsidRDefault="00B52231" w:rsidP="00F03543">
      <w:pPr>
        <w:spacing w:after="0" w:line="240" w:lineRule="auto"/>
        <w:rPr>
          <w:rFonts w:cstheme="minorHAnsi"/>
          <w:color w:val="FFFFFF" w:themeColor="background1"/>
          <w:sz w:val="32"/>
          <w:szCs w:val="32"/>
          <w:lang w:val="nl-BE"/>
        </w:rPr>
      </w:pPr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VERDRACHTGESPRE</w:t>
      </w: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02"/>
        <w:gridCol w:w="4506"/>
        <w:gridCol w:w="3654"/>
        <w:gridCol w:w="3654"/>
      </w:tblGrid>
      <w:tr w:rsidR="00C34B36" w:rsidRPr="00F03543" w:rsidTr="00E81D46">
        <w:tc>
          <w:tcPr>
            <w:tcW w:w="14616" w:type="dxa"/>
            <w:gridSpan w:val="4"/>
            <w:shd w:val="clear" w:color="auto" w:fill="51626F"/>
          </w:tcPr>
          <w:p w:rsidR="00C34B36" w:rsidRPr="00F03543" w:rsidRDefault="00375A54" w:rsidP="00E81D46">
            <w:pP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t>POST-OVERGANG</w:t>
            </w:r>
          </w:p>
        </w:tc>
      </w:tr>
      <w:tr w:rsidR="00C34B36" w:rsidRPr="002C2BAF" w:rsidTr="0019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 w:themeFill="background1" w:themeFillShade="D9"/>
          </w:tcPr>
          <w:p w:rsidR="00C34B36" w:rsidRPr="00F03543" w:rsidRDefault="008406F6" w:rsidP="00211D7E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Belegg</w:t>
            </w:r>
            <w:r w:rsidR="00211D7E">
              <w:rPr>
                <w:rFonts w:ascii="Arial" w:hAnsi="Arial" w:cs="Arial"/>
                <w:color w:val="51626F"/>
                <w:lang w:val="nl-BE"/>
              </w:rPr>
              <w:t>en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r w:rsidR="00211D7E">
              <w:rPr>
                <w:rFonts w:ascii="Arial" w:hAnsi="Arial" w:cs="Arial"/>
                <w:color w:val="51626F"/>
                <w:lang w:val="nl-BE"/>
              </w:rPr>
              <w:t xml:space="preserve">van het </w:t>
            </w:r>
            <w:r w:rsidR="00650367">
              <w:rPr>
                <w:rFonts w:ascii="Arial" w:hAnsi="Arial" w:cs="Arial"/>
                <w:color w:val="51626F"/>
                <w:lang w:val="nl-BE"/>
              </w:rPr>
              <w:t>verkoop</w:t>
            </w:r>
            <w:r w:rsidR="002607D0">
              <w:rPr>
                <w:rFonts w:ascii="Arial" w:hAnsi="Arial" w:cs="Arial"/>
                <w:color w:val="51626F"/>
                <w:lang w:val="nl-BE"/>
              </w:rPr>
              <w:t>bedrag</w:t>
            </w:r>
          </w:p>
        </w:tc>
        <w:tc>
          <w:tcPr>
            <w:tcW w:w="4506" w:type="dxa"/>
          </w:tcPr>
          <w:p w:rsidR="00C34B36" w:rsidRDefault="00042AA0" w:rsidP="00C34B3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Wat is </w:t>
            </w:r>
            <w:r w:rsidR="00A4560F">
              <w:rPr>
                <w:rFonts w:ascii="Arial" w:hAnsi="Arial" w:cs="Arial"/>
                <w:color w:val="51626F"/>
                <w:lang w:val="nl-BE"/>
              </w:rPr>
              <w:t>het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r w:rsidR="001D1875">
              <w:rPr>
                <w:rFonts w:ascii="Arial" w:hAnsi="Arial" w:cs="Arial"/>
                <w:color w:val="51626F"/>
                <w:lang w:val="nl-BE"/>
              </w:rPr>
              <w:t>te beleggen</w:t>
            </w:r>
            <w:r>
              <w:rPr>
                <w:rFonts w:ascii="Arial" w:hAnsi="Arial" w:cs="Arial"/>
                <w:color w:val="51626F"/>
                <w:lang w:val="nl-BE"/>
              </w:rPr>
              <w:t xml:space="preserve"> bedrag?</w:t>
            </w:r>
          </w:p>
          <w:p w:rsidR="002C2BAF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FF6940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042AA0" w:rsidP="00C34B3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Wat is uw risicoprofiel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FF6940" w:rsidRDefault="00FF6940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FF6940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F0492E" w:rsidP="00C34B3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Hoe beleggen?</w:t>
            </w:r>
          </w:p>
          <w:p w:rsidR="002C2BAF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FF6940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2D23CF" w:rsidRPr="001D1875" w:rsidRDefault="00B52231">
      <w:pPr>
        <w:rPr>
          <w:lang w:val="nl-BE"/>
        </w:rPr>
      </w:pPr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K – EEN BEDRIJF</w:t>
      </w:r>
    </w:p>
    <w:sectPr w:rsidR="002D23CF" w:rsidRPr="001D1875" w:rsidSect="005C7B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4FC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232"/>
    <w:multiLevelType w:val="hybridMultilevel"/>
    <w:tmpl w:val="A62A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0459"/>
    <w:multiLevelType w:val="hybridMultilevel"/>
    <w:tmpl w:val="02DC1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5312"/>
    <w:multiLevelType w:val="hybridMultilevel"/>
    <w:tmpl w:val="351CF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14195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3BDD"/>
    <w:multiLevelType w:val="hybridMultilevel"/>
    <w:tmpl w:val="8E48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905C5"/>
    <w:multiLevelType w:val="hybridMultilevel"/>
    <w:tmpl w:val="FD6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10CFB"/>
    <w:multiLevelType w:val="hybridMultilevel"/>
    <w:tmpl w:val="22DC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F"/>
    <w:rsid w:val="00042AA0"/>
    <w:rsid w:val="00064FC4"/>
    <w:rsid w:val="00170844"/>
    <w:rsid w:val="0019276D"/>
    <w:rsid w:val="001D1875"/>
    <w:rsid w:val="001D5618"/>
    <w:rsid w:val="00211D7E"/>
    <w:rsid w:val="00241E19"/>
    <w:rsid w:val="00244940"/>
    <w:rsid w:val="002607D0"/>
    <w:rsid w:val="0026376B"/>
    <w:rsid w:val="002C2BAF"/>
    <w:rsid w:val="002D23CF"/>
    <w:rsid w:val="00375A54"/>
    <w:rsid w:val="003D751F"/>
    <w:rsid w:val="00434919"/>
    <w:rsid w:val="004A5224"/>
    <w:rsid w:val="004F4CC9"/>
    <w:rsid w:val="00502A11"/>
    <w:rsid w:val="0051355D"/>
    <w:rsid w:val="005272A8"/>
    <w:rsid w:val="00563C62"/>
    <w:rsid w:val="0059244D"/>
    <w:rsid w:val="005C1278"/>
    <w:rsid w:val="005C7B47"/>
    <w:rsid w:val="005D1819"/>
    <w:rsid w:val="00601C38"/>
    <w:rsid w:val="00650367"/>
    <w:rsid w:val="006A0F79"/>
    <w:rsid w:val="006B04FD"/>
    <w:rsid w:val="006C764E"/>
    <w:rsid w:val="00735CE8"/>
    <w:rsid w:val="00790FB1"/>
    <w:rsid w:val="00791B21"/>
    <w:rsid w:val="007A4FAD"/>
    <w:rsid w:val="007D28E5"/>
    <w:rsid w:val="007D58E1"/>
    <w:rsid w:val="00803E9B"/>
    <w:rsid w:val="008406F6"/>
    <w:rsid w:val="009470A2"/>
    <w:rsid w:val="00957C64"/>
    <w:rsid w:val="00962CE9"/>
    <w:rsid w:val="009844CA"/>
    <w:rsid w:val="009D44AB"/>
    <w:rsid w:val="00A32AEE"/>
    <w:rsid w:val="00A4560F"/>
    <w:rsid w:val="00AE010C"/>
    <w:rsid w:val="00B00971"/>
    <w:rsid w:val="00B160A6"/>
    <w:rsid w:val="00B43086"/>
    <w:rsid w:val="00B52231"/>
    <w:rsid w:val="00B85932"/>
    <w:rsid w:val="00B96576"/>
    <w:rsid w:val="00BF7F21"/>
    <w:rsid w:val="00C34B36"/>
    <w:rsid w:val="00C65656"/>
    <w:rsid w:val="00C95257"/>
    <w:rsid w:val="00CB627C"/>
    <w:rsid w:val="00CE7DF6"/>
    <w:rsid w:val="00D124AD"/>
    <w:rsid w:val="00D21A4C"/>
    <w:rsid w:val="00D43723"/>
    <w:rsid w:val="00D96EDC"/>
    <w:rsid w:val="00E17633"/>
    <w:rsid w:val="00E4653B"/>
    <w:rsid w:val="00E705A7"/>
    <w:rsid w:val="00E75B96"/>
    <w:rsid w:val="00E81D46"/>
    <w:rsid w:val="00ED341A"/>
    <w:rsid w:val="00F03543"/>
    <w:rsid w:val="00F0492E"/>
    <w:rsid w:val="00F24C32"/>
    <w:rsid w:val="00F278BF"/>
    <w:rsid w:val="00F82E8C"/>
    <w:rsid w:val="00F954E6"/>
    <w:rsid w:val="00FF0A33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3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0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4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3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0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4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DCAD-E489-461B-A1A1-380E512B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1C6CA9CA.dotm</Template>
  <TotalTime>1</TotalTime>
  <Pages>3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DEXIA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Vendrickx Eline (Belfius)</dc:creator>
  <cp:keywords/>
  <dc:description/>
  <cp:lastModifiedBy>Ryssens Eddy (Belfius)</cp:lastModifiedBy>
  <cp:revision>2</cp:revision>
  <cp:lastPrinted>2013-04-29T15:07:00Z</cp:lastPrinted>
  <dcterms:created xsi:type="dcterms:W3CDTF">2013-05-22T11:12:00Z</dcterms:created>
  <dcterms:modified xsi:type="dcterms:W3CDTF">2013-05-22T11:12:00Z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1796680323</vt:i4>
  </property>
  <property fmtid="{D5CDD505-2E9C-101B-9397-08002B2CF9AE}" pid="3" name="_NewReviewCycle">
    <vt:lpwstr/>
  </property>
  <property fmtid="{D5CDD505-2E9C-101B-9397-08002B2CF9AE}" pid="4" name="_EmailSubject">
    <vt:lpwstr>Accountants FR</vt:lpwstr>
  </property>
  <property fmtid="{D5CDD505-2E9C-101B-9397-08002B2CF9AE}" pid="5" name="_AuthorEmail">
    <vt:lpwstr>Raphael.Tion@belfius.be</vt:lpwstr>
  </property>
  <property fmtid="{D5CDD505-2E9C-101B-9397-08002B2CF9AE}" pid="6" name="_AuthorEmailDisplayName">
    <vt:lpwstr>Tion Raphaël (Belfius)</vt:lpwstr>
  </property>
  <property fmtid="{D5CDD505-2E9C-101B-9397-08002B2CF9AE}" pid="7" name="_PreviousAdHocReviewCycleID">
    <vt:i4>875487410</vt:i4>
  </property>
</Properties>
</file>