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8BB" w:rsidRPr="00EF16F2" w:rsidRDefault="00A438EC" w:rsidP="00B26265">
      <w:pPr>
        <w:jc w:val="center"/>
      </w:pPr>
      <w:r>
        <w:t>BIJLAGE 1</w:t>
      </w:r>
    </w:p>
    <w:p w:rsidR="001368BB" w:rsidRPr="00EF16F2" w:rsidRDefault="001368BB" w:rsidP="00B26265">
      <w:pPr>
        <w:pStyle w:val="Header"/>
        <w:widowControl/>
        <w:tabs>
          <w:tab w:val="clear" w:pos="4536"/>
          <w:tab w:val="clear" w:pos="9072"/>
        </w:tabs>
        <w:jc w:val="both"/>
        <w:rPr>
          <w:rFonts w:ascii="Arial" w:hAnsi="Arial"/>
          <w:b/>
        </w:rPr>
      </w:pPr>
    </w:p>
    <w:p w:rsidR="001368BB" w:rsidRPr="00EF16F2" w:rsidRDefault="001368BB" w:rsidP="00B26265">
      <w:pPr>
        <w:pStyle w:val="Header"/>
        <w:widowControl/>
        <w:tabs>
          <w:tab w:val="clear" w:pos="4536"/>
          <w:tab w:val="clear" w:pos="9072"/>
        </w:tabs>
        <w:jc w:val="both"/>
        <w:rPr>
          <w:rFonts w:ascii="Arial" w:hAnsi="Arial"/>
          <w:b/>
        </w:rPr>
      </w:pPr>
    </w:p>
    <w:p w:rsidR="001368BB" w:rsidRPr="00EF16F2" w:rsidRDefault="00881278" w:rsidP="00232129">
      <w:pPr>
        <w:pStyle w:val="Header"/>
        <w:widowControl/>
        <w:tabs>
          <w:tab w:val="clear" w:pos="4536"/>
          <w:tab w:val="clear" w:pos="9072"/>
        </w:tabs>
        <w:jc w:val="center"/>
        <w:rPr>
          <w:rFonts w:ascii="Arial" w:hAnsi="Arial"/>
          <w:b/>
        </w:rPr>
      </w:pPr>
      <w:r>
        <w:rPr>
          <w:rFonts w:ascii="Calibri" w:hAnsi="Calibri"/>
          <w:noProof/>
          <w:sz w:val="22"/>
          <w:lang w:val="nl-BE" w:eastAsia="nl-BE"/>
        </w:rPr>
        <w:drawing>
          <wp:inline distT="0" distB="0" distL="0" distR="0">
            <wp:extent cx="333375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1181100"/>
                    </a:xfrm>
                    <a:prstGeom prst="rect">
                      <a:avLst/>
                    </a:prstGeom>
                    <a:noFill/>
                    <a:ln>
                      <a:noFill/>
                    </a:ln>
                  </pic:spPr>
                </pic:pic>
              </a:graphicData>
            </a:graphic>
          </wp:inline>
        </w:drawing>
      </w:r>
    </w:p>
    <w:p w:rsidR="001368BB" w:rsidRPr="00EF16F2" w:rsidRDefault="001368BB" w:rsidP="00B26265">
      <w:pPr>
        <w:pStyle w:val="Heading2"/>
        <w:jc w:val="both"/>
      </w:pPr>
    </w:p>
    <w:p w:rsidR="00E6365D" w:rsidRPr="00EF16F2" w:rsidRDefault="00E6365D" w:rsidP="00B26265">
      <w:pPr>
        <w:jc w:val="both"/>
      </w:pPr>
    </w:p>
    <w:p w:rsidR="00E6365D" w:rsidRPr="00EF16F2" w:rsidRDefault="00E6365D" w:rsidP="00B26265">
      <w:pPr>
        <w:jc w:val="both"/>
      </w:pPr>
    </w:p>
    <w:p w:rsidR="001368BB" w:rsidRPr="00EF16F2" w:rsidRDefault="001368BB" w:rsidP="00B26265">
      <w:pPr>
        <w:pStyle w:val="Heading2"/>
        <w:jc w:val="both"/>
        <w:rPr>
          <w:b/>
          <w:sz w:val="20"/>
        </w:rPr>
      </w:pPr>
    </w:p>
    <w:p w:rsidR="001368BB" w:rsidRPr="00EF16F2" w:rsidRDefault="001368BB" w:rsidP="00B26265">
      <w:pPr>
        <w:widowControl/>
        <w:jc w:val="both"/>
        <w:rPr>
          <w:rFonts w:ascii="Arial" w:hAnsi="Arial"/>
        </w:rPr>
      </w:pPr>
    </w:p>
    <w:p w:rsidR="001368BB" w:rsidRPr="00EF16F2" w:rsidRDefault="001368BB" w:rsidP="00B26265">
      <w:pPr>
        <w:widowControl/>
        <w:jc w:val="both"/>
        <w:rPr>
          <w:rFonts w:ascii="Arial" w:hAnsi="Arial"/>
        </w:rPr>
      </w:pPr>
    </w:p>
    <w:p w:rsidR="00E6365D" w:rsidRPr="00EF16F2" w:rsidRDefault="00E6365D" w:rsidP="00B26265">
      <w:pPr>
        <w:widowControl/>
        <w:jc w:val="both"/>
        <w:rPr>
          <w:rFonts w:ascii="Arial" w:hAnsi="Arial"/>
        </w:rPr>
      </w:pPr>
    </w:p>
    <w:p w:rsidR="00E6365D" w:rsidRPr="00EF16F2" w:rsidRDefault="00E6365D" w:rsidP="00B26265">
      <w:pPr>
        <w:widowControl/>
        <w:jc w:val="both"/>
        <w:rPr>
          <w:rFonts w:ascii="Arial" w:hAnsi="Arial"/>
        </w:rPr>
      </w:pPr>
    </w:p>
    <w:p w:rsidR="00E6365D" w:rsidRPr="00EF16F2" w:rsidRDefault="00E6365D" w:rsidP="00B26265">
      <w:pPr>
        <w:widowControl/>
        <w:jc w:val="both"/>
        <w:rPr>
          <w:rFonts w:ascii="Arial" w:hAnsi="Arial"/>
        </w:rPr>
      </w:pPr>
    </w:p>
    <w:p w:rsidR="00E6365D" w:rsidRPr="00EF16F2" w:rsidRDefault="00E6365D" w:rsidP="00B26265">
      <w:pPr>
        <w:widowControl/>
        <w:jc w:val="both"/>
        <w:rPr>
          <w:rFonts w:ascii="Arial" w:hAnsi="Arial"/>
        </w:rPr>
      </w:pPr>
    </w:p>
    <w:p w:rsidR="00E6365D" w:rsidRPr="00EF16F2" w:rsidRDefault="00E6365D" w:rsidP="00B26265">
      <w:pPr>
        <w:widowControl/>
        <w:jc w:val="both"/>
        <w:rPr>
          <w:rFonts w:ascii="Arial" w:hAnsi="Arial"/>
        </w:rPr>
      </w:pPr>
    </w:p>
    <w:p w:rsidR="001368BB" w:rsidRPr="00EF16F2" w:rsidRDefault="001368BB" w:rsidP="00B26265">
      <w:pPr>
        <w:widowControl/>
        <w:jc w:val="both"/>
        <w:rPr>
          <w:rFonts w:ascii="Arial" w:hAnsi="Arial"/>
        </w:rPr>
      </w:pPr>
    </w:p>
    <w:p w:rsidR="001368BB" w:rsidRPr="00EF16F2" w:rsidRDefault="001368BB" w:rsidP="00B26265">
      <w:pPr>
        <w:widowControl/>
        <w:jc w:val="both"/>
        <w:rPr>
          <w:rFonts w:ascii="Arial" w:hAnsi="Arial"/>
        </w:rPr>
      </w:pPr>
    </w:p>
    <w:p w:rsidR="001368BB" w:rsidRPr="00EF16F2" w:rsidRDefault="001368BB" w:rsidP="00B26265">
      <w:pPr>
        <w:widowControl/>
        <w:jc w:val="both"/>
        <w:rPr>
          <w:rFonts w:ascii="Arial" w:hAnsi="Arial"/>
        </w:rPr>
      </w:pPr>
    </w:p>
    <w:p w:rsidR="00E6365D" w:rsidRPr="00EF16F2" w:rsidRDefault="00E6365D" w:rsidP="00B26265">
      <w:pPr>
        <w:pStyle w:val="Heading5"/>
      </w:pPr>
      <w:r w:rsidRPr="00EF16F2">
        <w:t>VEILIGHEIDS- EN GEZONDHEIDSVOORSCHRIFTEN</w:t>
      </w:r>
    </w:p>
    <w:p w:rsidR="001368BB" w:rsidRPr="00EF16F2" w:rsidRDefault="00E6365D" w:rsidP="00B26265">
      <w:pPr>
        <w:pStyle w:val="Heading5"/>
      </w:pPr>
      <w:r w:rsidRPr="00EF16F2">
        <w:t>VOOR DERDEN</w:t>
      </w:r>
    </w:p>
    <w:p w:rsidR="001368BB" w:rsidRPr="00EF16F2" w:rsidRDefault="001368BB" w:rsidP="00B26265">
      <w:pPr>
        <w:widowControl/>
        <w:jc w:val="both"/>
        <w:rPr>
          <w:rFonts w:ascii="Arial" w:hAnsi="Arial"/>
        </w:rPr>
      </w:pPr>
    </w:p>
    <w:p w:rsidR="001368BB" w:rsidRPr="00EF16F2" w:rsidRDefault="001368BB" w:rsidP="00B26265">
      <w:pPr>
        <w:widowControl/>
        <w:jc w:val="both"/>
        <w:rPr>
          <w:rFonts w:ascii="Arial" w:hAnsi="Arial"/>
        </w:rPr>
      </w:pPr>
    </w:p>
    <w:p w:rsidR="001368BB" w:rsidRPr="00EF16F2" w:rsidRDefault="001368BB" w:rsidP="00B26265">
      <w:pPr>
        <w:widowControl/>
        <w:jc w:val="both"/>
        <w:rPr>
          <w:rFonts w:ascii="Arial" w:hAnsi="Arial"/>
        </w:rPr>
      </w:pPr>
    </w:p>
    <w:p w:rsidR="001368BB" w:rsidRPr="00EF16F2" w:rsidRDefault="001368BB" w:rsidP="00B26265">
      <w:pPr>
        <w:widowControl/>
        <w:jc w:val="both"/>
        <w:rPr>
          <w:rFonts w:ascii="Arial" w:hAnsi="Arial"/>
        </w:rPr>
      </w:pPr>
    </w:p>
    <w:p w:rsidR="001368BB" w:rsidRPr="00EF16F2" w:rsidRDefault="001368BB" w:rsidP="00B26265">
      <w:pPr>
        <w:pStyle w:val="Header"/>
        <w:widowControl/>
        <w:tabs>
          <w:tab w:val="clear" w:pos="4536"/>
          <w:tab w:val="clear" w:pos="9072"/>
        </w:tabs>
        <w:jc w:val="both"/>
        <w:rPr>
          <w:rFonts w:ascii="Arial" w:hAnsi="Arial"/>
        </w:rPr>
      </w:pPr>
    </w:p>
    <w:p w:rsidR="001368BB" w:rsidRPr="00EF16F2" w:rsidRDefault="001368BB" w:rsidP="00B26265">
      <w:pPr>
        <w:widowControl/>
        <w:jc w:val="both"/>
        <w:rPr>
          <w:rFonts w:ascii="Arial" w:hAnsi="Arial"/>
        </w:rPr>
      </w:pPr>
    </w:p>
    <w:p w:rsidR="001368BB" w:rsidRPr="00EF16F2" w:rsidRDefault="001368BB" w:rsidP="00B26265">
      <w:pPr>
        <w:widowControl/>
        <w:ind w:left="1134"/>
        <w:jc w:val="both"/>
        <w:rPr>
          <w:rFonts w:ascii="Arial" w:hAnsi="Arial"/>
        </w:rPr>
      </w:pPr>
    </w:p>
    <w:p w:rsidR="001368BB" w:rsidRPr="00EF16F2" w:rsidRDefault="001368BB" w:rsidP="00B26265">
      <w:pPr>
        <w:widowControl/>
        <w:ind w:left="1134"/>
        <w:jc w:val="both"/>
        <w:rPr>
          <w:rFonts w:ascii="Arial" w:hAnsi="Arial"/>
        </w:rPr>
      </w:pPr>
      <w:r w:rsidRPr="00EF16F2">
        <w:rPr>
          <w:rFonts w:ascii="Arial" w:hAnsi="Arial"/>
        </w:rPr>
        <w:tab/>
      </w:r>
    </w:p>
    <w:p w:rsidR="001368BB" w:rsidRPr="00EF16F2" w:rsidRDefault="001368BB" w:rsidP="00B26265">
      <w:pPr>
        <w:widowControl/>
        <w:jc w:val="both"/>
        <w:rPr>
          <w:rFonts w:ascii="Arial" w:hAnsi="Arial"/>
        </w:rPr>
      </w:pPr>
    </w:p>
    <w:p w:rsidR="001368BB" w:rsidRPr="00EF16F2" w:rsidRDefault="001368BB" w:rsidP="00B26265">
      <w:pPr>
        <w:widowControl/>
        <w:jc w:val="both"/>
        <w:rPr>
          <w:rFonts w:ascii="Arial" w:hAnsi="Arial"/>
        </w:rPr>
      </w:pPr>
    </w:p>
    <w:p w:rsidR="001368BB" w:rsidRPr="00EF16F2" w:rsidRDefault="001368BB" w:rsidP="00B26265">
      <w:pPr>
        <w:widowControl/>
        <w:jc w:val="both"/>
        <w:rPr>
          <w:rFonts w:ascii="Arial" w:hAnsi="Arial"/>
        </w:rPr>
      </w:pPr>
    </w:p>
    <w:p w:rsidR="001368BB" w:rsidRPr="00EF16F2" w:rsidRDefault="001368BB" w:rsidP="00B26265">
      <w:pPr>
        <w:widowControl/>
        <w:jc w:val="both"/>
        <w:rPr>
          <w:rFonts w:ascii="Arial" w:hAnsi="Arial"/>
        </w:rPr>
      </w:pPr>
    </w:p>
    <w:p w:rsidR="001368BB" w:rsidRPr="00EF16F2" w:rsidRDefault="001368BB" w:rsidP="00B26265">
      <w:pPr>
        <w:widowControl/>
        <w:jc w:val="both"/>
        <w:rPr>
          <w:rFonts w:ascii="Arial" w:hAnsi="Arial"/>
        </w:rPr>
      </w:pPr>
    </w:p>
    <w:p w:rsidR="001368BB" w:rsidRPr="00EF16F2" w:rsidRDefault="001368BB" w:rsidP="00B26265">
      <w:pPr>
        <w:widowControl/>
        <w:jc w:val="both"/>
        <w:rPr>
          <w:rFonts w:ascii="Arial" w:hAnsi="Arial"/>
        </w:rPr>
      </w:pPr>
    </w:p>
    <w:p w:rsidR="001368BB" w:rsidRPr="00EF16F2" w:rsidRDefault="001368BB" w:rsidP="00B26265">
      <w:pPr>
        <w:widowControl/>
        <w:jc w:val="both"/>
        <w:rPr>
          <w:rFonts w:ascii="Arial" w:hAnsi="Arial"/>
        </w:rPr>
      </w:pPr>
    </w:p>
    <w:p w:rsidR="001368BB" w:rsidRPr="00EF16F2" w:rsidRDefault="001368BB" w:rsidP="00B26265">
      <w:pPr>
        <w:widowControl/>
        <w:jc w:val="both"/>
        <w:rPr>
          <w:rFonts w:ascii="Arial" w:hAnsi="Arial"/>
        </w:rPr>
      </w:pPr>
    </w:p>
    <w:p w:rsidR="001368BB" w:rsidRPr="00EF16F2" w:rsidRDefault="001368BB" w:rsidP="00B26265">
      <w:pPr>
        <w:widowControl/>
        <w:jc w:val="both"/>
        <w:rPr>
          <w:rFonts w:ascii="Arial" w:hAnsi="Arial"/>
        </w:rPr>
      </w:pPr>
    </w:p>
    <w:p w:rsidR="001368BB" w:rsidRPr="00EF16F2" w:rsidRDefault="001368BB" w:rsidP="00B26265">
      <w:pPr>
        <w:widowControl/>
        <w:jc w:val="both"/>
        <w:rPr>
          <w:rFonts w:ascii="Arial" w:hAnsi="Arial"/>
        </w:rPr>
      </w:pPr>
    </w:p>
    <w:p w:rsidR="001368BB" w:rsidRPr="00EF16F2" w:rsidRDefault="001368BB" w:rsidP="00B26265">
      <w:pPr>
        <w:widowControl/>
        <w:jc w:val="both"/>
        <w:rPr>
          <w:rFonts w:ascii="Arial" w:hAnsi="Arial"/>
        </w:rPr>
      </w:pPr>
    </w:p>
    <w:p w:rsidR="001368BB" w:rsidRPr="00EF16F2" w:rsidRDefault="001368BB" w:rsidP="00B26265">
      <w:pPr>
        <w:widowControl/>
        <w:jc w:val="both"/>
        <w:rPr>
          <w:rFonts w:ascii="Arial" w:hAnsi="Arial"/>
        </w:rPr>
      </w:pPr>
    </w:p>
    <w:p w:rsidR="001368BB" w:rsidRPr="00EF16F2" w:rsidRDefault="001368BB" w:rsidP="00B26265">
      <w:pPr>
        <w:widowControl/>
        <w:jc w:val="both"/>
        <w:rPr>
          <w:rFonts w:ascii="Arial" w:hAnsi="Arial"/>
        </w:rPr>
      </w:pPr>
    </w:p>
    <w:p w:rsidR="001368BB" w:rsidRPr="00EF16F2" w:rsidRDefault="001368BB" w:rsidP="00B26265">
      <w:pPr>
        <w:widowControl/>
        <w:jc w:val="both"/>
        <w:rPr>
          <w:rFonts w:ascii="Arial" w:hAnsi="Arial"/>
        </w:rPr>
      </w:pPr>
    </w:p>
    <w:p w:rsidR="001368BB" w:rsidRPr="00EF16F2" w:rsidRDefault="001368BB" w:rsidP="00B26265">
      <w:pPr>
        <w:widowControl/>
        <w:jc w:val="both"/>
        <w:rPr>
          <w:rFonts w:ascii="Arial" w:hAnsi="Arial"/>
        </w:rPr>
      </w:pPr>
    </w:p>
    <w:p w:rsidR="001368BB" w:rsidRPr="00EF16F2" w:rsidRDefault="001368BB" w:rsidP="00B26265">
      <w:pPr>
        <w:widowControl/>
        <w:jc w:val="both"/>
        <w:rPr>
          <w:rFonts w:ascii="Arial" w:hAnsi="Arial"/>
        </w:rPr>
      </w:pPr>
    </w:p>
    <w:p w:rsidR="001368BB" w:rsidRPr="00EF16F2" w:rsidRDefault="001368BB" w:rsidP="00B26265">
      <w:pPr>
        <w:widowControl/>
        <w:jc w:val="both"/>
        <w:rPr>
          <w:rFonts w:ascii="Arial" w:hAnsi="Arial"/>
        </w:rPr>
      </w:pPr>
    </w:p>
    <w:p w:rsidR="001368BB" w:rsidRPr="00EF16F2" w:rsidRDefault="001368BB" w:rsidP="00B26265">
      <w:pPr>
        <w:widowControl/>
        <w:jc w:val="both"/>
        <w:rPr>
          <w:rFonts w:ascii="Arial" w:hAnsi="Arial"/>
        </w:rPr>
      </w:pPr>
    </w:p>
    <w:p w:rsidR="001368BB" w:rsidRPr="00EF16F2" w:rsidRDefault="001368BB" w:rsidP="00B26265">
      <w:pPr>
        <w:widowControl/>
        <w:tabs>
          <w:tab w:val="left" w:pos="4537"/>
        </w:tabs>
        <w:jc w:val="both"/>
        <w:rPr>
          <w:rFonts w:ascii="Arial" w:hAnsi="Arial"/>
          <w:b/>
          <w:u w:val="single"/>
        </w:rPr>
      </w:pPr>
    </w:p>
    <w:p w:rsidR="00F77801" w:rsidRPr="00EF16F2" w:rsidRDefault="00F77801" w:rsidP="00F77801">
      <w:pPr>
        <w:pStyle w:val="Header"/>
        <w:widowControl/>
        <w:tabs>
          <w:tab w:val="clear" w:pos="4536"/>
          <w:tab w:val="clear" w:pos="9072"/>
        </w:tabs>
        <w:jc w:val="both"/>
        <w:rPr>
          <w:rFonts w:ascii="Arial" w:hAnsi="Arial"/>
          <w:i/>
        </w:rPr>
      </w:pPr>
      <w:r w:rsidRPr="00EF16F2">
        <w:rPr>
          <w:rFonts w:ascii="Arial" w:hAnsi="Arial"/>
          <w:b/>
          <w:i/>
        </w:rPr>
        <w:t>Interne Dienst voor Preventie en Bescherming op het Werk (IDPBW)</w:t>
      </w:r>
    </w:p>
    <w:p w:rsidR="00F77801" w:rsidRPr="00EF16F2" w:rsidRDefault="00232129" w:rsidP="00F77801">
      <w:pPr>
        <w:pStyle w:val="Header"/>
        <w:tabs>
          <w:tab w:val="clear" w:pos="4536"/>
          <w:tab w:val="clear" w:pos="9072"/>
        </w:tabs>
        <w:jc w:val="both"/>
        <w:rPr>
          <w:rFonts w:ascii="Arial" w:hAnsi="Arial"/>
          <w:i/>
        </w:rPr>
      </w:pPr>
      <w:r>
        <w:rPr>
          <w:rFonts w:ascii="Arial" w:hAnsi="Arial"/>
          <w:i/>
        </w:rPr>
        <w:t>Rogierplein 11</w:t>
      </w:r>
    </w:p>
    <w:p w:rsidR="00E6365D" w:rsidRPr="00EF16F2" w:rsidRDefault="00F77801" w:rsidP="00F77801">
      <w:pPr>
        <w:widowControl/>
        <w:tabs>
          <w:tab w:val="left" w:pos="4537"/>
        </w:tabs>
        <w:jc w:val="both"/>
        <w:rPr>
          <w:rFonts w:ascii="Arial" w:hAnsi="Arial"/>
          <w:b/>
          <w:sz w:val="28"/>
        </w:rPr>
      </w:pPr>
      <w:r w:rsidRPr="00EF16F2">
        <w:rPr>
          <w:rFonts w:ascii="Arial" w:hAnsi="Arial"/>
          <w:i/>
        </w:rPr>
        <w:t>1</w:t>
      </w:r>
      <w:r w:rsidR="00232129">
        <w:rPr>
          <w:rFonts w:ascii="Arial" w:hAnsi="Arial"/>
          <w:i/>
        </w:rPr>
        <w:t>210</w:t>
      </w:r>
      <w:r w:rsidRPr="00EF16F2">
        <w:rPr>
          <w:rFonts w:ascii="Arial" w:hAnsi="Arial"/>
          <w:i/>
        </w:rPr>
        <w:t xml:space="preserve"> BRUSSEL</w:t>
      </w:r>
    </w:p>
    <w:p w:rsidR="00E6365D" w:rsidRPr="00EF16F2" w:rsidRDefault="00E6365D" w:rsidP="00B26265">
      <w:pPr>
        <w:widowControl/>
        <w:tabs>
          <w:tab w:val="left" w:pos="4537"/>
        </w:tabs>
        <w:jc w:val="both"/>
        <w:rPr>
          <w:rFonts w:ascii="Arial" w:hAnsi="Arial"/>
          <w:b/>
          <w:sz w:val="28"/>
        </w:rPr>
      </w:pPr>
    </w:p>
    <w:p w:rsidR="00583807" w:rsidRPr="00583807" w:rsidRDefault="00D52310" w:rsidP="00583807">
      <w:pPr>
        <w:rPr>
          <w:noProof/>
          <w:sz w:val="12"/>
          <w:szCs w:val="12"/>
        </w:rPr>
      </w:pPr>
      <w:r w:rsidRPr="00EF16F2">
        <w:br w:type="page"/>
      </w:r>
      <w:r w:rsidR="00583807">
        <w:rPr>
          <w:rFonts w:ascii="Arial" w:hAnsi="Arial" w:cs="Arial"/>
          <w:sz w:val="16"/>
          <w:szCs w:val="16"/>
        </w:rPr>
        <w:fldChar w:fldCharType="begin"/>
      </w:r>
      <w:r w:rsidR="00583807">
        <w:rPr>
          <w:rFonts w:ascii="Arial" w:hAnsi="Arial" w:cs="Arial"/>
          <w:sz w:val="16"/>
          <w:szCs w:val="16"/>
        </w:rPr>
        <w:instrText xml:space="preserve"> TOC \o "1-3" \h \z \u </w:instrText>
      </w:r>
      <w:r w:rsidR="00583807">
        <w:rPr>
          <w:rFonts w:ascii="Arial" w:hAnsi="Arial" w:cs="Arial"/>
          <w:sz w:val="16"/>
          <w:szCs w:val="16"/>
        </w:rPr>
        <w:fldChar w:fldCharType="separate"/>
      </w:r>
    </w:p>
    <w:p w:rsidR="00583807" w:rsidRPr="00583807" w:rsidRDefault="00F01CB9">
      <w:pPr>
        <w:pStyle w:val="TOC1"/>
        <w:tabs>
          <w:tab w:val="left" w:pos="600"/>
          <w:tab w:val="right" w:leader="dot" w:pos="9629"/>
        </w:tabs>
        <w:rPr>
          <w:rFonts w:asciiTheme="minorHAnsi" w:eastAsiaTheme="minorEastAsia" w:hAnsiTheme="minorHAnsi" w:cstheme="minorBidi"/>
          <w:b w:val="0"/>
          <w:bCs w:val="0"/>
          <w:caps w:val="0"/>
          <w:noProof/>
          <w:sz w:val="12"/>
          <w:szCs w:val="12"/>
          <w:lang w:val="nl-BE" w:eastAsia="nl-BE"/>
        </w:rPr>
      </w:pPr>
      <w:hyperlink w:anchor="_Toc26358900" w:history="1">
        <w:r w:rsidR="00583807" w:rsidRPr="00583807">
          <w:rPr>
            <w:rStyle w:val="Hyperlink"/>
            <w:noProof/>
            <w:sz w:val="12"/>
            <w:szCs w:val="12"/>
          </w:rPr>
          <w:t>1.</w:t>
        </w:r>
        <w:r w:rsidR="00583807" w:rsidRPr="00583807">
          <w:rPr>
            <w:rFonts w:asciiTheme="minorHAnsi" w:eastAsiaTheme="minorEastAsia" w:hAnsiTheme="minorHAnsi" w:cstheme="minorBidi"/>
            <w:b w:val="0"/>
            <w:bCs w:val="0"/>
            <w:caps w:val="0"/>
            <w:noProof/>
            <w:sz w:val="12"/>
            <w:szCs w:val="12"/>
            <w:lang w:val="nl-BE" w:eastAsia="nl-BE"/>
          </w:rPr>
          <w:tab/>
        </w:r>
        <w:r w:rsidR="00583807" w:rsidRPr="00583807">
          <w:rPr>
            <w:rStyle w:val="Hyperlink"/>
            <w:noProof/>
            <w:sz w:val="12"/>
            <w:szCs w:val="12"/>
          </w:rPr>
          <w:t>Doelstelling</w:t>
        </w:r>
        <w:r w:rsidR="00583807" w:rsidRPr="00583807">
          <w:rPr>
            <w:noProof/>
            <w:webHidden/>
            <w:sz w:val="12"/>
            <w:szCs w:val="12"/>
          </w:rPr>
          <w:tab/>
        </w:r>
        <w:r w:rsidR="00583807" w:rsidRPr="00583807">
          <w:rPr>
            <w:noProof/>
            <w:webHidden/>
            <w:sz w:val="12"/>
            <w:szCs w:val="12"/>
          </w:rPr>
          <w:fldChar w:fldCharType="begin"/>
        </w:r>
        <w:r w:rsidR="00583807" w:rsidRPr="00583807">
          <w:rPr>
            <w:noProof/>
            <w:webHidden/>
            <w:sz w:val="12"/>
            <w:szCs w:val="12"/>
          </w:rPr>
          <w:instrText xml:space="preserve"> PAGEREF _Toc26358900 \h </w:instrText>
        </w:r>
        <w:r w:rsidR="00583807" w:rsidRPr="00583807">
          <w:rPr>
            <w:noProof/>
            <w:webHidden/>
            <w:sz w:val="12"/>
            <w:szCs w:val="12"/>
          </w:rPr>
        </w:r>
        <w:r w:rsidR="00583807" w:rsidRPr="00583807">
          <w:rPr>
            <w:noProof/>
            <w:webHidden/>
            <w:sz w:val="12"/>
            <w:szCs w:val="12"/>
          </w:rPr>
          <w:fldChar w:fldCharType="separate"/>
        </w:r>
        <w:r w:rsidR="00583807" w:rsidRPr="00583807">
          <w:rPr>
            <w:noProof/>
            <w:webHidden/>
            <w:sz w:val="12"/>
            <w:szCs w:val="12"/>
          </w:rPr>
          <w:t>3</w:t>
        </w:r>
        <w:r w:rsidR="00583807" w:rsidRPr="00583807">
          <w:rPr>
            <w:noProof/>
            <w:webHidden/>
            <w:sz w:val="12"/>
            <w:szCs w:val="12"/>
          </w:rPr>
          <w:fldChar w:fldCharType="end"/>
        </w:r>
      </w:hyperlink>
    </w:p>
    <w:p w:rsidR="00583807" w:rsidRPr="00583807" w:rsidRDefault="00F01CB9">
      <w:pPr>
        <w:pStyle w:val="TOC1"/>
        <w:tabs>
          <w:tab w:val="left" w:pos="600"/>
          <w:tab w:val="right" w:leader="dot" w:pos="9629"/>
        </w:tabs>
        <w:rPr>
          <w:rFonts w:asciiTheme="minorHAnsi" w:eastAsiaTheme="minorEastAsia" w:hAnsiTheme="minorHAnsi" w:cstheme="minorBidi"/>
          <w:b w:val="0"/>
          <w:bCs w:val="0"/>
          <w:caps w:val="0"/>
          <w:noProof/>
          <w:sz w:val="12"/>
          <w:szCs w:val="12"/>
          <w:lang w:val="nl-BE" w:eastAsia="nl-BE"/>
        </w:rPr>
      </w:pPr>
      <w:hyperlink w:anchor="_Toc26358901" w:history="1">
        <w:r w:rsidR="00583807" w:rsidRPr="00583807">
          <w:rPr>
            <w:rStyle w:val="Hyperlink"/>
            <w:noProof/>
            <w:sz w:val="12"/>
            <w:szCs w:val="12"/>
          </w:rPr>
          <w:t>2.</w:t>
        </w:r>
        <w:r w:rsidR="00583807" w:rsidRPr="00583807">
          <w:rPr>
            <w:rFonts w:asciiTheme="minorHAnsi" w:eastAsiaTheme="minorEastAsia" w:hAnsiTheme="minorHAnsi" w:cstheme="minorBidi"/>
            <w:b w:val="0"/>
            <w:bCs w:val="0"/>
            <w:caps w:val="0"/>
            <w:noProof/>
            <w:sz w:val="12"/>
            <w:szCs w:val="12"/>
            <w:lang w:val="nl-BE" w:eastAsia="nl-BE"/>
          </w:rPr>
          <w:tab/>
        </w:r>
        <w:r w:rsidR="00583807" w:rsidRPr="00583807">
          <w:rPr>
            <w:rStyle w:val="Hyperlink"/>
            <w:noProof/>
            <w:sz w:val="12"/>
            <w:szCs w:val="12"/>
          </w:rPr>
          <w:t>Wettelijke bepalingen</w:t>
        </w:r>
        <w:r w:rsidR="00583807" w:rsidRPr="00583807">
          <w:rPr>
            <w:noProof/>
            <w:webHidden/>
            <w:sz w:val="12"/>
            <w:szCs w:val="12"/>
          </w:rPr>
          <w:tab/>
        </w:r>
        <w:r w:rsidR="00583807" w:rsidRPr="00583807">
          <w:rPr>
            <w:noProof/>
            <w:webHidden/>
            <w:sz w:val="12"/>
            <w:szCs w:val="12"/>
          </w:rPr>
          <w:fldChar w:fldCharType="begin"/>
        </w:r>
        <w:r w:rsidR="00583807" w:rsidRPr="00583807">
          <w:rPr>
            <w:noProof/>
            <w:webHidden/>
            <w:sz w:val="12"/>
            <w:szCs w:val="12"/>
          </w:rPr>
          <w:instrText xml:space="preserve"> PAGEREF _Toc26358901 \h </w:instrText>
        </w:r>
        <w:r w:rsidR="00583807" w:rsidRPr="00583807">
          <w:rPr>
            <w:noProof/>
            <w:webHidden/>
            <w:sz w:val="12"/>
            <w:szCs w:val="12"/>
          </w:rPr>
        </w:r>
        <w:r w:rsidR="00583807" w:rsidRPr="00583807">
          <w:rPr>
            <w:noProof/>
            <w:webHidden/>
            <w:sz w:val="12"/>
            <w:szCs w:val="12"/>
          </w:rPr>
          <w:fldChar w:fldCharType="separate"/>
        </w:r>
        <w:r w:rsidR="00583807" w:rsidRPr="00583807">
          <w:rPr>
            <w:noProof/>
            <w:webHidden/>
            <w:sz w:val="12"/>
            <w:szCs w:val="12"/>
          </w:rPr>
          <w:t>3</w:t>
        </w:r>
        <w:r w:rsidR="00583807" w:rsidRPr="00583807">
          <w:rPr>
            <w:noProof/>
            <w:webHidden/>
            <w:sz w:val="12"/>
            <w:szCs w:val="12"/>
          </w:rPr>
          <w:fldChar w:fldCharType="end"/>
        </w:r>
      </w:hyperlink>
    </w:p>
    <w:p w:rsidR="00583807" w:rsidRPr="00583807" w:rsidRDefault="00F01CB9">
      <w:pPr>
        <w:pStyle w:val="TOC1"/>
        <w:tabs>
          <w:tab w:val="left" w:pos="600"/>
          <w:tab w:val="right" w:leader="dot" w:pos="9629"/>
        </w:tabs>
        <w:rPr>
          <w:rFonts w:asciiTheme="minorHAnsi" w:eastAsiaTheme="minorEastAsia" w:hAnsiTheme="minorHAnsi" w:cstheme="minorBidi"/>
          <w:b w:val="0"/>
          <w:bCs w:val="0"/>
          <w:caps w:val="0"/>
          <w:noProof/>
          <w:sz w:val="12"/>
          <w:szCs w:val="12"/>
          <w:lang w:val="nl-BE" w:eastAsia="nl-BE"/>
        </w:rPr>
      </w:pPr>
      <w:hyperlink w:anchor="_Toc26358902" w:history="1">
        <w:r w:rsidR="00583807" w:rsidRPr="00583807">
          <w:rPr>
            <w:rStyle w:val="Hyperlink"/>
            <w:noProof/>
            <w:sz w:val="12"/>
            <w:szCs w:val="12"/>
          </w:rPr>
          <w:t>3.</w:t>
        </w:r>
        <w:r w:rsidR="00583807" w:rsidRPr="00583807">
          <w:rPr>
            <w:rFonts w:asciiTheme="minorHAnsi" w:eastAsiaTheme="minorEastAsia" w:hAnsiTheme="minorHAnsi" w:cstheme="minorBidi"/>
            <w:b w:val="0"/>
            <w:bCs w:val="0"/>
            <w:caps w:val="0"/>
            <w:noProof/>
            <w:sz w:val="12"/>
            <w:szCs w:val="12"/>
            <w:lang w:val="nl-BE" w:eastAsia="nl-BE"/>
          </w:rPr>
          <w:tab/>
        </w:r>
        <w:r w:rsidR="00583807" w:rsidRPr="00583807">
          <w:rPr>
            <w:rStyle w:val="Hyperlink"/>
            <w:noProof/>
            <w:sz w:val="12"/>
            <w:szCs w:val="12"/>
          </w:rPr>
          <w:t>Onderaannemers</w:t>
        </w:r>
        <w:r w:rsidR="00583807" w:rsidRPr="00583807">
          <w:rPr>
            <w:noProof/>
            <w:webHidden/>
            <w:sz w:val="12"/>
            <w:szCs w:val="12"/>
          </w:rPr>
          <w:tab/>
        </w:r>
        <w:r w:rsidR="00583807" w:rsidRPr="00583807">
          <w:rPr>
            <w:noProof/>
            <w:webHidden/>
            <w:sz w:val="12"/>
            <w:szCs w:val="12"/>
          </w:rPr>
          <w:fldChar w:fldCharType="begin"/>
        </w:r>
        <w:r w:rsidR="00583807" w:rsidRPr="00583807">
          <w:rPr>
            <w:noProof/>
            <w:webHidden/>
            <w:sz w:val="12"/>
            <w:szCs w:val="12"/>
          </w:rPr>
          <w:instrText xml:space="preserve"> PAGEREF _Toc26358902 \h </w:instrText>
        </w:r>
        <w:r w:rsidR="00583807" w:rsidRPr="00583807">
          <w:rPr>
            <w:noProof/>
            <w:webHidden/>
            <w:sz w:val="12"/>
            <w:szCs w:val="12"/>
          </w:rPr>
        </w:r>
        <w:r w:rsidR="00583807" w:rsidRPr="00583807">
          <w:rPr>
            <w:noProof/>
            <w:webHidden/>
            <w:sz w:val="12"/>
            <w:szCs w:val="12"/>
          </w:rPr>
          <w:fldChar w:fldCharType="separate"/>
        </w:r>
        <w:r w:rsidR="00583807" w:rsidRPr="00583807">
          <w:rPr>
            <w:noProof/>
            <w:webHidden/>
            <w:sz w:val="12"/>
            <w:szCs w:val="12"/>
          </w:rPr>
          <w:t>4</w:t>
        </w:r>
        <w:r w:rsidR="00583807" w:rsidRPr="00583807">
          <w:rPr>
            <w:noProof/>
            <w:webHidden/>
            <w:sz w:val="12"/>
            <w:szCs w:val="12"/>
          </w:rPr>
          <w:fldChar w:fldCharType="end"/>
        </w:r>
      </w:hyperlink>
    </w:p>
    <w:p w:rsidR="00583807" w:rsidRPr="00583807" w:rsidRDefault="00F01CB9">
      <w:pPr>
        <w:pStyle w:val="TOC1"/>
        <w:tabs>
          <w:tab w:val="left" w:pos="600"/>
          <w:tab w:val="right" w:leader="dot" w:pos="9629"/>
        </w:tabs>
        <w:rPr>
          <w:rFonts w:asciiTheme="minorHAnsi" w:eastAsiaTheme="minorEastAsia" w:hAnsiTheme="minorHAnsi" w:cstheme="minorBidi"/>
          <w:b w:val="0"/>
          <w:bCs w:val="0"/>
          <w:caps w:val="0"/>
          <w:noProof/>
          <w:sz w:val="12"/>
          <w:szCs w:val="12"/>
          <w:lang w:val="nl-BE" w:eastAsia="nl-BE"/>
        </w:rPr>
      </w:pPr>
      <w:hyperlink w:anchor="_Toc26358903" w:history="1">
        <w:r w:rsidR="00583807" w:rsidRPr="00583807">
          <w:rPr>
            <w:rStyle w:val="Hyperlink"/>
            <w:noProof/>
            <w:sz w:val="12"/>
            <w:szCs w:val="12"/>
          </w:rPr>
          <w:t>4.</w:t>
        </w:r>
        <w:r w:rsidR="00583807" w:rsidRPr="00583807">
          <w:rPr>
            <w:rFonts w:asciiTheme="minorHAnsi" w:eastAsiaTheme="minorEastAsia" w:hAnsiTheme="minorHAnsi" w:cstheme="minorBidi"/>
            <w:b w:val="0"/>
            <w:bCs w:val="0"/>
            <w:caps w:val="0"/>
            <w:noProof/>
            <w:sz w:val="12"/>
            <w:szCs w:val="12"/>
            <w:lang w:val="nl-BE" w:eastAsia="nl-BE"/>
          </w:rPr>
          <w:tab/>
        </w:r>
        <w:r w:rsidR="00583807" w:rsidRPr="00583807">
          <w:rPr>
            <w:rStyle w:val="Hyperlink"/>
            <w:noProof/>
            <w:sz w:val="12"/>
            <w:szCs w:val="12"/>
          </w:rPr>
          <w:t>Verzekering</w:t>
        </w:r>
        <w:r w:rsidR="00583807" w:rsidRPr="00583807">
          <w:rPr>
            <w:noProof/>
            <w:webHidden/>
            <w:sz w:val="12"/>
            <w:szCs w:val="12"/>
          </w:rPr>
          <w:tab/>
        </w:r>
        <w:r w:rsidR="00583807" w:rsidRPr="00583807">
          <w:rPr>
            <w:noProof/>
            <w:webHidden/>
            <w:sz w:val="12"/>
            <w:szCs w:val="12"/>
          </w:rPr>
          <w:fldChar w:fldCharType="begin"/>
        </w:r>
        <w:r w:rsidR="00583807" w:rsidRPr="00583807">
          <w:rPr>
            <w:noProof/>
            <w:webHidden/>
            <w:sz w:val="12"/>
            <w:szCs w:val="12"/>
          </w:rPr>
          <w:instrText xml:space="preserve"> PAGEREF _Toc26358903 \h </w:instrText>
        </w:r>
        <w:r w:rsidR="00583807" w:rsidRPr="00583807">
          <w:rPr>
            <w:noProof/>
            <w:webHidden/>
            <w:sz w:val="12"/>
            <w:szCs w:val="12"/>
          </w:rPr>
        </w:r>
        <w:r w:rsidR="00583807" w:rsidRPr="00583807">
          <w:rPr>
            <w:noProof/>
            <w:webHidden/>
            <w:sz w:val="12"/>
            <w:szCs w:val="12"/>
          </w:rPr>
          <w:fldChar w:fldCharType="separate"/>
        </w:r>
        <w:r w:rsidR="00583807" w:rsidRPr="00583807">
          <w:rPr>
            <w:noProof/>
            <w:webHidden/>
            <w:sz w:val="12"/>
            <w:szCs w:val="12"/>
          </w:rPr>
          <w:t>4</w:t>
        </w:r>
        <w:r w:rsidR="00583807" w:rsidRPr="00583807">
          <w:rPr>
            <w:noProof/>
            <w:webHidden/>
            <w:sz w:val="12"/>
            <w:szCs w:val="12"/>
          </w:rPr>
          <w:fldChar w:fldCharType="end"/>
        </w:r>
      </w:hyperlink>
    </w:p>
    <w:p w:rsidR="00583807" w:rsidRPr="00583807" w:rsidRDefault="00F01CB9">
      <w:pPr>
        <w:pStyle w:val="TOC1"/>
        <w:tabs>
          <w:tab w:val="left" w:pos="600"/>
          <w:tab w:val="right" w:leader="dot" w:pos="9629"/>
        </w:tabs>
        <w:rPr>
          <w:rFonts w:asciiTheme="minorHAnsi" w:eastAsiaTheme="minorEastAsia" w:hAnsiTheme="minorHAnsi" w:cstheme="minorBidi"/>
          <w:b w:val="0"/>
          <w:bCs w:val="0"/>
          <w:caps w:val="0"/>
          <w:noProof/>
          <w:sz w:val="12"/>
          <w:szCs w:val="12"/>
          <w:lang w:val="nl-BE" w:eastAsia="nl-BE"/>
        </w:rPr>
      </w:pPr>
      <w:hyperlink w:anchor="_Toc26358904" w:history="1">
        <w:r w:rsidR="00583807" w:rsidRPr="00583807">
          <w:rPr>
            <w:rStyle w:val="Hyperlink"/>
            <w:noProof/>
            <w:sz w:val="12"/>
            <w:szCs w:val="12"/>
          </w:rPr>
          <w:t>5.</w:t>
        </w:r>
        <w:r w:rsidR="00583807" w:rsidRPr="00583807">
          <w:rPr>
            <w:rFonts w:asciiTheme="minorHAnsi" w:eastAsiaTheme="minorEastAsia" w:hAnsiTheme="minorHAnsi" w:cstheme="minorBidi"/>
            <w:b w:val="0"/>
            <w:bCs w:val="0"/>
            <w:caps w:val="0"/>
            <w:noProof/>
            <w:sz w:val="12"/>
            <w:szCs w:val="12"/>
            <w:lang w:val="nl-BE" w:eastAsia="nl-BE"/>
          </w:rPr>
          <w:tab/>
        </w:r>
        <w:r w:rsidR="00583807" w:rsidRPr="00583807">
          <w:rPr>
            <w:rStyle w:val="Hyperlink"/>
            <w:noProof/>
            <w:sz w:val="12"/>
            <w:szCs w:val="12"/>
          </w:rPr>
          <w:t>Toegang</w:t>
        </w:r>
        <w:r w:rsidR="00583807" w:rsidRPr="00583807">
          <w:rPr>
            <w:noProof/>
            <w:webHidden/>
            <w:sz w:val="12"/>
            <w:szCs w:val="12"/>
          </w:rPr>
          <w:tab/>
        </w:r>
        <w:r w:rsidR="00583807" w:rsidRPr="00583807">
          <w:rPr>
            <w:noProof/>
            <w:webHidden/>
            <w:sz w:val="12"/>
            <w:szCs w:val="12"/>
          </w:rPr>
          <w:fldChar w:fldCharType="begin"/>
        </w:r>
        <w:r w:rsidR="00583807" w:rsidRPr="00583807">
          <w:rPr>
            <w:noProof/>
            <w:webHidden/>
            <w:sz w:val="12"/>
            <w:szCs w:val="12"/>
          </w:rPr>
          <w:instrText xml:space="preserve"> PAGEREF _Toc26358904 \h </w:instrText>
        </w:r>
        <w:r w:rsidR="00583807" w:rsidRPr="00583807">
          <w:rPr>
            <w:noProof/>
            <w:webHidden/>
            <w:sz w:val="12"/>
            <w:szCs w:val="12"/>
          </w:rPr>
        </w:r>
        <w:r w:rsidR="00583807" w:rsidRPr="00583807">
          <w:rPr>
            <w:noProof/>
            <w:webHidden/>
            <w:sz w:val="12"/>
            <w:szCs w:val="12"/>
          </w:rPr>
          <w:fldChar w:fldCharType="separate"/>
        </w:r>
        <w:r w:rsidR="00583807" w:rsidRPr="00583807">
          <w:rPr>
            <w:noProof/>
            <w:webHidden/>
            <w:sz w:val="12"/>
            <w:szCs w:val="12"/>
          </w:rPr>
          <w:t>4</w:t>
        </w:r>
        <w:r w:rsidR="00583807" w:rsidRPr="00583807">
          <w:rPr>
            <w:noProof/>
            <w:webHidden/>
            <w:sz w:val="12"/>
            <w:szCs w:val="12"/>
          </w:rPr>
          <w:fldChar w:fldCharType="end"/>
        </w:r>
      </w:hyperlink>
    </w:p>
    <w:p w:rsidR="00583807" w:rsidRPr="00583807" w:rsidRDefault="00F01CB9">
      <w:pPr>
        <w:pStyle w:val="TOC1"/>
        <w:tabs>
          <w:tab w:val="left" w:pos="600"/>
          <w:tab w:val="right" w:leader="dot" w:pos="9629"/>
        </w:tabs>
        <w:rPr>
          <w:rFonts w:asciiTheme="minorHAnsi" w:eastAsiaTheme="minorEastAsia" w:hAnsiTheme="minorHAnsi" w:cstheme="minorBidi"/>
          <w:b w:val="0"/>
          <w:bCs w:val="0"/>
          <w:caps w:val="0"/>
          <w:noProof/>
          <w:sz w:val="12"/>
          <w:szCs w:val="12"/>
          <w:lang w:val="nl-BE" w:eastAsia="nl-BE"/>
        </w:rPr>
      </w:pPr>
      <w:hyperlink w:anchor="_Toc26358905" w:history="1">
        <w:r w:rsidR="00583807" w:rsidRPr="00583807">
          <w:rPr>
            <w:rStyle w:val="Hyperlink"/>
            <w:noProof/>
            <w:sz w:val="12"/>
            <w:szCs w:val="12"/>
          </w:rPr>
          <w:t>6.</w:t>
        </w:r>
        <w:r w:rsidR="00583807" w:rsidRPr="00583807">
          <w:rPr>
            <w:rFonts w:asciiTheme="minorHAnsi" w:eastAsiaTheme="minorEastAsia" w:hAnsiTheme="minorHAnsi" w:cstheme="minorBidi"/>
            <w:b w:val="0"/>
            <w:bCs w:val="0"/>
            <w:caps w:val="0"/>
            <w:noProof/>
            <w:sz w:val="12"/>
            <w:szCs w:val="12"/>
            <w:lang w:val="nl-BE" w:eastAsia="nl-BE"/>
          </w:rPr>
          <w:tab/>
        </w:r>
        <w:r w:rsidR="00583807" w:rsidRPr="00583807">
          <w:rPr>
            <w:rStyle w:val="Hyperlink"/>
            <w:noProof/>
            <w:sz w:val="12"/>
            <w:szCs w:val="12"/>
          </w:rPr>
          <w:t>Parkeren</w:t>
        </w:r>
        <w:r w:rsidR="00583807" w:rsidRPr="00583807">
          <w:rPr>
            <w:noProof/>
            <w:webHidden/>
            <w:sz w:val="12"/>
            <w:szCs w:val="12"/>
          </w:rPr>
          <w:tab/>
        </w:r>
        <w:r w:rsidR="00583807" w:rsidRPr="00583807">
          <w:rPr>
            <w:noProof/>
            <w:webHidden/>
            <w:sz w:val="12"/>
            <w:szCs w:val="12"/>
          </w:rPr>
          <w:fldChar w:fldCharType="begin"/>
        </w:r>
        <w:r w:rsidR="00583807" w:rsidRPr="00583807">
          <w:rPr>
            <w:noProof/>
            <w:webHidden/>
            <w:sz w:val="12"/>
            <w:szCs w:val="12"/>
          </w:rPr>
          <w:instrText xml:space="preserve"> PAGEREF _Toc26358905 \h </w:instrText>
        </w:r>
        <w:r w:rsidR="00583807" w:rsidRPr="00583807">
          <w:rPr>
            <w:noProof/>
            <w:webHidden/>
            <w:sz w:val="12"/>
            <w:szCs w:val="12"/>
          </w:rPr>
        </w:r>
        <w:r w:rsidR="00583807" w:rsidRPr="00583807">
          <w:rPr>
            <w:noProof/>
            <w:webHidden/>
            <w:sz w:val="12"/>
            <w:szCs w:val="12"/>
          </w:rPr>
          <w:fldChar w:fldCharType="separate"/>
        </w:r>
        <w:r w:rsidR="00583807" w:rsidRPr="00583807">
          <w:rPr>
            <w:noProof/>
            <w:webHidden/>
            <w:sz w:val="12"/>
            <w:szCs w:val="12"/>
          </w:rPr>
          <w:t>4</w:t>
        </w:r>
        <w:r w:rsidR="00583807" w:rsidRPr="00583807">
          <w:rPr>
            <w:noProof/>
            <w:webHidden/>
            <w:sz w:val="12"/>
            <w:szCs w:val="12"/>
          </w:rPr>
          <w:fldChar w:fldCharType="end"/>
        </w:r>
      </w:hyperlink>
    </w:p>
    <w:p w:rsidR="00583807" w:rsidRPr="00583807" w:rsidRDefault="00F01CB9">
      <w:pPr>
        <w:pStyle w:val="TOC1"/>
        <w:tabs>
          <w:tab w:val="left" w:pos="600"/>
          <w:tab w:val="right" w:leader="dot" w:pos="9629"/>
        </w:tabs>
        <w:rPr>
          <w:rFonts w:asciiTheme="minorHAnsi" w:eastAsiaTheme="minorEastAsia" w:hAnsiTheme="minorHAnsi" w:cstheme="minorBidi"/>
          <w:b w:val="0"/>
          <w:bCs w:val="0"/>
          <w:caps w:val="0"/>
          <w:noProof/>
          <w:sz w:val="12"/>
          <w:szCs w:val="12"/>
          <w:lang w:val="nl-BE" w:eastAsia="nl-BE"/>
        </w:rPr>
      </w:pPr>
      <w:hyperlink w:anchor="_Toc26358906" w:history="1">
        <w:r w:rsidR="00583807" w:rsidRPr="00583807">
          <w:rPr>
            <w:rStyle w:val="Hyperlink"/>
            <w:noProof/>
            <w:sz w:val="12"/>
            <w:szCs w:val="12"/>
          </w:rPr>
          <w:t>7.</w:t>
        </w:r>
        <w:r w:rsidR="00583807" w:rsidRPr="00583807">
          <w:rPr>
            <w:rFonts w:asciiTheme="minorHAnsi" w:eastAsiaTheme="minorEastAsia" w:hAnsiTheme="minorHAnsi" w:cstheme="minorBidi"/>
            <w:b w:val="0"/>
            <w:bCs w:val="0"/>
            <w:caps w:val="0"/>
            <w:noProof/>
            <w:sz w:val="12"/>
            <w:szCs w:val="12"/>
            <w:lang w:val="nl-BE" w:eastAsia="nl-BE"/>
          </w:rPr>
          <w:tab/>
        </w:r>
        <w:r w:rsidR="00583807" w:rsidRPr="00583807">
          <w:rPr>
            <w:rStyle w:val="Hyperlink"/>
            <w:noProof/>
            <w:sz w:val="12"/>
            <w:szCs w:val="12"/>
          </w:rPr>
          <w:t>Rook-, drug-en alcoholverbod</w:t>
        </w:r>
        <w:r w:rsidR="00583807" w:rsidRPr="00583807">
          <w:rPr>
            <w:noProof/>
            <w:webHidden/>
            <w:sz w:val="12"/>
            <w:szCs w:val="12"/>
          </w:rPr>
          <w:tab/>
        </w:r>
        <w:r w:rsidR="00583807" w:rsidRPr="00583807">
          <w:rPr>
            <w:noProof/>
            <w:webHidden/>
            <w:sz w:val="12"/>
            <w:szCs w:val="12"/>
          </w:rPr>
          <w:fldChar w:fldCharType="begin"/>
        </w:r>
        <w:r w:rsidR="00583807" w:rsidRPr="00583807">
          <w:rPr>
            <w:noProof/>
            <w:webHidden/>
            <w:sz w:val="12"/>
            <w:szCs w:val="12"/>
          </w:rPr>
          <w:instrText xml:space="preserve"> PAGEREF _Toc26358906 \h </w:instrText>
        </w:r>
        <w:r w:rsidR="00583807" w:rsidRPr="00583807">
          <w:rPr>
            <w:noProof/>
            <w:webHidden/>
            <w:sz w:val="12"/>
            <w:szCs w:val="12"/>
          </w:rPr>
        </w:r>
        <w:r w:rsidR="00583807" w:rsidRPr="00583807">
          <w:rPr>
            <w:noProof/>
            <w:webHidden/>
            <w:sz w:val="12"/>
            <w:szCs w:val="12"/>
          </w:rPr>
          <w:fldChar w:fldCharType="separate"/>
        </w:r>
        <w:r w:rsidR="00583807" w:rsidRPr="00583807">
          <w:rPr>
            <w:noProof/>
            <w:webHidden/>
            <w:sz w:val="12"/>
            <w:szCs w:val="12"/>
          </w:rPr>
          <w:t>4</w:t>
        </w:r>
        <w:r w:rsidR="00583807" w:rsidRPr="00583807">
          <w:rPr>
            <w:noProof/>
            <w:webHidden/>
            <w:sz w:val="12"/>
            <w:szCs w:val="12"/>
          </w:rPr>
          <w:fldChar w:fldCharType="end"/>
        </w:r>
      </w:hyperlink>
    </w:p>
    <w:p w:rsidR="00583807" w:rsidRPr="00583807" w:rsidRDefault="00F01CB9">
      <w:pPr>
        <w:pStyle w:val="TOC1"/>
        <w:tabs>
          <w:tab w:val="left" w:pos="600"/>
          <w:tab w:val="right" w:leader="dot" w:pos="9629"/>
        </w:tabs>
        <w:rPr>
          <w:rFonts w:asciiTheme="minorHAnsi" w:eastAsiaTheme="minorEastAsia" w:hAnsiTheme="minorHAnsi" w:cstheme="minorBidi"/>
          <w:b w:val="0"/>
          <w:bCs w:val="0"/>
          <w:caps w:val="0"/>
          <w:noProof/>
          <w:sz w:val="12"/>
          <w:szCs w:val="12"/>
          <w:lang w:val="nl-BE" w:eastAsia="nl-BE"/>
        </w:rPr>
      </w:pPr>
      <w:hyperlink w:anchor="_Toc26358907" w:history="1">
        <w:r w:rsidR="00583807" w:rsidRPr="00583807">
          <w:rPr>
            <w:rStyle w:val="Hyperlink"/>
            <w:noProof/>
            <w:sz w:val="12"/>
            <w:szCs w:val="12"/>
          </w:rPr>
          <w:t>8.</w:t>
        </w:r>
        <w:r w:rsidR="00583807" w:rsidRPr="00583807">
          <w:rPr>
            <w:rFonts w:asciiTheme="minorHAnsi" w:eastAsiaTheme="minorEastAsia" w:hAnsiTheme="minorHAnsi" w:cstheme="minorBidi"/>
            <w:b w:val="0"/>
            <w:bCs w:val="0"/>
            <w:caps w:val="0"/>
            <w:noProof/>
            <w:sz w:val="12"/>
            <w:szCs w:val="12"/>
            <w:lang w:val="nl-BE" w:eastAsia="nl-BE"/>
          </w:rPr>
          <w:tab/>
        </w:r>
        <w:r w:rsidR="00583807" w:rsidRPr="00583807">
          <w:rPr>
            <w:rStyle w:val="Hyperlink"/>
            <w:noProof/>
            <w:sz w:val="12"/>
            <w:szCs w:val="12"/>
          </w:rPr>
          <w:t>Fotograferen en filmen</w:t>
        </w:r>
        <w:r w:rsidR="00583807" w:rsidRPr="00583807">
          <w:rPr>
            <w:noProof/>
            <w:webHidden/>
            <w:sz w:val="12"/>
            <w:szCs w:val="12"/>
          </w:rPr>
          <w:tab/>
        </w:r>
        <w:r w:rsidR="00583807" w:rsidRPr="00583807">
          <w:rPr>
            <w:noProof/>
            <w:webHidden/>
            <w:sz w:val="12"/>
            <w:szCs w:val="12"/>
          </w:rPr>
          <w:fldChar w:fldCharType="begin"/>
        </w:r>
        <w:r w:rsidR="00583807" w:rsidRPr="00583807">
          <w:rPr>
            <w:noProof/>
            <w:webHidden/>
            <w:sz w:val="12"/>
            <w:szCs w:val="12"/>
          </w:rPr>
          <w:instrText xml:space="preserve"> PAGEREF _Toc26358907 \h </w:instrText>
        </w:r>
        <w:r w:rsidR="00583807" w:rsidRPr="00583807">
          <w:rPr>
            <w:noProof/>
            <w:webHidden/>
            <w:sz w:val="12"/>
            <w:szCs w:val="12"/>
          </w:rPr>
        </w:r>
        <w:r w:rsidR="00583807" w:rsidRPr="00583807">
          <w:rPr>
            <w:noProof/>
            <w:webHidden/>
            <w:sz w:val="12"/>
            <w:szCs w:val="12"/>
          </w:rPr>
          <w:fldChar w:fldCharType="separate"/>
        </w:r>
        <w:r w:rsidR="00583807" w:rsidRPr="00583807">
          <w:rPr>
            <w:noProof/>
            <w:webHidden/>
            <w:sz w:val="12"/>
            <w:szCs w:val="12"/>
          </w:rPr>
          <w:t>4</w:t>
        </w:r>
        <w:r w:rsidR="00583807" w:rsidRPr="00583807">
          <w:rPr>
            <w:noProof/>
            <w:webHidden/>
            <w:sz w:val="12"/>
            <w:szCs w:val="12"/>
          </w:rPr>
          <w:fldChar w:fldCharType="end"/>
        </w:r>
      </w:hyperlink>
    </w:p>
    <w:p w:rsidR="00583807" w:rsidRPr="00583807" w:rsidRDefault="00F01CB9">
      <w:pPr>
        <w:pStyle w:val="TOC1"/>
        <w:tabs>
          <w:tab w:val="left" w:pos="600"/>
          <w:tab w:val="right" w:leader="dot" w:pos="9629"/>
        </w:tabs>
        <w:rPr>
          <w:rFonts w:asciiTheme="minorHAnsi" w:eastAsiaTheme="minorEastAsia" w:hAnsiTheme="minorHAnsi" w:cstheme="minorBidi"/>
          <w:b w:val="0"/>
          <w:bCs w:val="0"/>
          <w:caps w:val="0"/>
          <w:noProof/>
          <w:sz w:val="12"/>
          <w:szCs w:val="12"/>
          <w:lang w:val="nl-BE" w:eastAsia="nl-BE"/>
        </w:rPr>
      </w:pPr>
      <w:hyperlink w:anchor="_Toc26358908" w:history="1">
        <w:r w:rsidR="00583807" w:rsidRPr="00583807">
          <w:rPr>
            <w:rStyle w:val="Hyperlink"/>
            <w:noProof/>
            <w:sz w:val="12"/>
            <w:szCs w:val="12"/>
          </w:rPr>
          <w:t>9.</w:t>
        </w:r>
        <w:r w:rsidR="00583807" w:rsidRPr="00583807">
          <w:rPr>
            <w:rFonts w:asciiTheme="minorHAnsi" w:eastAsiaTheme="minorEastAsia" w:hAnsiTheme="minorHAnsi" w:cstheme="minorBidi"/>
            <w:b w:val="0"/>
            <w:bCs w:val="0"/>
            <w:caps w:val="0"/>
            <w:noProof/>
            <w:sz w:val="12"/>
            <w:szCs w:val="12"/>
            <w:lang w:val="nl-BE" w:eastAsia="nl-BE"/>
          </w:rPr>
          <w:tab/>
        </w:r>
        <w:r w:rsidR="00583807" w:rsidRPr="00583807">
          <w:rPr>
            <w:rStyle w:val="Hyperlink"/>
            <w:noProof/>
            <w:sz w:val="12"/>
            <w:szCs w:val="12"/>
          </w:rPr>
          <w:t>Diefstal</w:t>
        </w:r>
        <w:r w:rsidR="00583807" w:rsidRPr="00583807">
          <w:rPr>
            <w:noProof/>
            <w:webHidden/>
            <w:sz w:val="12"/>
            <w:szCs w:val="12"/>
          </w:rPr>
          <w:tab/>
        </w:r>
        <w:r w:rsidR="00583807" w:rsidRPr="00583807">
          <w:rPr>
            <w:noProof/>
            <w:webHidden/>
            <w:sz w:val="12"/>
            <w:szCs w:val="12"/>
          </w:rPr>
          <w:fldChar w:fldCharType="begin"/>
        </w:r>
        <w:r w:rsidR="00583807" w:rsidRPr="00583807">
          <w:rPr>
            <w:noProof/>
            <w:webHidden/>
            <w:sz w:val="12"/>
            <w:szCs w:val="12"/>
          </w:rPr>
          <w:instrText xml:space="preserve"> PAGEREF _Toc26358908 \h </w:instrText>
        </w:r>
        <w:r w:rsidR="00583807" w:rsidRPr="00583807">
          <w:rPr>
            <w:noProof/>
            <w:webHidden/>
            <w:sz w:val="12"/>
            <w:szCs w:val="12"/>
          </w:rPr>
        </w:r>
        <w:r w:rsidR="00583807" w:rsidRPr="00583807">
          <w:rPr>
            <w:noProof/>
            <w:webHidden/>
            <w:sz w:val="12"/>
            <w:szCs w:val="12"/>
          </w:rPr>
          <w:fldChar w:fldCharType="separate"/>
        </w:r>
        <w:r w:rsidR="00583807" w:rsidRPr="00583807">
          <w:rPr>
            <w:noProof/>
            <w:webHidden/>
            <w:sz w:val="12"/>
            <w:szCs w:val="12"/>
          </w:rPr>
          <w:t>5</w:t>
        </w:r>
        <w:r w:rsidR="00583807" w:rsidRPr="00583807">
          <w:rPr>
            <w:noProof/>
            <w:webHidden/>
            <w:sz w:val="12"/>
            <w:szCs w:val="12"/>
          </w:rPr>
          <w:fldChar w:fldCharType="end"/>
        </w:r>
      </w:hyperlink>
    </w:p>
    <w:p w:rsidR="00583807" w:rsidRPr="00583807" w:rsidRDefault="00F01CB9">
      <w:pPr>
        <w:pStyle w:val="TOC1"/>
        <w:tabs>
          <w:tab w:val="left" w:pos="600"/>
          <w:tab w:val="right" w:leader="dot" w:pos="9629"/>
        </w:tabs>
        <w:rPr>
          <w:rFonts w:asciiTheme="minorHAnsi" w:eastAsiaTheme="minorEastAsia" w:hAnsiTheme="minorHAnsi" w:cstheme="minorBidi"/>
          <w:b w:val="0"/>
          <w:bCs w:val="0"/>
          <w:caps w:val="0"/>
          <w:noProof/>
          <w:sz w:val="12"/>
          <w:szCs w:val="12"/>
          <w:lang w:val="nl-BE" w:eastAsia="nl-BE"/>
        </w:rPr>
      </w:pPr>
      <w:hyperlink w:anchor="_Toc26358909" w:history="1">
        <w:r w:rsidR="00583807" w:rsidRPr="00583807">
          <w:rPr>
            <w:rStyle w:val="Hyperlink"/>
            <w:noProof/>
            <w:sz w:val="12"/>
            <w:szCs w:val="12"/>
          </w:rPr>
          <w:t>10.</w:t>
        </w:r>
        <w:r w:rsidR="00583807" w:rsidRPr="00583807">
          <w:rPr>
            <w:rFonts w:asciiTheme="minorHAnsi" w:eastAsiaTheme="minorEastAsia" w:hAnsiTheme="minorHAnsi" w:cstheme="minorBidi"/>
            <w:b w:val="0"/>
            <w:bCs w:val="0"/>
            <w:caps w:val="0"/>
            <w:noProof/>
            <w:sz w:val="12"/>
            <w:szCs w:val="12"/>
            <w:lang w:val="nl-BE" w:eastAsia="nl-BE"/>
          </w:rPr>
          <w:tab/>
        </w:r>
        <w:r w:rsidR="00583807" w:rsidRPr="00583807">
          <w:rPr>
            <w:rStyle w:val="Hyperlink"/>
            <w:noProof/>
            <w:sz w:val="12"/>
            <w:szCs w:val="12"/>
          </w:rPr>
          <w:t>Orde en netheid, hygiëne en doorgangen</w:t>
        </w:r>
        <w:r w:rsidR="00583807" w:rsidRPr="00583807">
          <w:rPr>
            <w:noProof/>
            <w:webHidden/>
            <w:sz w:val="12"/>
            <w:szCs w:val="12"/>
          </w:rPr>
          <w:tab/>
        </w:r>
        <w:r w:rsidR="00583807" w:rsidRPr="00583807">
          <w:rPr>
            <w:noProof/>
            <w:webHidden/>
            <w:sz w:val="12"/>
            <w:szCs w:val="12"/>
          </w:rPr>
          <w:fldChar w:fldCharType="begin"/>
        </w:r>
        <w:r w:rsidR="00583807" w:rsidRPr="00583807">
          <w:rPr>
            <w:noProof/>
            <w:webHidden/>
            <w:sz w:val="12"/>
            <w:szCs w:val="12"/>
          </w:rPr>
          <w:instrText xml:space="preserve"> PAGEREF _Toc26358909 \h </w:instrText>
        </w:r>
        <w:r w:rsidR="00583807" w:rsidRPr="00583807">
          <w:rPr>
            <w:noProof/>
            <w:webHidden/>
            <w:sz w:val="12"/>
            <w:szCs w:val="12"/>
          </w:rPr>
        </w:r>
        <w:r w:rsidR="00583807" w:rsidRPr="00583807">
          <w:rPr>
            <w:noProof/>
            <w:webHidden/>
            <w:sz w:val="12"/>
            <w:szCs w:val="12"/>
          </w:rPr>
          <w:fldChar w:fldCharType="separate"/>
        </w:r>
        <w:r w:rsidR="00583807" w:rsidRPr="00583807">
          <w:rPr>
            <w:noProof/>
            <w:webHidden/>
            <w:sz w:val="12"/>
            <w:szCs w:val="12"/>
          </w:rPr>
          <w:t>5</w:t>
        </w:r>
        <w:r w:rsidR="00583807" w:rsidRPr="00583807">
          <w:rPr>
            <w:noProof/>
            <w:webHidden/>
            <w:sz w:val="12"/>
            <w:szCs w:val="12"/>
          </w:rPr>
          <w:fldChar w:fldCharType="end"/>
        </w:r>
      </w:hyperlink>
    </w:p>
    <w:p w:rsidR="00583807" w:rsidRPr="00583807" w:rsidRDefault="00F01CB9">
      <w:pPr>
        <w:pStyle w:val="TOC1"/>
        <w:tabs>
          <w:tab w:val="left" w:pos="600"/>
          <w:tab w:val="right" w:leader="dot" w:pos="9629"/>
        </w:tabs>
        <w:rPr>
          <w:rFonts w:asciiTheme="minorHAnsi" w:eastAsiaTheme="minorEastAsia" w:hAnsiTheme="minorHAnsi" w:cstheme="minorBidi"/>
          <w:b w:val="0"/>
          <w:bCs w:val="0"/>
          <w:caps w:val="0"/>
          <w:noProof/>
          <w:sz w:val="12"/>
          <w:szCs w:val="12"/>
          <w:lang w:val="nl-BE" w:eastAsia="nl-BE"/>
        </w:rPr>
      </w:pPr>
      <w:hyperlink w:anchor="_Toc26358910" w:history="1">
        <w:r w:rsidR="00583807" w:rsidRPr="00583807">
          <w:rPr>
            <w:rStyle w:val="Hyperlink"/>
            <w:noProof/>
            <w:sz w:val="12"/>
            <w:szCs w:val="12"/>
          </w:rPr>
          <w:t>11.</w:t>
        </w:r>
        <w:r w:rsidR="00583807" w:rsidRPr="00583807">
          <w:rPr>
            <w:rFonts w:asciiTheme="minorHAnsi" w:eastAsiaTheme="minorEastAsia" w:hAnsiTheme="minorHAnsi" w:cstheme="minorBidi"/>
            <w:b w:val="0"/>
            <w:bCs w:val="0"/>
            <w:caps w:val="0"/>
            <w:noProof/>
            <w:sz w:val="12"/>
            <w:szCs w:val="12"/>
            <w:lang w:val="nl-BE" w:eastAsia="nl-BE"/>
          </w:rPr>
          <w:tab/>
        </w:r>
        <w:r w:rsidR="00583807" w:rsidRPr="00583807">
          <w:rPr>
            <w:rStyle w:val="Hyperlink"/>
            <w:noProof/>
            <w:sz w:val="12"/>
            <w:szCs w:val="12"/>
          </w:rPr>
          <w:t>Afval</w:t>
        </w:r>
        <w:r w:rsidR="00583807" w:rsidRPr="00583807">
          <w:rPr>
            <w:noProof/>
            <w:webHidden/>
            <w:sz w:val="12"/>
            <w:szCs w:val="12"/>
          </w:rPr>
          <w:tab/>
        </w:r>
        <w:r w:rsidR="00583807" w:rsidRPr="00583807">
          <w:rPr>
            <w:noProof/>
            <w:webHidden/>
            <w:sz w:val="12"/>
            <w:szCs w:val="12"/>
          </w:rPr>
          <w:fldChar w:fldCharType="begin"/>
        </w:r>
        <w:r w:rsidR="00583807" w:rsidRPr="00583807">
          <w:rPr>
            <w:noProof/>
            <w:webHidden/>
            <w:sz w:val="12"/>
            <w:szCs w:val="12"/>
          </w:rPr>
          <w:instrText xml:space="preserve"> PAGEREF _Toc26358910 \h </w:instrText>
        </w:r>
        <w:r w:rsidR="00583807" w:rsidRPr="00583807">
          <w:rPr>
            <w:noProof/>
            <w:webHidden/>
            <w:sz w:val="12"/>
            <w:szCs w:val="12"/>
          </w:rPr>
        </w:r>
        <w:r w:rsidR="00583807" w:rsidRPr="00583807">
          <w:rPr>
            <w:noProof/>
            <w:webHidden/>
            <w:sz w:val="12"/>
            <w:szCs w:val="12"/>
          </w:rPr>
          <w:fldChar w:fldCharType="separate"/>
        </w:r>
        <w:r w:rsidR="00583807" w:rsidRPr="00583807">
          <w:rPr>
            <w:noProof/>
            <w:webHidden/>
            <w:sz w:val="12"/>
            <w:szCs w:val="12"/>
          </w:rPr>
          <w:t>5</w:t>
        </w:r>
        <w:r w:rsidR="00583807" w:rsidRPr="00583807">
          <w:rPr>
            <w:noProof/>
            <w:webHidden/>
            <w:sz w:val="12"/>
            <w:szCs w:val="12"/>
          </w:rPr>
          <w:fldChar w:fldCharType="end"/>
        </w:r>
      </w:hyperlink>
    </w:p>
    <w:p w:rsidR="00583807" w:rsidRPr="00583807" w:rsidRDefault="00F01CB9">
      <w:pPr>
        <w:pStyle w:val="TOC1"/>
        <w:tabs>
          <w:tab w:val="left" w:pos="600"/>
          <w:tab w:val="right" w:leader="dot" w:pos="9629"/>
        </w:tabs>
        <w:rPr>
          <w:rFonts w:asciiTheme="minorHAnsi" w:eastAsiaTheme="minorEastAsia" w:hAnsiTheme="minorHAnsi" w:cstheme="minorBidi"/>
          <w:b w:val="0"/>
          <w:bCs w:val="0"/>
          <w:caps w:val="0"/>
          <w:noProof/>
          <w:sz w:val="12"/>
          <w:szCs w:val="12"/>
          <w:lang w:val="nl-BE" w:eastAsia="nl-BE"/>
        </w:rPr>
      </w:pPr>
      <w:hyperlink w:anchor="_Toc26358911" w:history="1">
        <w:r w:rsidR="00583807" w:rsidRPr="00583807">
          <w:rPr>
            <w:rStyle w:val="Hyperlink"/>
            <w:noProof/>
            <w:sz w:val="12"/>
            <w:szCs w:val="12"/>
          </w:rPr>
          <w:t>12.</w:t>
        </w:r>
        <w:r w:rsidR="00583807" w:rsidRPr="00583807">
          <w:rPr>
            <w:rFonts w:asciiTheme="minorHAnsi" w:eastAsiaTheme="minorEastAsia" w:hAnsiTheme="minorHAnsi" w:cstheme="minorBidi"/>
            <w:b w:val="0"/>
            <w:bCs w:val="0"/>
            <w:caps w:val="0"/>
            <w:noProof/>
            <w:sz w:val="12"/>
            <w:szCs w:val="12"/>
            <w:lang w:val="nl-BE" w:eastAsia="nl-BE"/>
          </w:rPr>
          <w:tab/>
        </w:r>
        <w:r w:rsidR="00583807" w:rsidRPr="00583807">
          <w:rPr>
            <w:rStyle w:val="Hyperlink"/>
            <w:noProof/>
            <w:sz w:val="12"/>
            <w:szCs w:val="12"/>
          </w:rPr>
          <w:t>Sanitaire voorzieningen</w:t>
        </w:r>
        <w:r w:rsidR="00583807" w:rsidRPr="00583807">
          <w:rPr>
            <w:noProof/>
            <w:webHidden/>
            <w:sz w:val="12"/>
            <w:szCs w:val="12"/>
          </w:rPr>
          <w:tab/>
        </w:r>
        <w:r w:rsidR="00583807" w:rsidRPr="00583807">
          <w:rPr>
            <w:noProof/>
            <w:webHidden/>
            <w:sz w:val="12"/>
            <w:szCs w:val="12"/>
          </w:rPr>
          <w:fldChar w:fldCharType="begin"/>
        </w:r>
        <w:r w:rsidR="00583807" w:rsidRPr="00583807">
          <w:rPr>
            <w:noProof/>
            <w:webHidden/>
            <w:sz w:val="12"/>
            <w:szCs w:val="12"/>
          </w:rPr>
          <w:instrText xml:space="preserve"> PAGEREF _Toc26358911 \h </w:instrText>
        </w:r>
        <w:r w:rsidR="00583807" w:rsidRPr="00583807">
          <w:rPr>
            <w:noProof/>
            <w:webHidden/>
            <w:sz w:val="12"/>
            <w:szCs w:val="12"/>
          </w:rPr>
        </w:r>
        <w:r w:rsidR="00583807" w:rsidRPr="00583807">
          <w:rPr>
            <w:noProof/>
            <w:webHidden/>
            <w:sz w:val="12"/>
            <w:szCs w:val="12"/>
          </w:rPr>
          <w:fldChar w:fldCharType="separate"/>
        </w:r>
        <w:r w:rsidR="00583807" w:rsidRPr="00583807">
          <w:rPr>
            <w:noProof/>
            <w:webHidden/>
            <w:sz w:val="12"/>
            <w:szCs w:val="12"/>
          </w:rPr>
          <w:t>5</w:t>
        </w:r>
        <w:r w:rsidR="00583807" w:rsidRPr="00583807">
          <w:rPr>
            <w:noProof/>
            <w:webHidden/>
            <w:sz w:val="12"/>
            <w:szCs w:val="12"/>
          </w:rPr>
          <w:fldChar w:fldCharType="end"/>
        </w:r>
      </w:hyperlink>
    </w:p>
    <w:p w:rsidR="00583807" w:rsidRPr="00583807" w:rsidRDefault="00F01CB9">
      <w:pPr>
        <w:pStyle w:val="TOC1"/>
        <w:tabs>
          <w:tab w:val="left" w:pos="600"/>
          <w:tab w:val="right" w:leader="dot" w:pos="9629"/>
        </w:tabs>
        <w:rPr>
          <w:rFonts w:asciiTheme="minorHAnsi" w:eastAsiaTheme="minorEastAsia" w:hAnsiTheme="minorHAnsi" w:cstheme="minorBidi"/>
          <w:b w:val="0"/>
          <w:bCs w:val="0"/>
          <w:caps w:val="0"/>
          <w:noProof/>
          <w:sz w:val="12"/>
          <w:szCs w:val="12"/>
          <w:lang w:val="nl-BE" w:eastAsia="nl-BE"/>
        </w:rPr>
      </w:pPr>
      <w:hyperlink w:anchor="_Toc26358912" w:history="1">
        <w:r w:rsidR="00583807" w:rsidRPr="00583807">
          <w:rPr>
            <w:rStyle w:val="Hyperlink"/>
            <w:noProof/>
            <w:sz w:val="12"/>
            <w:szCs w:val="12"/>
          </w:rPr>
          <w:t>13.</w:t>
        </w:r>
        <w:r w:rsidR="00583807" w:rsidRPr="00583807">
          <w:rPr>
            <w:rFonts w:asciiTheme="minorHAnsi" w:eastAsiaTheme="minorEastAsia" w:hAnsiTheme="minorHAnsi" w:cstheme="minorBidi"/>
            <w:b w:val="0"/>
            <w:bCs w:val="0"/>
            <w:caps w:val="0"/>
            <w:noProof/>
            <w:sz w:val="12"/>
            <w:szCs w:val="12"/>
            <w:lang w:val="nl-BE" w:eastAsia="nl-BE"/>
          </w:rPr>
          <w:tab/>
        </w:r>
        <w:r w:rsidR="00583807" w:rsidRPr="00583807">
          <w:rPr>
            <w:rStyle w:val="Hyperlink"/>
            <w:noProof/>
            <w:sz w:val="12"/>
            <w:szCs w:val="12"/>
          </w:rPr>
          <w:t>Gereedschap en apparaten</w:t>
        </w:r>
        <w:r w:rsidR="00583807" w:rsidRPr="00583807">
          <w:rPr>
            <w:noProof/>
            <w:webHidden/>
            <w:sz w:val="12"/>
            <w:szCs w:val="12"/>
          </w:rPr>
          <w:tab/>
        </w:r>
        <w:r w:rsidR="00583807" w:rsidRPr="00583807">
          <w:rPr>
            <w:noProof/>
            <w:webHidden/>
            <w:sz w:val="12"/>
            <w:szCs w:val="12"/>
          </w:rPr>
          <w:fldChar w:fldCharType="begin"/>
        </w:r>
        <w:r w:rsidR="00583807" w:rsidRPr="00583807">
          <w:rPr>
            <w:noProof/>
            <w:webHidden/>
            <w:sz w:val="12"/>
            <w:szCs w:val="12"/>
          </w:rPr>
          <w:instrText xml:space="preserve"> PAGEREF _Toc26358912 \h </w:instrText>
        </w:r>
        <w:r w:rsidR="00583807" w:rsidRPr="00583807">
          <w:rPr>
            <w:noProof/>
            <w:webHidden/>
            <w:sz w:val="12"/>
            <w:szCs w:val="12"/>
          </w:rPr>
        </w:r>
        <w:r w:rsidR="00583807" w:rsidRPr="00583807">
          <w:rPr>
            <w:noProof/>
            <w:webHidden/>
            <w:sz w:val="12"/>
            <w:szCs w:val="12"/>
          </w:rPr>
          <w:fldChar w:fldCharType="separate"/>
        </w:r>
        <w:r w:rsidR="00583807" w:rsidRPr="00583807">
          <w:rPr>
            <w:noProof/>
            <w:webHidden/>
            <w:sz w:val="12"/>
            <w:szCs w:val="12"/>
          </w:rPr>
          <w:t>6</w:t>
        </w:r>
        <w:r w:rsidR="00583807" w:rsidRPr="00583807">
          <w:rPr>
            <w:noProof/>
            <w:webHidden/>
            <w:sz w:val="12"/>
            <w:szCs w:val="12"/>
          </w:rPr>
          <w:fldChar w:fldCharType="end"/>
        </w:r>
      </w:hyperlink>
    </w:p>
    <w:p w:rsidR="00583807" w:rsidRPr="00583807" w:rsidRDefault="00F01CB9">
      <w:pPr>
        <w:pStyle w:val="TOC1"/>
        <w:tabs>
          <w:tab w:val="left" w:pos="600"/>
          <w:tab w:val="right" w:leader="dot" w:pos="9629"/>
        </w:tabs>
        <w:rPr>
          <w:rFonts w:asciiTheme="minorHAnsi" w:eastAsiaTheme="minorEastAsia" w:hAnsiTheme="minorHAnsi" w:cstheme="minorBidi"/>
          <w:b w:val="0"/>
          <w:bCs w:val="0"/>
          <w:caps w:val="0"/>
          <w:noProof/>
          <w:sz w:val="12"/>
          <w:szCs w:val="12"/>
          <w:lang w:val="nl-BE" w:eastAsia="nl-BE"/>
        </w:rPr>
      </w:pPr>
      <w:hyperlink w:anchor="_Toc26358913" w:history="1">
        <w:r w:rsidR="00583807" w:rsidRPr="00583807">
          <w:rPr>
            <w:rStyle w:val="Hyperlink"/>
            <w:noProof/>
            <w:sz w:val="12"/>
            <w:szCs w:val="12"/>
          </w:rPr>
          <w:t>14.</w:t>
        </w:r>
        <w:r w:rsidR="00583807" w:rsidRPr="00583807">
          <w:rPr>
            <w:rFonts w:asciiTheme="minorHAnsi" w:eastAsiaTheme="minorEastAsia" w:hAnsiTheme="minorHAnsi" w:cstheme="minorBidi"/>
            <w:b w:val="0"/>
            <w:bCs w:val="0"/>
            <w:caps w:val="0"/>
            <w:noProof/>
            <w:sz w:val="12"/>
            <w:szCs w:val="12"/>
            <w:lang w:val="nl-BE" w:eastAsia="nl-BE"/>
          </w:rPr>
          <w:tab/>
        </w:r>
        <w:r w:rsidR="00583807" w:rsidRPr="00583807">
          <w:rPr>
            <w:rStyle w:val="Hyperlink"/>
            <w:noProof/>
            <w:sz w:val="12"/>
            <w:szCs w:val="12"/>
          </w:rPr>
          <w:t>Persoonlijke beschermingsmiddelen</w:t>
        </w:r>
        <w:r w:rsidR="00583807" w:rsidRPr="00583807">
          <w:rPr>
            <w:noProof/>
            <w:webHidden/>
            <w:sz w:val="12"/>
            <w:szCs w:val="12"/>
          </w:rPr>
          <w:tab/>
        </w:r>
        <w:r w:rsidR="00583807" w:rsidRPr="00583807">
          <w:rPr>
            <w:noProof/>
            <w:webHidden/>
            <w:sz w:val="12"/>
            <w:szCs w:val="12"/>
          </w:rPr>
          <w:fldChar w:fldCharType="begin"/>
        </w:r>
        <w:r w:rsidR="00583807" w:rsidRPr="00583807">
          <w:rPr>
            <w:noProof/>
            <w:webHidden/>
            <w:sz w:val="12"/>
            <w:szCs w:val="12"/>
          </w:rPr>
          <w:instrText xml:space="preserve"> PAGEREF _Toc26358913 \h </w:instrText>
        </w:r>
        <w:r w:rsidR="00583807" w:rsidRPr="00583807">
          <w:rPr>
            <w:noProof/>
            <w:webHidden/>
            <w:sz w:val="12"/>
            <w:szCs w:val="12"/>
          </w:rPr>
        </w:r>
        <w:r w:rsidR="00583807" w:rsidRPr="00583807">
          <w:rPr>
            <w:noProof/>
            <w:webHidden/>
            <w:sz w:val="12"/>
            <w:szCs w:val="12"/>
          </w:rPr>
          <w:fldChar w:fldCharType="separate"/>
        </w:r>
        <w:r w:rsidR="00583807" w:rsidRPr="00583807">
          <w:rPr>
            <w:noProof/>
            <w:webHidden/>
            <w:sz w:val="12"/>
            <w:szCs w:val="12"/>
          </w:rPr>
          <w:t>6</w:t>
        </w:r>
        <w:r w:rsidR="00583807" w:rsidRPr="00583807">
          <w:rPr>
            <w:noProof/>
            <w:webHidden/>
            <w:sz w:val="12"/>
            <w:szCs w:val="12"/>
          </w:rPr>
          <w:fldChar w:fldCharType="end"/>
        </w:r>
      </w:hyperlink>
    </w:p>
    <w:p w:rsidR="00583807" w:rsidRPr="00583807" w:rsidRDefault="00F01CB9">
      <w:pPr>
        <w:pStyle w:val="TOC1"/>
        <w:tabs>
          <w:tab w:val="left" w:pos="600"/>
          <w:tab w:val="right" w:leader="dot" w:pos="9629"/>
        </w:tabs>
        <w:rPr>
          <w:rFonts w:asciiTheme="minorHAnsi" w:eastAsiaTheme="minorEastAsia" w:hAnsiTheme="minorHAnsi" w:cstheme="minorBidi"/>
          <w:b w:val="0"/>
          <w:bCs w:val="0"/>
          <w:caps w:val="0"/>
          <w:noProof/>
          <w:sz w:val="12"/>
          <w:szCs w:val="12"/>
          <w:lang w:val="nl-BE" w:eastAsia="nl-BE"/>
        </w:rPr>
      </w:pPr>
      <w:hyperlink w:anchor="_Toc26358914" w:history="1">
        <w:r w:rsidR="00583807" w:rsidRPr="00583807">
          <w:rPr>
            <w:rStyle w:val="Hyperlink"/>
            <w:noProof/>
            <w:sz w:val="12"/>
            <w:szCs w:val="12"/>
          </w:rPr>
          <w:t>15.</w:t>
        </w:r>
        <w:r w:rsidR="00583807" w:rsidRPr="00583807">
          <w:rPr>
            <w:rFonts w:asciiTheme="minorHAnsi" w:eastAsiaTheme="minorEastAsia" w:hAnsiTheme="minorHAnsi" w:cstheme="minorBidi"/>
            <w:b w:val="0"/>
            <w:bCs w:val="0"/>
            <w:caps w:val="0"/>
            <w:noProof/>
            <w:sz w:val="12"/>
            <w:szCs w:val="12"/>
            <w:lang w:val="nl-BE" w:eastAsia="nl-BE"/>
          </w:rPr>
          <w:tab/>
        </w:r>
        <w:r w:rsidR="00583807" w:rsidRPr="00583807">
          <w:rPr>
            <w:rStyle w:val="Hyperlink"/>
            <w:noProof/>
            <w:sz w:val="12"/>
            <w:szCs w:val="12"/>
          </w:rPr>
          <w:t>Werkvergunningen voor de uitvoering van het werk</w:t>
        </w:r>
        <w:r w:rsidR="00583807" w:rsidRPr="00583807">
          <w:rPr>
            <w:noProof/>
            <w:webHidden/>
            <w:sz w:val="12"/>
            <w:szCs w:val="12"/>
          </w:rPr>
          <w:tab/>
        </w:r>
        <w:r w:rsidR="00583807" w:rsidRPr="00583807">
          <w:rPr>
            <w:noProof/>
            <w:webHidden/>
            <w:sz w:val="12"/>
            <w:szCs w:val="12"/>
          </w:rPr>
          <w:fldChar w:fldCharType="begin"/>
        </w:r>
        <w:r w:rsidR="00583807" w:rsidRPr="00583807">
          <w:rPr>
            <w:noProof/>
            <w:webHidden/>
            <w:sz w:val="12"/>
            <w:szCs w:val="12"/>
          </w:rPr>
          <w:instrText xml:space="preserve"> PAGEREF _Toc26358914 \h </w:instrText>
        </w:r>
        <w:r w:rsidR="00583807" w:rsidRPr="00583807">
          <w:rPr>
            <w:noProof/>
            <w:webHidden/>
            <w:sz w:val="12"/>
            <w:szCs w:val="12"/>
          </w:rPr>
        </w:r>
        <w:r w:rsidR="00583807" w:rsidRPr="00583807">
          <w:rPr>
            <w:noProof/>
            <w:webHidden/>
            <w:sz w:val="12"/>
            <w:szCs w:val="12"/>
          </w:rPr>
          <w:fldChar w:fldCharType="separate"/>
        </w:r>
        <w:r w:rsidR="00583807" w:rsidRPr="00583807">
          <w:rPr>
            <w:noProof/>
            <w:webHidden/>
            <w:sz w:val="12"/>
            <w:szCs w:val="12"/>
          </w:rPr>
          <w:t>7</w:t>
        </w:r>
        <w:r w:rsidR="00583807" w:rsidRPr="00583807">
          <w:rPr>
            <w:noProof/>
            <w:webHidden/>
            <w:sz w:val="12"/>
            <w:szCs w:val="12"/>
          </w:rPr>
          <w:fldChar w:fldCharType="end"/>
        </w:r>
      </w:hyperlink>
    </w:p>
    <w:p w:rsidR="00583807" w:rsidRPr="00583807" w:rsidRDefault="00F01CB9">
      <w:pPr>
        <w:pStyle w:val="TOC1"/>
        <w:tabs>
          <w:tab w:val="left" w:pos="600"/>
          <w:tab w:val="right" w:leader="dot" w:pos="9629"/>
        </w:tabs>
        <w:rPr>
          <w:rFonts w:asciiTheme="minorHAnsi" w:eastAsiaTheme="minorEastAsia" w:hAnsiTheme="minorHAnsi" w:cstheme="minorBidi"/>
          <w:b w:val="0"/>
          <w:bCs w:val="0"/>
          <w:caps w:val="0"/>
          <w:noProof/>
          <w:sz w:val="12"/>
          <w:szCs w:val="12"/>
          <w:lang w:val="nl-BE" w:eastAsia="nl-BE"/>
        </w:rPr>
      </w:pPr>
      <w:hyperlink w:anchor="_Toc26358915" w:history="1">
        <w:r w:rsidR="00583807" w:rsidRPr="00583807">
          <w:rPr>
            <w:rStyle w:val="Hyperlink"/>
            <w:noProof/>
            <w:sz w:val="12"/>
            <w:szCs w:val="12"/>
          </w:rPr>
          <w:t>16.</w:t>
        </w:r>
        <w:r w:rsidR="00583807" w:rsidRPr="00583807">
          <w:rPr>
            <w:rFonts w:asciiTheme="minorHAnsi" w:eastAsiaTheme="minorEastAsia" w:hAnsiTheme="minorHAnsi" w:cstheme="minorBidi"/>
            <w:b w:val="0"/>
            <w:bCs w:val="0"/>
            <w:caps w:val="0"/>
            <w:noProof/>
            <w:sz w:val="12"/>
            <w:szCs w:val="12"/>
            <w:lang w:val="nl-BE" w:eastAsia="nl-BE"/>
          </w:rPr>
          <w:tab/>
        </w:r>
        <w:r w:rsidR="00583807" w:rsidRPr="00583807">
          <w:rPr>
            <w:rStyle w:val="Hyperlink"/>
            <w:noProof/>
            <w:sz w:val="12"/>
            <w:szCs w:val="12"/>
          </w:rPr>
          <w:t>Werken aan elektrische installaties</w:t>
        </w:r>
        <w:r w:rsidR="00583807" w:rsidRPr="00583807">
          <w:rPr>
            <w:noProof/>
            <w:webHidden/>
            <w:sz w:val="12"/>
            <w:szCs w:val="12"/>
          </w:rPr>
          <w:tab/>
        </w:r>
        <w:r w:rsidR="00583807" w:rsidRPr="00583807">
          <w:rPr>
            <w:noProof/>
            <w:webHidden/>
            <w:sz w:val="12"/>
            <w:szCs w:val="12"/>
          </w:rPr>
          <w:fldChar w:fldCharType="begin"/>
        </w:r>
        <w:r w:rsidR="00583807" w:rsidRPr="00583807">
          <w:rPr>
            <w:noProof/>
            <w:webHidden/>
            <w:sz w:val="12"/>
            <w:szCs w:val="12"/>
          </w:rPr>
          <w:instrText xml:space="preserve"> PAGEREF _Toc26358915 \h </w:instrText>
        </w:r>
        <w:r w:rsidR="00583807" w:rsidRPr="00583807">
          <w:rPr>
            <w:noProof/>
            <w:webHidden/>
            <w:sz w:val="12"/>
            <w:szCs w:val="12"/>
          </w:rPr>
        </w:r>
        <w:r w:rsidR="00583807" w:rsidRPr="00583807">
          <w:rPr>
            <w:noProof/>
            <w:webHidden/>
            <w:sz w:val="12"/>
            <w:szCs w:val="12"/>
          </w:rPr>
          <w:fldChar w:fldCharType="separate"/>
        </w:r>
        <w:r w:rsidR="00583807" w:rsidRPr="00583807">
          <w:rPr>
            <w:noProof/>
            <w:webHidden/>
            <w:sz w:val="12"/>
            <w:szCs w:val="12"/>
          </w:rPr>
          <w:t>7</w:t>
        </w:r>
        <w:r w:rsidR="00583807" w:rsidRPr="00583807">
          <w:rPr>
            <w:noProof/>
            <w:webHidden/>
            <w:sz w:val="12"/>
            <w:szCs w:val="12"/>
          </w:rPr>
          <w:fldChar w:fldCharType="end"/>
        </w:r>
      </w:hyperlink>
    </w:p>
    <w:p w:rsidR="00583807" w:rsidRPr="00583807" w:rsidRDefault="00F01CB9">
      <w:pPr>
        <w:pStyle w:val="TOC1"/>
        <w:tabs>
          <w:tab w:val="left" w:pos="600"/>
          <w:tab w:val="right" w:leader="dot" w:pos="9629"/>
        </w:tabs>
        <w:rPr>
          <w:rFonts w:asciiTheme="minorHAnsi" w:eastAsiaTheme="minorEastAsia" w:hAnsiTheme="minorHAnsi" w:cstheme="minorBidi"/>
          <w:b w:val="0"/>
          <w:bCs w:val="0"/>
          <w:caps w:val="0"/>
          <w:noProof/>
          <w:sz w:val="12"/>
          <w:szCs w:val="12"/>
          <w:lang w:val="nl-BE" w:eastAsia="nl-BE"/>
        </w:rPr>
      </w:pPr>
      <w:hyperlink w:anchor="_Toc26358916" w:history="1">
        <w:r w:rsidR="00583807" w:rsidRPr="00583807">
          <w:rPr>
            <w:rStyle w:val="Hyperlink"/>
            <w:noProof/>
            <w:sz w:val="12"/>
            <w:szCs w:val="12"/>
          </w:rPr>
          <w:t>17.</w:t>
        </w:r>
        <w:r w:rsidR="00583807" w:rsidRPr="00583807">
          <w:rPr>
            <w:rFonts w:asciiTheme="minorHAnsi" w:eastAsiaTheme="minorEastAsia" w:hAnsiTheme="minorHAnsi" w:cstheme="minorBidi"/>
            <w:b w:val="0"/>
            <w:bCs w:val="0"/>
            <w:caps w:val="0"/>
            <w:noProof/>
            <w:sz w:val="12"/>
            <w:szCs w:val="12"/>
            <w:lang w:val="nl-BE" w:eastAsia="nl-BE"/>
          </w:rPr>
          <w:tab/>
        </w:r>
        <w:r w:rsidR="00583807" w:rsidRPr="00583807">
          <w:rPr>
            <w:rStyle w:val="Hyperlink"/>
            <w:noProof/>
            <w:sz w:val="12"/>
            <w:szCs w:val="12"/>
          </w:rPr>
          <w:t>Werken met open vlam</w:t>
        </w:r>
        <w:r w:rsidR="00583807" w:rsidRPr="00583807">
          <w:rPr>
            <w:noProof/>
            <w:webHidden/>
            <w:sz w:val="12"/>
            <w:szCs w:val="12"/>
          </w:rPr>
          <w:tab/>
        </w:r>
        <w:r w:rsidR="00583807" w:rsidRPr="00583807">
          <w:rPr>
            <w:noProof/>
            <w:webHidden/>
            <w:sz w:val="12"/>
            <w:szCs w:val="12"/>
          </w:rPr>
          <w:fldChar w:fldCharType="begin"/>
        </w:r>
        <w:r w:rsidR="00583807" w:rsidRPr="00583807">
          <w:rPr>
            <w:noProof/>
            <w:webHidden/>
            <w:sz w:val="12"/>
            <w:szCs w:val="12"/>
          </w:rPr>
          <w:instrText xml:space="preserve"> PAGEREF _Toc26358916 \h </w:instrText>
        </w:r>
        <w:r w:rsidR="00583807" w:rsidRPr="00583807">
          <w:rPr>
            <w:noProof/>
            <w:webHidden/>
            <w:sz w:val="12"/>
            <w:szCs w:val="12"/>
          </w:rPr>
        </w:r>
        <w:r w:rsidR="00583807" w:rsidRPr="00583807">
          <w:rPr>
            <w:noProof/>
            <w:webHidden/>
            <w:sz w:val="12"/>
            <w:szCs w:val="12"/>
          </w:rPr>
          <w:fldChar w:fldCharType="separate"/>
        </w:r>
        <w:r w:rsidR="00583807" w:rsidRPr="00583807">
          <w:rPr>
            <w:noProof/>
            <w:webHidden/>
            <w:sz w:val="12"/>
            <w:szCs w:val="12"/>
          </w:rPr>
          <w:t>7</w:t>
        </w:r>
        <w:r w:rsidR="00583807" w:rsidRPr="00583807">
          <w:rPr>
            <w:noProof/>
            <w:webHidden/>
            <w:sz w:val="12"/>
            <w:szCs w:val="12"/>
          </w:rPr>
          <w:fldChar w:fldCharType="end"/>
        </w:r>
      </w:hyperlink>
    </w:p>
    <w:p w:rsidR="00583807" w:rsidRPr="00583807" w:rsidRDefault="00F01CB9">
      <w:pPr>
        <w:pStyle w:val="TOC1"/>
        <w:tabs>
          <w:tab w:val="left" w:pos="600"/>
          <w:tab w:val="right" w:leader="dot" w:pos="9629"/>
        </w:tabs>
        <w:rPr>
          <w:rFonts w:asciiTheme="minorHAnsi" w:eastAsiaTheme="minorEastAsia" w:hAnsiTheme="minorHAnsi" w:cstheme="minorBidi"/>
          <w:b w:val="0"/>
          <w:bCs w:val="0"/>
          <w:caps w:val="0"/>
          <w:noProof/>
          <w:sz w:val="12"/>
          <w:szCs w:val="12"/>
          <w:lang w:val="nl-BE" w:eastAsia="nl-BE"/>
        </w:rPr>
      </w:pPr>
      <w:hyperlink w:anchor="_Toc26358917" w:history="1">
        <w:r w:rsidR="00583807" w:rsidRPr="00583807">
          <w:rPr>
            <w:rStyle w:val="Hyperlink"/>
            <w:noProof/>
            <w:sz w:val="12"/>
            <w:szCs w:val="12"/>
          </w:rPr>
          <w:t>18.</w:t>
        </w:r>
        <w:r w:rsidR="00583807" w:rsidRPr="00583807">
          <w:rPr>
            <w:rFonts w:asciiTheme="minorHAnsi" w:eastAsiaTheme="minorEastAsia" w:hAnsiTheme="minorHAnsi" w:cstheme="minorBidi"/>
            <w:b w:val="0"/>
            <w:bCs w:val="0"/>
            <w:caps w:val="0"/>
            <w:noProof/>
            <w:sz w:val="12"/>
            <w:szCs w:val="12"/>
            <w:lang w:val="nl-BE" w:eastAsia="nl-BE"/>
          </w:rPr>
          <w:tab/>
        </w:r>
        <w:r w:rsidR="00583807" w:rsidRPr="00583807">
          <w:rPr>
            <w:rStyle w:val="Hyperlink"/>
            <w:noProof/>
            <w:sz w:val="12"/>
            <w:szCs w:val="12"/>
          </w:rPr>
          <w:t>Gevaarlijke producten</w:t>
        </w:r>
        <w:r w:rsidR="00583807" w:rsidRPr="00583807">
          <w:rPr>
            <w:noProof/>
            <w:webHidden/>
            <w:sz w:val="12"/>
            <w:szCs w:val="12"/>
          </w:rPr>
          <w:tab/>
        </w:r>
        <w:r w:rsidR="00583807" w:rsidRPr="00583807">
          <w:rPr>
            <w:noProof/>
            <w:webHidden/>
            <w:sz w:val="12"/>
            <w:szCs w:val="12"/>
          </w:rPr>
          <w:fldChar w:fldCharType="begin"/>
        </w:r>
        <w:r w:rsidR="00583807" w:rsidRPr="00583807">
          <w:rPr>
            <w:noProof/>
            <w:webHidden/>
            <w:sz w:val="12"/>
            <w:szCs w:val="12"/>
          </w:rPr>
          <w:instrText xml:space="preserve"> PAGEREF _Toc26358917 \h </w:instrText>
        </w:r>
        <w:r w:rsidR="00583807" w:rsidRPr="00583807">
          <w:rPr>
            <w:noProof/>
            <w:webHidden/>
            <w:sz w:val="12"/>
            <w:szCs w:val="12"/>
          </w:rPr>
        </w:r>
        <w:r w:rsidR="00583807" w:rsidRPr="00583807">
          <w:rPr>
            <w:noProof/>
            <w:webHidden/>
            <w:sz w:val="12"/>
            <w:szCs w:val="12"/>
          </w:rPr>
          <w:fldChar w:fldCharType="separate"/>
        </w:r>
        <w:r w:rsidR="00583807" w:rsidRPr="00583807">
          <w:rPr>
            <w:noProof/>
            <w:webHidden/>
            <w:sz w:val="12"/>
            <w:szCs w:val="12"/>
          </w:rPr>
          <w:t>8</w:t>
        </w:r>
        <w:r w:rsidR="00583807" w:rsidRPr="00583807">
          <w:rPr>
            <w:noProof/>
            <w:webHidden/>
            <w:sz w:val="12"/>
            <w:szCs w:val="12"/>
          </w:rPr>
          <w:fldChar w:fldCharType="end"/>
        </w:r>
      </w:hyperlink>
    </w:p>
    <w:p w:rsidR="00583807" w:rsidRPr="00583807" w:rsidRDefault="00F01CB9">
      <w:pPr>
        <w:pStyle w:val="TOC1"/>
        <w:tabs>
          <w:tab w:val="left" w:pos="600"/>
          <w:tab w:val="right" w:leader="dot" w:pos="9629"/>
        </w:tabs>
        <w:rPr>
          <w:rFonts w:asciiTheme="minorHAnsi" w:eastAsiaTheme="minorEastAsia" w:hAnsiTheme="minorHAnsi" w:cstheme="minorBidi"/>
          <w:b w:val="0"/>
          <w:bCs w:val="0"/>
          <w:caps w:val="0"/>
          <w:noProof/>
          <w:sz w:val="12"/>
          <w:szCs w:val="12"/>
          <w:lang w:val="nl-BE" w:eastAsia="nl-BE"/>
        </w:rPr>
      </w:pPr>
      <w:hyperlink w:anchor="_Toc26358918" w:history="1">
        <w:r w:rsidR="00583807" w:rsidRPr="00583807">
          <w:rPr>
            <w:rStyle w:val="Hyperlink"/>
            <w:noProof/>
            <w:sz w:val="12"/>
            <w:szCs w:val="12"/>
          </w:rPr>
          <w:t>19.</w:t>
        </w:r>
        <w:r w:rsidR="00583807" w:rsidRPr="00583807">
          <w:rPr>
            <w:rFonts w:asciiTheme="minorHAnsi" w:eastAsiaTheme="minorEastAsia" w:hAnsiTheme="minorHAnsi" w:cstheme="minorBidi"/>
            <w:b w:val="0"/>
            <w:bCs w:val="0"/>
            <w:caps w:val="0"/>
            <w:noProof/>
            <w:sz w:val="12"/>
            <w:szCs w:val="12"/>
            <w:lang w:val="nl-BE" w:eastAsia="nl-BE"/>
          </w:rPr>
          <w:tab/>
        </w:r>
        <w:r w:rsidR="00583807" w:rsidRPr="00583807">
          <w:rPr>
            <w:rStyle w:val="Hyperlink"/>
            <w:noProof/>
            <w:sz w:val="12"/>
            <w:szCs w:val="12"/>
          </w:rPr>
          <w:t>Werken op hoogte</w:t>
        </w:r>
        <w:r w:rsidR="00583807" w:rsidRPr="00583807">
          <w:rPr>
            <w:noProof/>
            <w:webHidden/>
            <w:sz w:val="12"/>
            <w:szCs w:val="12"/>
          </w:rPr>
          <w:tab/>
        </w:r>
        <w:r w:rsidR="00583807" w:rsidRPr="00583807">
          <w:rPr>
            <w:noProof/>
            <w:webHidden/>
            <w:sz w:val="12"/>
            <w:szCs w:val="12"/>
          </w:rPr>
          <w:fldChar w:fldCharType="begin"/>
        </w:r>
        <w:r w:rsidR="00583807" w:rsidRPr="00583807">
          <w:rPr>
            <w:noProof/>
            <w:webHidden/>
            <w:sz w:val="12"/>
            <w:szCs w:val="12"/>
          </w:rPr>
          <w:instrText xml:space="preserve"> PAGEREF _Toc26358918 \h </w:instrText>
        </w:r>
        <w:r w:rsidR="00583807" w:rsidRPr="00583807">
          <w:rPr>
            <w:noProof/>
            <w:webHidden/>
            <w:sz w:val="12"/>
            <w:szCs w:val="12"/>
          </w:rPr>
        </w:r>
        <w:r w:rsidR="00583807" w:rsidRPr="00583807">
          <w:rPr>
            <w:noProof/>
            <w:webHidden/>
            <w:sz w:val="12"/>
            <w:szCs w:val="12"/>
          </w:rPr>
          <w:fldChar w:fldCharType="separate"/>
        </w:r>
        <w:r w:rsidR="00583807" w:rsidRPr="00583807">
          <w:rPr>
            <w:noProof/>
            <w:webHidden/>
            <w:sz w:val="12"/>
            <w:szCs w:val="12"/>
          </w:rPr>
          <w:t>8</w:t>
        </w:r>
        <w:r w:rsidR="00583807" w:rsidRPr="00583807">
          <w:rPr>
            <w:noProof/>
            <w:webHidden/>
            <w:sz w:val="12"/>
            <w:szCs w:val="12"/>
          </w:rPr>
          <w:fldChar w:fldCharType="end"/>
        </w:r>
      </w:hyperlink>
    </w:p>
    <w:p w:rsidR="00583807" w:rsidRPr="00583807" w:rsidRDefault="00F01CB9">
      <w:pPr>
        <w:pStyle w:val="TOC1"/>
        <w:tabs>
          <w:tab w:val="left" w:pos="600"/>
          <w:tab w:val="right" w:leader="dot" w:pos="9629"/>
        </w:tabs>
        <w:rPr>
          <w:rFonts w:asciiTheme="minorHAnsi" w:eastAsiaTheme="minorEastAsia" w:hAnsiTheme="minorHAnsi" w:cstheme="minorBidi"/>
          <w:b w:val="0"/>
          <w:bCs w:val="0"/>
          <w:caps w:val="0"/>
          <w:noProof/>
          <w:sz w:val="12"/>
          <w:szCs w:val="12"/>
          <w:lang w:val="nl-BE" w:eastAsia="nl-BE"/>
        </w:rPr>
      </w:pPr>
      <w:hyperlink w:anchor="_Toc26358919" w:history="1">
        <w:r w:rsidR="00583807" w:rsidRPr="00583807">
          <w:rPr>
            <w:rStyle w:val="Hyperlink"/>
            <w:noProof/>
            <w:sz w:val="12"/>
            <w:szCs w:val="12"/>
          </w:rPr>
          <w:t>20.</w:t>
        </w:r>
        <w:r w:rsidR="00583807" w:rsidRPr="00583807">
          <w:rPr>
            <w:rFonts w:asciiTheme="minorHAnsi" w:eastAsiaTheme="minorEastAsia" w:hAnsiTheme="minorHAnsi" w:cstheme="minorBidi"/>
            <w:b w:val="0"/>
            <w:bCs w:val="0"/>
            <w:caps w:val="0"/>
            <w:noProof/>
            <w:sz w:val="12"/>
            <w:szCs w:val="12"/>
            <w:lang w:val="nl-BE" w:eastAsia="nl-BE"/>
          </w:rPr>
          <w:tab/>
        </w:r>
        <w:r w:rsidR="00583807" w:rsidRPr="00583807">
          <w:rPr>
            <w:rStyle w:val="Hyperlink"/>
            <w:noProof/>
            <w:sz w:val="12"/>
            <w:szCs w:val="12"/>
          </w:rPr>
          <w:t>Gevaarlijke situaties</w:t>
        </w:r>
        <w:r w:rsidR="00583807" w:rsidRPr="00583807">
          <w:rPr>
            <w:noProof/>
            <w:webHidden/>
            <w:sz w:val="12"/>
            <w:szCs w:val="12"/>
          </w:rPr>
          <w:tab/>
        </w:r>
        <w:r w:rsidR="00583807" w:rsidRPr="00583807">
          <w:rPr>
            <w:noProof/>
            <w:webHidden/>
            <w:sz w:val="12"/>
            <w:szCs w:val="12"/>
          </w:rPr>
          <w:fldChar w:fldCharType="begin"/>
        </w:r>
        <w:r w:rsidR="00583807" w:rsidRPr="00583807">
          <w:rPr>
            <w:noProof/>
            <w:webHidden/>
            <w:sz w:val="12"/>
            <w:szCs w:val="12"/>
          </w:rPr>
          <w:instrText xml:space="preserve"> PAGEREF _Toc26358919 \h </w:instrText>
        </w:r>
        <w:r w:rsidR="00583807" w:rsidRPr="00583807">
          <w:rPr>
            <w:noProof/>
            <w:webHidden/>
            <w:sz w:val="12"/>
            <w:szCs w:val="12"/>
          </w:rPr>
        </w:r>
        <w:r w:rsidR="00583807" w:rsidRPr="00583807">
          <w:rPr>
            <w:noProof/>
            <w:webHidden/>
            <w:sz w:val="12"/>
            <w:szCs w:val="12"/>
          </w:rPr>
          <w:fldChar w:fldCharType="separate"/>
        </w:r>
        <w:r w:rsidR="00583807" w:rsidRPr="00583807">
          <w:rPr>
            <w:noProof/>
            <w:webHidden/>
            <w:sz w:val="12"/>
            <w:szCs w:val="12"/>
          </w:rPr>
          <w:t>8</w:t>
        </w:r>
        <w:r w:rsidR="00583807" w:rsidRPr="00583807">
          <w:rPr>
            <w:noProof/>
            <w:webHidden/>
            <w:sz w:val="12"/>
            <w:szCs w:val="12"/>
          </w:rPr>
          <w:fldChar w:fldCharType="end"/>
        </w:r>
      </w:hyperlink>
    </w:p>
    <w:p w:rsidR="00583807" w:rsidRPr="00583807" w:rsidRDefault="00F01CB9">
      <w:pPr>
        <w:pStyle w:val="TOC1"/>
        <w:tabs>
          <w:tab w:val="left" w:pos="600"/>
          <w:tab w:val="right" w:leader="dot" w:pos="9629"/>
        </w:tabs>
        <w:rPr>
          <w:rFonts w:asciiTheme="minorHAnsi" w:eastAsiaTheme="minorEastAsia" w:hAnsiTheme="minorHAnsi" w:cstheme="minorBidi"/>
          <w:b w:val="0"/>
          <w:bCs w:val="0"/>
          <w:caps w:val="0"/>
          <w:noProof/>
          <w:sz w:val="12"/>
          <w:szCs w:val="12"/>
          <w:lang w:val="nl-BE" w:eastAsia="nl-BE"/>
        </w:rPr>
      </w:pPr>
      <w:hyperlink w:anchor="_Toc26358920" w:history="1">
        <w:r w:rsidR="00583807" w:rsidRPr="00583807">
          <w:rPr>
            <w:rStyle w:val="Hyperlink"/>
            <w:noProof/>
            <w:sz w:val="12"/>
            <w:szCs w:val="12"/>
          </w:rPr>
          <w:t>21.</w:t>
        </w:r>
        <w:r w:rsidR="00583807" w:rsidRPr="00583807">
          <w:rPr>
            <w:rFonts w:asciiTheme="minorHAnsi" w:eastAsiaTheme="minorEastAsia" w:hAnsiTheme="minorHAnsi" w:cstheme="minorBidi"/>
            <w:b w:val="0"/>
            <w:bCs w:val="0"/>
            <w:caps w:val="0"/>
            <w:noProof/>
            <w:sz w:val="12"/>
            <w:szCs w:val="12"/>
            <w:lang w:val="nl-BE" w:eastAsia="nl-BE"/>
          </w:rPr>
          <w:tab/>
        </w:r>
        <w:r w:rsidR="00583807" w:rsidRPr="00583807">
          <w:rPr>
            <w:rStyle w:val="Hyperlink"/>
            <w:noProof/>
            <w:sz w:val="12"/>
            <w:szCs w:val="12"/>
          </w:rPr>
          <w:t>Asbest</w:t>
        </w:r>
        <w:r w:rsidR="00583807" w:rsidRPr="00583807">
          <w:rPr>
            <w:noProof/>
            <w:webHidden/>
            <w:sz w:val="12"/>
            <w:szCs w:val="12"/>
          </w:rPr>
          <w:tab/>
        </w:r>
        <w:r w:rsidR="00583807" w:rsidRPr="00583807">
          <w:rPr>
            <w:noProof/>
            <w:webHidden/>
            <w:sz w:val="12"/>
            <w:szCs w:val="12"/>
          </w:rPr>
          <w:fldChar w:fldCharType="begin"/>
        </w:r>
        <w:r w:rsidR="00583807" w:rsidRPr="00583807">
          <w:rPr>
            <w:noProof/>
            <w:webHidden/>
            <w:sz w:val="12"/>
            <w:szCs w:val="12"/>
          </w:rPr>
          <w:instrText xml:space="preserve"> PAGEREF _Toc26358920 \h </w:instrText>
        </w:r>
        <w:r w:rsidR="00583807" w:rsidRPr="00583807">
          <w:rPr>
            <w:noProof/>
            <w:webHidden/>
            <w:sz w:val="12"/>
            <w:szCs w:val="12"/>
          </w:rPr>
        </w:r>
        <w:r w:rsidR="00583807" w:rsidRPr="00583807">
          <w:rPr>
            <w:noProof/>
            <w:webHidden/>
            <w:sz w:val="12"/>
            <w:szCs w:val="12"/>
          </w:rPr>
          <w:fldChar w:fldCharType="separate"/>
        </w:r>
        <w:r w:rsidR="00583807" w:rsidRPr="00583807">
          <w:rPr>
            <w:noProof/>
            <w:webHidden/>
            <w:sz w:val="12"/>
            <w:szCs w:val="12"/>
          </w:rPr>
          <w:t>9</w:t>
        </w:r>
        <w:r w:rsidR="00583807" w:rsidRPr="00583807">
          <w:rPr>
            <w:noProof/>
            <w:webHidden/>
            <w:sz w:val="12"/>
            <w:szCs w:val="12"/>
          </w:rPr>
          <w:fldChar w:fldCharType="end"/>
        </w:r>
      </w:hyperlink>
    </w:p>
    <w:p w:rsidR="00583807" w:rsidRPr="00583807" w:rsidRDefault="00F01CB9">
      <w:pPr>
        <w:pStyle w:val="TOC1"/>
        <w:tabs>
          <w:tab w:val="left" w:pos="600"/>
          <w:tab w:val="right" w:leader="dot" w:pos="9629"/>
        </w:tabs>
        <w:rPr>
          <w:rFonts w:asciiTheme="minorHAnsi" w:eastAsiaTheme="minorEastAsia" w:hAnsiTheme="minorHAnsi" w:cstheme="minorBidi"/>
          <w:b w:val="0"/>
          <w:bCs w:val="0"/>
          <w:caps w:val="0"/>
          <w:noProof/>
          <w:sz w:val="12"/>
          <w:szCs w:val="12"/>
          <w:lang w:val="nl-BE" w:eastAsia="nl-BE"/>
        </w:rPr>
      </w:pPr>
      <w:hyperlink w:anchor="_Toc26358921" w:history="1">
        <w:r w:rsidR="00583807" w:rsidRPr="00583807">
          <w:rPr>
            <w:rStyle w:val="Hyperlink"/>
            <w:noProof/>
            <w:sz w:val="12"/>
            <w:szCs w:val="12"/>
          </w:rPr>
          <w:t>22.</w:t>
        </w:r>
        <w:r w:rsidR="00583807" w:rsidRPr="00583807">
          <w:rPr>
            <w:rFonts w:asciiTheme="minorHAnsi" w:eastAsiaTheme="minorEastAsia" w:hAnsiTheme="minorHAnsi" w:cstheme="minorBidi"/>
            <w:b w:val="0"/>
            <w:bCs w:val="0"/>
            <w:caps w:val="0"/>
            <w:noProof/>
            <w:sz w:val="12"/>
            <w:szCs w:val="12"/>
            <w:lang w:val="nl-BE" w:eastAsia="nl-BE"/>
          </w:rPr>
          <w:tab/>
        </w:r>
        <w:r w:rsidR="00583807" w:rsidRPr="00583807">
          <w:rPr>
            <w:rStyle w:val="Hyperlink"/>
            <w:noProof/>
            <w:sz w:val="12"/>
            <w:szCs w:val="12"/>
          </w:rPr>
          <w:t>Brand</w:t>
        </w:r>
        <w:r w:rsidR="00583807" w:rsidRPr="00583807">
          <w:rPr>
            <w:noProof/>
            <w:webHidden/>
            <w:sz w:val="12"/>
            <w:szCs w:val="12"/>
          </w:rPr>
          <w:tab/>
        </w:r>
        <w:r w:rsidR="00583807" w:rsidRPr="00583807">
          <w:rPr>
            <w:noProof/>
            <w:webHidden/>
            <w:sz w:val="12"/>
            <w:szCs w:val="12"/>
          </w:rPr>
          <w:fldChar w:fldCharType="begin"/>
        </w:r>
        <w:r w:rsidR="00583807" w:rsidRPr="00583807">
          <w:rPr>
            <w:noProof/>
            <w:webHidden/>
            <w:sz w:val="12"/>
            <w:szCs w:val="12"/>
          </w:rPr>
          <w:instrText xml:space="preserve"> PAGEREF _Toc26358921 \h </w:instrText>
        </w:r>
        <w:r w:rsidR="00583807" w:rsidRPr="00583807">
          <w:rPr>
            <w:noProof/>
            <w:webHidden/>
            <w:sz w:val="12"/>
            <w:szCs w:val="12"/>
          </w:rPr>
        </w:r>
        <w:r w:rsidR="00583807" w:rsidRPr="00583807">
          <w:rPr>
            <w:noProof/>
            <w:webHidden/>
            <w:sz w:val="12"/>
            <w:szCs w:val="12"/>
          </w:rPr>
          <w:fldChar w:fldCharType="separate"/>
        </w:r>
        <w:r w:rsidR="00583807" w:rsidRPr="00583807">
          <w:rPr>
            <w:noProof/>
            <w:webHidden/>
            <w:sz w:val="12"/>
            <w:szCs w:val="12"/>
          </w:rPr>
          <w:t>9</w:t>
        </w:r>
        <w:r w:rsidR="00583807" w:rsidRPr="00583807">
          <w:rPr>
            <w:noProof/>
            <w:webHidden/>
            <w:sz w:val="12"/>
            <w:szCs w:val="12"/>
          </w:rPr>
          <w:fldChar w:fldCharType="end"/>
        </w:r>
      </w:hyperlink>
    </w:p>
    <w:p w:rsidR="00583807" w:rsidRPr="00583807" w:rsidRDefault="00F01CB9">
      <w:pPr>
        <w:pStyle w:val="TOC1"/>
        <w:tabs>
          <w:tab w:val="left" w:pos="600"/>
          <w:tab w:val="right" w:leader="dot" w:pos="9629"/>
        </w:tabs>
        <w:rPr>
          <w:rFonts w:asciiTheme="minorHAnsi" w:eastAsiaTheme="minorEastAsia" w:hAnsiTheme="minorHAnsi" w:cstheme="minorBidi"/>
          <w:b w:val="0"/>
          <w:bCs w:val="0"/>
          <w:caps w:val="0"/>
          <w:noProof/>
          <w:sz w:val="12"/>
          <w:szCs w:val="12"/>
          <w:lang w:val="nl-BE" w:eastAsia="nl-BE"/>
        </w:rPr>
      </w:pPr>
      <w:hyperlink w:anchor="_Toc26358922" w:history="1">
        <w:r w:rsidR="00583807" w:rsidRPr="00583807">
          <w:rPr>
            <w:rStyle w:val="Hyperlink"/>
            <w:noProof/>
            <w:sz w:val="12"/>
            <w:szCs w:val="12"/>
          </w:rPr>
          <w:t>23.</w:t>
        </w:r>
        <w:r w:rsidR="00583807" w:rsidRPr="00583807">
          <w:rPr>
            <w:rFonts w:asciiTheme="minorHAnsi" w:eastAsiaTheme="minorEastAsia" w:hAnsiTheme="minorHAnsi" w:cstheme="minorBidi"/>
            <w:b w:val="0"/>
            <w:bCs w:val="0"/>
            <w:caps w:val="0"/>
            <w:noProof/>
            <w:sz w:val="12"/>
            <w:szCs w:val="12"/>
            <w:lang w:val="nl-BE" w:eastAsia="nl-BE"/>
          </w:rPr>
          <w:tab/>
        </w:r>
        <w:r w:rsidR="00583807" w:rsidRPr="00583807">
          <w:rPr>
            <w:rStyle w:val="Hyperlink"/>
            <w:noProof/>
            <w:sz w:val="12"/>
            <w:szCs w:val="12"/>
          </w:rPr>
          <w:t>EHBO</w:t>
        </w:r>
        <w:r w:rsidR="00583807" w:rsidRPr="00583807">
          <w:rPr>
            <w:noProof/>
            <w:webHidden/>
            <w:sz w:val="12"/>
            <w:szCs w:val="12"/>
          </w:rPr>
          <w:tab/>
        </w:r>
        <w:r w:rsidR="00583807" w:rsidRPr="00583807">
          <w:rPr>
            <w:noProof/>
            <w:webHidden/>
            <w:sz w:val="12"/>
            <w:szCs w:val="12"/>
          </w:rPr>
          <w:fldChar w:fldCharType="begin"/>
        </w:r>
        <w:r w:rsidR="00583807" w:rsidRPr="00583807">
          <w:rPr>
            <w:noProof/>
            <w:webHidden/>
            <w:sz w:val="12"/>
            <w:szCs w:val="12"/>
          </w:rPr>
          <w:instrText xml:space="preserve"> PAGEREF _Toc26358922 \h </w:instrText>
        </w:r>
        <w:r w:rsidR="00583807" w:rsidRPr="00583807">
          <w:rPr>
            <w:noProof/>
            <w:webHidden/>
            <w:sz w:val="12"/>
            <w:szCs w:val="12"/>
          </w:rPr>
        </w:r>
        <w:r w:rsidR="00583807" w:rsidRPr="00583807">
          <w:rPr>
            <w:noProof/>
            <w:webHidden/>
            <w:sz w:val="12"/>
            <w:szCs w:val="12"/>
          </w:rPr>
          <w:fldChar w:fldCharType="separate"/>
        </w:r>
        <w:r w:rsidR="00583807" w:rsidRPr="00583807">
          <w:rPr>
            <w:noProof/>
            <w:webHidden/>
            <w:sz w:val="12"/>
            <w:szCs w:val="12"/>
          </w:rPr>
          <w:t>9</w:t>
        </w:r>
        <w:r w:rsidR="00583807" w:rsidRPr="00583807">
          <w:rPr>
            <w:noProof/>
            <w:webHidden/>
            <w:sz w:val="12"/>
            <w:szCs w:val="12"/>
          </w:rPr>
          <w:fldChar w:fldCharType="end"/>
        </w:r>
      </w:hyperlink>
    </w:p>
    <w:p w:rsidR="00583807" w:rsidRPr="00583807" w:rsidRDefault="00F01CB9">
      <w:pPr>
        <w:pStyle w:val="TOC1"/>
        <w:tabs>
          <w:tab w:val="left" w:pos="600"/>
          <w:tab w:val="right" w:leader="dot" w:pos="9629"/>
        </w:tabs>
        <w:rPr>
          <w:rFonts w:asciiTheme="minorHAnsi" w:eastAsiaTheme="minorEastAsia" w:hAnsiTheme="minorHAnsi" w:cstheme="minorBidi"/>
          <w:b w:val="0"/>
          <w:bCs w:val="0"/>
          <w:caps w:val="0"/>
          <w:noProof/>
          <w:sz w:val="12"/>
          <w:szCs w:val="12"/>
          <w:lang w:val="nl-BE" w:eastAsia="nl-BE"/>
        </w:rPr>
      </w:pPr>
      <w:hyperlink w:anchor="_Toc26358923" w:history="1">
        <w:r w:rsidR="00583807" w:rsidRPr="00583807">
          <w:rPr>
            <w:rStyle w:val="Hyperlink"/>
            <w:noProof/>
            <w:sz w:val="12"/>
            <w:szCs w:val="12"/>
          </w:rPr>
          <w:t>24.</w:t>
        </w:r>
        <w:r w:rsidR="00583807" w:rsidRPr="00583807">
          <w:rPr>
            <w:rFonts w:asciiTheme="minorHAnsi" w:eastAsiaTheme="minorEastAsia" w:hAnsiTheme="minorHAnsi" w:cstheme="minorBidi"/>
            <w:b w:val="0"/>
            <w:bCs w:val="0"/>
            <w:caps w:val="0"/>
            <w:noProof/>
            <w:sz w:val="12"/>
            <w:szCs w:val="12"/>
            <w:lang w:val="nl-BE" w:eastAsia="nl-BE"/>
          </w:rPr>
          <w:tab/>
        </w:r>
        <w:r w:rsidR="00583807" w:rsidRPr="00583807">
          <w:rPr>
            <w:rStyle w:val="Hyperlink"/>
            <w:noProof/>
            <w:sz w:val="12"/>
            <w:szCs w:val="12"/>
          </w:rPr>
          <w:t>Bijlagen</w:t>
        </w:r>
        <w:r w:rsidR="00583807" w:rsidRPr="00583807">
          <w:rPr>
            <w:noProof/>
            <w:webHidden/>
            <w:sz w:val="12"/>
            <w:szCs w:val="12"/>
          </w:rPr>
          <w:tab/>
        </w:r>
        <w:r w:rsidR="00583807" w:rsidRPr="00583807">
          <w:rPr>
            <w:noProof/>
            <w:webHidden/>
            <w:sz w:val="12"/>
            <w:szCs w:val="12"/>
          </w:rPr>
          <w:fldChar w:fldCharType="begin"/>
        </w:r>
        <w:r w:rsidR="00583807" w:rsidRPr="00583807">
          <w:rPr>
            <w:noProof/>
            <w:webHidden/>
            <w:sz w:val="12"/>
            <w:szCs w:val="12"/>
          </w:rPr>
          <w:instrText xml:space="preserve"> PAGEREF _Toc26358923 \h </w:instrText>
        </w:r>
        <w:r w:rsidR="00583807" w:rsidRPr="00583807">
          <w:rPr>
            <w:noProof/>
            <w:webHidden/>
            <w:sz w:val="12"/>
            <w:szCs w:val="12"/>
          </w:rPr>
        </w:r>
        <w:r w:rsidR="00583807" w:rsidRPr="00583807">
          <w:rPr>
            <w:noProof/>
            <w:webHidden/>
            <w:sz w:val="12"/>
            <w:szCs w:val="12"/>
          </w:rPr>
          <w:fldChar w:fldCharType="separate"/>
        </w:r>
        <w:r w:rsidR="00583807" w:rsidRPr="00583807">
          <w:rPr>
            <w:noProof/>
            <w:webHidden/>
            <w:sz w:val="12"/>
            <w:szCs w:val="12"/>
          </w:rPr>
          <w:t>9</w:t>
        </w:r>
        <w:r w:rsidR="00583807" w:rsidRPr="00583807">
          <w:rPr>
            <w:noProof/>
            <w:webHidden/>
            <w:sz w:val="12"/>
            <w:szCs w:val="12"/>
          </w:rPr>
          <w:fldChar w:fldCharType="end"/>
        </w:r>
      </w:hyperlink>
    </w:p>
    <w:p w:rsidR="00583807" w:rsidRPr="00583807" w:rsidRDefault="00F01CB9">
      <w:pPr>
        <w:pStyle w:val="TOC1"/>
        <w:tabs>
          <w:tab w:val="right" w:leader="dot" w:pos="9629"/>
        </w:tabs>
        <w:rPr>
          <w:rFonts w:asciiTheme="minorHAnsi" w:eastAsiaTheme="minorEastAsia" w:hAnsiTheme="minorHAnsi" w:cstheme="minorBidi"/>
          <w:b w:val="0"/>
          <w:bCs w:val="0"/>
          <w:caps w:val="0"/>
          <w:noProof/>
          <w:sz w:val="12"/>
          <w:szCs w:val="12"/>
          <w:lang w:val="nl-BE" w:eastAsia="nl-BE"/>
        </w:rPr>
      </w:pPr>
      <w:hyperlink w:anchor="_Toc26358924" w:history="1">
        <w:r w:rsidR="00583807" w:rsidRPr="00583807">
          <w:rPr>
            <w:rStyle w:val="Hyperlink"/>
            <w:noProof/>
            <w:sz w:val="12"/>
            <w:szCs w:val="12"/>
          </w:rPr>
          <w:t>Bijlage 1: OVEREENKOMST “Veiligheids- en gezondheidsvoorschriften voor derden”</w:t>
        </w:r>
        <w:r w:rsidR="00583807" w:rsidRPr="00583807">
          <w:rPr>
            <w:noProof/>
            <w:webHidden/>
            <w:sz w:val="12"/>
            <w:szCs w:val="12"/>
          </w:rPr>
          <w:tab/>
        </w:r>
        <w:r w:rsidR="00583807" w:rsidRPr="00583807">
          <w:rPr>
            <w:noProof/>
            <w:webHidden/>
            <w:sz w:val="12"/>
            <w:szCs w:val="12"/>
          </w:rPr>
          <w:fldChar w:fldCharType="begin"/>
        </w:r>
        <w:r w:rsidR="00583807" w:rsidRPr="00583807">
          <w:rPr>
            <w:noProof/>
            <w:webHidden/>
            <w:sz w:val="12"/>
            <w:szCs w:val="12"/>
          </w:rPr>
          <w:instrText xml:space="preserve"> PAGEREF _Toc26358924 \h </w:instrText>
        </w:r>
        <w:r w:rsidR="00583807" w:rsidRPr="00583807">
          <w:rPr>
            <w:noProof/>
            <w:webHidden/>
            <w:sz w:val="12"/>
            <w:szCs w:val="12"/>
          </w:rPr>
        </w:r>
        <w:r w:rsidR="00583807" w:rsidRPr="00583807">
          <w:rPr>
            <w:noProof/>
            <w:webHidden/>
            <w:sz w:val="12"/>
            <w:szCs w:val="12"/>
          </w:rPr>
          <w:fldChar w:fldCharType="separate"/>
        </w:r>
        <w:r w:rsidR="00583807" w:rsidRPr="00583807">
          <w:rPr>
            <w:noProof/>
            <w:webHidden/>
            <w:sz w:val="12"/>
            <w:szCs w:val="12"/>
          </w:rPr>
          <w:t>10</w:t>
        </w:r>
        <w:r w:rsidR="00583807" w:rsidRPr="00583807">
          <w:rPr>
            <w:noProof/>
            <w:webHidden/>
            <w:sz w:val="12"/>
            <w:szCs w:val="12"/>
          </w:rPr>
          <w:fldChar w:fldCharType="end"/>
        </w:r>
      </w:hyperlink>
    </w:p>
    <w:p w:rsidR="00583807" w:rsidRPr="00583807" w:rsidRDefault="00F01CB9">
      <w:pPr>
        <w:pStyle w:val="TOC1"/>
        <w:tabs>
          <w:tab w:val="right" w:leader="dot" w:pos="9629"/>
        </w:tabs>
        <w:rPr>
          <w:rFonts w:asciiTheme="minorHAnsi" w:eastAsiaTheme="minorEastAsia" w:hAnsiTheme="minorHAnsi" w:cstheme="minorBidi"/>
          <w:b w:val="0"/>
          <w:bCs w:val="0"/>
          <w:caps w:val="0"/>
          <w:noProof/>
          <w:sz w:val="12"/>
          <w:szCs w:val="12"/>
          <w:lang w:val="nl-BE" w:eastAsia="nl-BE"/>
        </w:rPr>
      </w:pPr>
      <w:hyperlink w:anchor="_Toc26358925" w:history="1">
        <w:r w:rsidR="00583807" w:rsidRPr="00583807">
          <w:rPr>
            <w:rStyle w:val="Hyperlink"/>
            <w:noProof/>
            <w:sz w:val="12"/>
            <w:szCs w:val="12"/>
          </w:rPr>
          <w:t>Bijlage 2: “10 veiligheidsregels die uw werknemers moeten kennen”</w:t>
        </w:r>
        <w:r w:rsidR="00583807" w:rsidRPr="00583807">
          <w:rPr>
            <w:noProof/>
            <w:webHidden/>
            <w:sz w:val="12"/>
            <w:szCs w:val="12"/>
          </w:rPr>
          <w:tab/>
        </w:r>
        <w:r w:rsidR="00583807" w:rsidRPr="00583807">
          <w:rPr>
            <w:noProof/>
            <w:webHidden/>
            <w:sz w:val="12"/>
            <w:szCs w:val="12"/>
          </w:rPr>
          <w:fldChar w:fldCharType="begin"/>
        </w:r>
        <w:r w:rsidR="00583807" w:rsidRPr="00583807">
          <w:rPr>
            <w:noProof/>
            <w:webHidden/>
            <w:sz w:val="12"/>
            <w:szCs w:val="12"/>
          </w:rPr>
          <w:instrText xml:space="preserve"> PAGEREF _Toc26358925 \h </w:instrText>
        </w:r>
        <w:r w:rsidR="00583807" w:rsidRPr="00583807">
          <w:rPr>
            <w:noProof/>
            <w:webHidden/>
            <w:sz w:val="12"/>
            <w:szCs w:val="12"/>
          </w:rPr>
        </w:r>
        <w:r w:rsidR="00583807" w:rsidRPr="00583807">
          <w:rPr>
            <w:noProof/>
            <w:webHidden/>
            <w:sz w:val="12"/>
            <w:szCs w:val="12"/>
          </w:rPr>
          <w:fldChar w:fldCharType="separate"/>
        </w:r>
        <w:r w:rsidR="00583807" w:rsidRPr="00583807">
          <w:rPr>
            <w:noProof/>
            <w:webHidden/>
            <w:sz w:val="12"/>
            <w:szCs w:val="12"/>
          </w:rPr>
          <w:t>12</w:t>
        </w:r>
        <w:r w:rsidR="00583807" w:rsidRPr="00583807">
          <w:rPr>
            <w:noProof/>
            <w:webHidden/>
            <w:sz w:val="12"/>
            <w:szCs w:val="12"/>
          </w:rPr>
          <w:fldChar w:fldCharType="end"/>
        </w:r>
      </w:hyperlink>
    </w:p>
    <w:p w:rsidR="00583807" w:rsidRPr="00583807" w:rsidRDefault="00F01CB9">
      <w:pPr>
        <w:pStyle w:val="TOC1"/>
        <w:tabs>
          <w:tab w:val="right" w:leader="dot" w:pos="9629"/>
        </w:tabs>
        <w:rPr>
          <w:rStyle w:val="Hyperlink"/>
          <w:noProof/>
          <w:sz w:val="12"/>
          <w:szCs w:val="12"/>
        </w:rPr>
      </w:pPr>
      <w:hyperlink w:anchor="_Toc26358926" w:history="1">
        <w:r w:rsidR="00583807" w:rsidRPr="00583807">
          <w:rPr>
            <w:rStyle w:val="Hyperlink"/>
            <w:noProof/>
            <w:sz w:val="12"/>
            <w:szCs w:val="12"/>
          </w:rPr>
          <w:t>Bijlage 3: Werkvergunningen Belfius</w:t>
        </w:r>
        <w:r w:rsidR="00583807" w:rsidRPr="00583807">
          <w:rPr>
            <w:noProof/>
            <w:webHidden/>
            <w:sz w:val="12"/>
            <w:szCs w:val="12"/>
          </w:rPr>
          <w:tab/>
        </w:r>
        <w:r w:rsidR="00583807" w:rsidRPr="00583807">
          <w:rPr>
            <w:noProof/>
            <w:webHidden/>
            <w:sz w:val="12"/>
            <w:szCs w:val="12"/>
          </w:rPr>
          <w:fldChar w:fldCharType="begin"/>
        </w:r>
        <w:r w:rsidR="00583807" w:rsidRPr="00583807">
          <w:rPr>
            <w:noProof/>
            <w:webHidden/>
            <w:sz w:val="12"/>
            <w:szCs w:val="12"/>
          </w:rPr>
          <w:instrText xml:space="preserve"> PAGEREF _Toc26358926 \h </w:instrText>
        </w:r>
        <w:r w:rsidR="00583807" w:rsidRPr="00583807">
          <w:rPr>
            <w:noProof/>
            <w:webHidden/>
            <w:sz w:val="12"/>
            <w:szCs w:val="12"/>
          </w:rPr>
        </w:r>
        <w:r w:rsidR="00583807" w:rsidRPr="00583807">
          <w:rPr>
            <w:noProof/>
            <w:webHidden/>
            <w:sz w:val="12"/>
            <w:szCs w:val="12"/>
          </w:rPr>
          <w:fldChar w:fldCharType="separate"/>
        </w:r>
        <w:r w:rsidR="00583807" w:rsidRPr="00583807">
          <w:rPr>
            <w:noProof/>
            <w:webHidden/>
            <w:sz w:val="12"/>
            <w:szCs w:val="12"/>
          </w:rPr>
          <w:t>13</w:t>
        </w:r>
        <w:r w:rsidR="00583807" w:rsidRPr="00583807">
          <w:rPr>
            <w:noProof/>
            <w:webHidden/>
            <w:sz w:val="12"/>
            <w:szCs w:val="12"/>
          </w:rPr>
          <w:fldChar w:fldCharType="end"/>
        </w:r>
      </w:hyperlink>
    </w:p>
    <w:p w:rsidR="00583807" w:rsidRPr="00583807" w:rsidRDefault="00583807" w:rsidP="00583807">
      <w:pPr>
        <w:rPr>
          <w:rFonts w:eastAsiaTheme="minorEastAsia"/>
          <w:sz w:val="12"/>
          <w:szCs w:val="12"/>
        </w:rPr>
      </w:pPr>
    </w:p>
    <w:p w:rsidR="00583807" w:rsidRDefault="00583807" w:rsidP="00583807">
      <w:pPr>
        <w:rPr>
          <w:rFonts w:eastAsiaTheme="minorEastAsia"/>
          <w:sz w:val="12"/>
          <w:szCs w:val="12"/>
        </w:rPr>
      </w:pPr>
    </w:p>
    <w:p w:rsidR="002E3A22" w:rsidRPr="00583807" w:rsidRDefault="002E3A22" w:rsidP="00583807">
      <w:pPr>
        <w:rPr>
          <w:rFonts w:eastAsiaTheme="minorEastAsia"/>
          <w:sz w:val="12"/>
          <w:szCs w:val="12"/>
        </w:rPr>
      </w:pPr>
    </w:p>
    <w:p w:rsidR="00583807" w:rsidRDefault="00583807" w:rsidP="00583807">
      <w:pPr>
        <w:rPr>
          <w:rFonts w:ascii="Arial" w:eastAsiaTheme="minorEastAsia" w:hAnsi="Arial" w:cs="Arial"/>
          <w:b/>
          <w:sz w:val="12"/>
          <w:szCs w:val="12"/>
        </w:rPr>
      </w:pPr>
      <w:r>
        <w:rPr>
          <w:rFonts w:ascii="Arial" w:eastAsiaTheme="minorEastAsia" w:hAnsi="Arial" w:cs="Arial"/>
          <w:b/>
          <w:sz w:val="12"/>
          <w:szCs w:val="12"/>
        </w:rPr>
        <w:t>BIJLAGE 4: MOGELIJKE PICTOGRAMMEN …………………………………………………………………………………………………………………………………………………………..15</w:t>
      </w:r>
    </w:p>
    <w:p w:rsidR="00583807" w:rsidRPr="00583807" w:rsidRDefault="00583807" w:rsidP="00583807">
      <w:pPr>
        <w:rPr>
          <w:rFonts w:ascii="Arial" w:eastAsiaTheme="minorEastAsia" w:hAnsi="Arial" w:cs="Arial"/>
          <w:b/>
          <w:sz w:val="12"/>
          <w:szCs w:val="12"/>
        </w:rPr>
      </w:pPr>
    </w:p>
    <w:p w:rsidR="00583807" w:rsidRPr="00583807" w:rsidRDefault="00583807" w:rsidP="00583807">
      <w:pPr>
        <w:rPr>
          <w:rFonts w:eastAsiaTheme="minorEastAsia"/>
        </w:rPr>
      </w:pPr>
    </w:p>
    <w:p w:rsidR="00135E44" w:rsidRPr="00583807" w:rsidRDefault="00583807" w:rsidP="00583807">
      <w:pPr>
        <w:pStyle w:val="Heading1"/>
        <w:rPr>
          <w:sz w:val="22"/>
          <w:szCs w:val="22"/>
        </w:rPr>
      </w:pPr>
      <w:r>
        <w:lastRenderedPageBreak/>
        <w:fldChar w:fldCharType="end"/>
      </w:r>
      <w:bookmarkStart w:id="0" w:name="_Toc26358900"/>
      <w:r w:rsidR="00E6365D" w:rsidRPr="00583807">
        <w:rPr>
          <w:sz w:val="22"/>
          <w:szCs w:val="22"/>
        </w:rPr>
        <w:t>D</w:t>
      </w:r>
      <w:r w:rsidR="00232129" w:rsidRPr="00583807">
        <w:rPr>
          <w:sz w:val="22"/>
          <w:szCs w:val="22"/>
        </w:rPr>
        <w:t>oelstelling</w:t>
      </w:r>
      <w:bookmarkEnd w:id="0"/>
    </w:p>
    <w:p w:rsidR="00E6365D" w:rsidRPr="00EF16F2" w:rsidRDefault="00E6365D" w:rsidP="00B26265">
      <w:pPr>
        <w:widowControl/>
        <w:tabs>
          <w:tab w:val="left" w:pos="4537"/>
        </w:tabs>
        <w:jc w:val="both"/>
        <w:rPr>
          <w:rFonts w:ascii="Arial" w:hAnsi="Arial"/>
        </w:rPr>
      </w:pPr>
    </w:p>
    <w:p w:rsidR="00E6365D" w:rsidRPr="00F450B9" w:rsidRDefault="00E6365D" w:rsidP="00B26265">
      <w:pPr>
        <w:widowControl/>
        <w:tabs>
          <w:tab w:val="left" w:pos="4537"/>
        </w:tabs>
        <w:jc w:val="both"/>
        <w:rPr>
          <w:rFonts w:ascii="Arial" w:hAnsi="Arial"/>
          <w:sz w:val="14"/>
          <w:szCs w:val="14"/>
        </w:rPr>
      </w:pPr>
      <w:r w:rsidRPr="00F450B9">
        <w:rPr>
          <w:rFonts w:ascii="Arial" w:hAnsi="Arial"/>
          <w:sz w:val="14"/>
          <w:szCs w:val="14"/>
        </w:rPr>
        <w:t>De doelstelling van deze “Veiligheids- en gezondheidsvoorschriften voor derden” is u vertrouwd te maken met de veiligheids- en gezondheidsafspraken die binnen Belfius Bank &amp; Verzekeringen geldig zijn.</w:t>
      </w:r>
    </w:p>
    <w:p w:rsidR="00E6365D" w:rsidRPr="00F450B9" w:rsidRDefault="00E6365D" w:rsidP="00B26265">
      <w:pPr>
        <w:widowControl/>
        <w:tabs>
          <w:tab w:val="left" w:pos="4537"/>
        </w:tabs>
        <w:jc w:val="both"/>
        <w:rPr>
          <w:rFonts w:ascii="Arial" w:hAnsi="Arial"/>
          <w:sz w:val="14"/>
          <w:szCs w:val="14"/>
        </w:rPr>
      </w:pPr>
    </w:p>
    <w:p w:rsidR="00E6365D" w:rsidRPr="00F450B9" w:rsidRDefault="00E6365D" w:rsidP="00B26265">
      <w:pPr>
        <w:widowControl/>
        <w:tabs>
          <w:tab w:val="left" w:pos="4537"/>
        </w:tabs>
        <w:jc w:val="both"/>
        <w:rPr>
          <w:rFonts w:ascii="Arial" w:hAnsi="Arial"/>
          <w:sz w:val="14"/>
          <w:szCs w:val="14"/>
        </w:rPr>
      </w:pPr>
      <w:r w:rsidRPr="00F450B9">
        <w:rPr>
          <w:rFonts w:ascii="Arial" w:hAnsi="Arial"/>
          <w:sz w:val="14"/>
          <w:szCs w:val="14"/>
        </w:rPr>
        <w:t xml:space="preserve">U gaat in de nabije toekomst werken uitvoeren </w:t>
      </w:r>
      <w:r w:rsidR="00C35C1B" w:rsidRPr="00F450B9">
        <w:rPr>
          <w:rFonts w:ascii="Arial" w:hAnsi="Arial"/>
          <w:sz w:val="14"/>
          <w:szCs w:val="14"/>
        </w:rPr>
        <w:t>bij Belfius Bank &amp; Verzekeringen</w:t>
      </w:r>
      <w:r w:rsidRPr="00F450B9">
        <w:rPr>
          <w:rFonts w:ascii="Arial" w:hAnsi="Arial"/>
          <w:sz w:val="14"/>
          <w:szCs w:val="14"/>
        </w:rPr>
        <w:t xml:space="preserve"> of u werd gevraagd een offerte op te maken voor de uitvoering van dergelijke werken.</w:t>
      </w:r>
    </w:p>
    <w:p w:rsidR="00E6365D" w:rsidRPr="00F450B9" w:rsidRDefault="00E6365D" w:rsidP="00B26265">
      <w:pPr>
        <w:widowControl/>
        <w:tabs>
          <w:tab w:val="left" w:pos="4537"/>
        </w:tabs>
        <w:jc w:val="both"/>
        <w:rPr>
          <w:rFonts w:ascii="Arial" w:hAnsi="Arial"/>
          <w:sz w:val="14"/>
          <w:szCs w:val="14"/>
        </w:rPr>
      </w:pPr>
    </w:p>
    <w:p w:rsidR="00E6365D" w:rsidRPr="00F450B9" w:rsidRDefault="00E6365D" w:rsidP="00B26265">
      <w:pPr>
        <w:widowControl/>
        <w:tabs>
          <w:tab w:val="left" w:pos="4537"/>
        </w:tabs>
        <w:jc w:val="both"/>
        <w:rPr>
          <w:rFonts w:ascii="Arial" w:hAnsi="Arial"/>
          <w:sz w:val="14"/>
          <w:szCs w:val="14"/>
        </w:rPr>
      </w:pPr>
      <w:r w:rsidRPr="00F450B9">
        <w:rPr>
          <w:rFonts w:ascii="Arial" w:hAnsi="Arial"/>
          <w:sz w:val="14"/>
          <w:szCs w:val="14"/>
        </w:rPr>
        <w:t>Het is bijgevolg de bedoeling u met dit document op de hoogte te brengen van de veiligheidsregels waarmee u bij uw werken rekening moet houden of zal moeten houden.</w:t>
      </w:r>
    </w:p>
    <w:p w:rsidR="00E6365D" w:rsidRPr="00F450B9" w:rsidRDefault="00E6365D" w:rsidP="00B26265">
      <w:pPr>
        <w:widowControl/>
        <w:tabs>
          <w:tab w:val="left" w:pos="4537"/>
        </w:tabs>
        <w:jc w:val="both"/>
        <w:rPr>
          <w:rFonts w:ascii="Arial" w:hAnsi="Arial"/>
          <w:sz w:val="14"/>
          <w:szCs w:val="14"/>
        </w:rPr>
      </w:pPr>
    </w:p>
    <w:p w:rsidR="00B26265" w:rsidRPr="00F450B9" w:rsidRDefault="00B26265" w:rsidP="00B26265">
      <w:pPr>
        <w:widowControl/>
        <w:tabs>
          <w:tab w:val="left" w:pos="1702"/>
          <w:tab w:val="left" w:pos="4537"/>
        </w:tabs>
        <w:jc w:val="both"/>
        <w:rPr>
          <w:rFonts w:ascii="Arial" w:hAnsi="Arial"/>
          <w:sz w:val="14"/>
          <w:szCs w:val="14"/>
        </w:rPr>
      </w:pPr>
      <w:r w:rsidRPr="00F450B9">
        <w:rPr>
          <w:rFonts w:ascii="Arial" w:hAnsi="Arial"/>
          <w:sz w:val="14"/>
          <w:szCs w:val="14"/>
        </w:rPr>
        <w:t>Door het overhandigen van de offerte en het aanvaarden van de opgelegde aanwijzingen, laat de contractant blijken in staat te zijn om de regeling ter zake en de door de opdrachtgever opgelegde veiligheidsmaatregelen in de praktijk toe te passen. De contractant erkent met andere woorden, hierdoor stilzwijgend dat hij de werken zal kunnen uitvoeren met inachtneming van alle opgelegde verplichtingen en eisen i.v.m. de veiligheid.</w:t>
      </w:r>
    </w:p>
    <w:p w:rsidR="00B26265" w:rsidRPr="00F450B9" w:rsidRDefault="00B26265" w:rsidP="00B26265">
      <w:pPr>
        <w:widowControl/>
        <w:tabs>
          <w:tab w:val="left" w:pos="1702"/>
          <w:tab w:val="left" w:pos="4537"/>
        </w:tabs>
        <w:jc w:val="both"/>
        <w:rPr>
          <w:rFonts w:ascii="Arial" w:hAnsi="Arial"/>
          <w:sz w:val="14"/>
          <w:szCs w:val="14"/>
        </w:rPr>
      </w:pPr>
    </w:p>
    <w:p w:rsidR="00B26265" w:rsidRPr="00F450B9" w:rsidRDefault="00B26265" w:rsidP="00B26265">
      <w:pPr>
        <w:widowControl/>
        <w:tabs>
          <w:tab w:val="left" w:pos="1702"/>
          <w:tab w:val="left" w:pos="4537"/>
        </w:tabs>
        <w:jc w:val="both"/>
        <w:rPr>
          <w:rFonts w:ascii="Arial" w:hAnsi="Arial"/>
          <w:sz w:val="14"/>
          <w:szCs w:val="14"/>
        </w:rPr>
      </w:pPr>
      <w:r w:rsidRPr="00F450B9">
        <w:rPr>
          <w:rFonts w:ascii="Arial" w:hAnsi="Arial"/>
          <w:sz w:val="14"/>
          <w:szCs w:val="14"/>
        </w:rPr>
        <w:t>De contractant erkent bij de afgifte van de prijsofferte rekening te hebben gehouden met de veiligheids- en gezondheidsvoorschriften. Ook al mochten de ontvangen inlichtingen ontoereikend blijken, dan nog kan de contractant zich niet tegen de opdrachtgever keren en evenmin een schadevergoeding eisen.</w:t>
      </w:r>
    </w:p>
    <w:p w:rsidR="00B26265" w:rsidRPr="00F450B9" w:rsidRDefault="00B26265" w:rsidP="00B26265">
      <w:pPr>
        <w:widowControl/>
        <w:tabs>
          <w:tab w:val="left" w:pos="1702"/>
          <w:tab w:val="left" w:pos="4537"/>
        </w:tabs>
        <w:jc w:val="both"/>
        <w:rPr>
          <w:rFonts w:ascii="Arial" w:hAnsi="Arial"/>
          <w:sz w:val="14"/>
          <w:szCs w:val="14"/>
        </w:rPr>
      </w:pPr>
    </w:p>
    <w:p w:rsidR="00B26265" w:rsidRPr="00F450B9" w:rsidRDefault="00B26265" w:rsidP="00B26265">
      <w:pPr>
        <w:widowControl/>
        <w:tabs>
          <w:tab w:val="left" w:pos="1702"/>
          <w:tab w:val="left" w:pos="4537"/>
        </w:tabs>
        <w:jc w:val="both"/>
        <w:rPr>
          <w:rFonts w:ascii="Arial" w:hAnsi="Arial"/>
          <w:sz w:val="14"/>
          <w:szCs w:val="14"/>
        </w:rPr>
      </w:pPr>
      <w:r w:rsidRPr="00F450B9">
        <w:rPr>
          <w:rFonts w:ascii="Arial" w:hAnsi="Arial"/>
          <w:sz w:val="14"/>
          <w:szCs w:val="14"/>
        </w:rPr>
        <w:t xml:space="preserve">Inbreuken op de veiligheidsvoorschriften kunnen leiden tot eenzijdige verbreking van het contract door de opdrachtgever en tot betaling van schadeloosstelling door de contractant. </w:t>
      </w:r>
    </w:p>
    <w:p w:rsidR="00CF7AC6" w:rsidRPr="00232129" w:rsidRDefault="00CF7AC6" w:rsidP="00B26265">
      <w:pPr>
        <w:widowControl/>
        <w:tabs>
          <w:tab w:val="left" w:pos="1702"/>
          <w:tab w:val="left" w:pos="4537"/>
        </w:tabs>
        <w:jc w:val="both"/>
        <w:rPr>
          <w:rFonts w:ascii="Arial" w:hAnsi="Arial"/>
          <w:sz w:val="22"/>
          <w:szCs w:val="22"/>
        </w:rPr>
      </w:pPr>
    </w:p>
    <w:p w:rsidR="00DF7982" w:rsidRDefault="00DF7982" w:rsidP="00232129">
      <w:pPr>
        <w:widowControl/>
        <w:pBdr>
          <w:top w:val="single" w:sz="4" w:space="1" w:color="auto"/>
          <w:left w:val="single" w:sz="4" w:space="4" w:color="auto"/>
          <w:bottom w:val="single" w:sz="4" w:space="1" w:color="auto"/>
          <w:right w:val="single" w:sz="4" w:space="4" w:color="auto"/>
        </w:pBdr>
        <w:tabs>
          <w:tab w:val="left" w:pos="1702"/>
          <w:tab w:val="left" w:pos="4537"/>
        </w:tabs>
        <w:jc w:val="both"/>
        <w:rPr>
          <w:rFonts w:ascii="Arial" w:hAnsi="Arial"/>
          <w:b/>
          <w:color w:val="FF0000"/>
          <w:sz w:val="22"/>
          <w:szCs w:val="22"/>
        </w:rPr>
      </w:pPr>
      <w:r>
        <w:rPr>
          <w:rFonts w:ascii="Arial" w:hAnsi="Arial"/>
          <w:b/>
          <w:color w:val="FF0000"/>
          <w:sz w:val="22"/>
          <w:szCs w:val="22"/>
        </w:rPr>
        <w:t xml:space="preserve">Wij verwijzen nogmaals uitdrukkelijk naar de informatiesite </w:t>
      </w:r>
      <w:hyperlink r:id="rId10" w:history="1">
        <w:r w:rsidR="00F01CB9" w:rsidRPr="00F01CB9">
          <w:rPr>
            <w:rFonts w:ascii="Arial" w:eastAsiaTheme="minorEastAsia" w:hAnsi="Arial" w:cstheme="minorBidi"/>
            <w:b/>
            <w:color w:val="0000FF" w:themeColor="hyperlink"/>
            <w:sz w:val="22"/>
            <w:szCs w:val="24"/>
            <w:u w:val="single"/>
            <w:lang w:eastAsia="nl-NL"/>
          </w:rPr>
          <w:t>https://www.belfius.be/HSE-NL</w:t>
        </w:r>
      </w:hyperlink>
      <w:r>
        <w:rPr>
          <w:rFonts w:ascii="Arial" w:hAnsi="Arial"/>
          <w:b/>
          <w:color w:val="FF0000"/>
          <w:sz w:val="22"/>
          <w:szCs w:val="22"/>
        </w:rPr>
        <w:t xml:space="preserve">. </w:t>
      </w:r>
    </w:p>
    <w:p w:rsidR="00DF7982" w:rsidRDefault="00DF7982" w:rsidP="00232129">
      <w:pPr>
        <w:widowControl/>
        <w:pBdr>
          <w:top w:val="single" w:sz="4" w:space="1" w:color="auto"/>
          <w:left w:val="single" w:sz="4" w:space="4" w:color="auto"/>
          <w:bottom w:val="single" w:sz="4" w:space="1" w:color="auto"/>
          <w:right w:val="single" w:sz="4" w:space="4" w:color="auto"/>
        </w:pBdr>
        <w:tabs>
          <w:tab w:val="left" w:pos="1702"/>
          <w:tab w:val="left" w:pos="4537"/>
        </w:tabs>
        <w:jc w:val="both"/>
        <w:rPr>
          <w:rFonts w:ascii="Arial" w:hAnsi="Arial"/>
          <w:b/>
          <w:color w:val="FF0000"/>
          <w:sz w:val="22"/>
          <w:szCs w:val="22"/>
        </w:rPr>
      </w:pPr>
      <w:bookmarkStart w:id="1" w:name="_GoBack"/>
      <w:bookmarkEnd w:id="1"/>
    </w:p>
    <w:p w:rsidR="00DF7982" w:rsidRDefault="00DF7982" w:rsidP="00232129">
      <w:pPr>
        <w:widowControl/>
        <w:pBdr>
          <w:top w:val="single" w:sz="4" w:space="1" w:color="auto"/>
          <w:left w:val="single" w:sz="4" w:space="4" w:color="auto"/>
          <w:bottom w:val="single" w:sz="4" w:space="1" w:color="auto"/>
          <w:right w:val="single" w:sz="4" w:space="4" w:color="auto"/>
        </w:pBdr>
        <w:tabs>
          <w:tab w:val="left" w:pos="1702"/>
          <w:tab w:val="left" w:pos="4537"/>
        </w:tabs>
        <w:jc w:val="both"/>
        <w:rPr>
          <w:rFonts w:ascii="Arial" w:hAnsi="Arial"/>
          <w:b/>
          <w:color w:val="FF0000"/>
          <w:sz w:val="22"/>
          <w:szCs w:val="22"/>
        </w:rPr>
      </w:pPr>
      <w:r w:rsidRPr="00DF7982">
        <w:rPr>
          <w:rFonts w:ascii="Arial" w:hAnsi="Arial"/>
          <w:b/>
          <w:color w:val="FF0000"/>
          <w:sz w:val="22"/>
          <w:szCs w:val="22"/>
        </w:rPr>
        <w:t>Nadat Belfius u via mail de werken heeft toewezen, dient de OVEREENKOMST</w:t>
      </w:r>
      <w:r>
        <w:rPr>
          <w:rFonts w:ascii="Arial" w:hAnsi="Arial"/>
          <w:b/>
          <w:color w:val="FF0000"/>
          <w:sz w:val="22"/>
          <w:szCs w:val="22"/>
        </w:rPr>
        <w:t xml:space="preserve"> (bijlage 1)</w:t>
      </w:r>
      <w:r w:rsidRPr="00DF7982">
        <w:rPr>
          <w:rFonts w:ascii="Arial" w:hAnsi="Arial"/>
          <w:b/>
          <w:color w:val="FF0000"/>
          <w:sz w:val="22"/>
          <w:szCs w:val="22"/>
        </w:rPr>
        <w:t xml:space="preserve">, voorzien van (een) rechtsgeldige handtekening(en), binnen de 2 werkdagen bezorgd te worden aan uw contactpersoon binnen Belfius. Pas na ontvangst van deze ondertekende OVEREENKOMST zal de bestelbon opgemaakt en bezorgd worden. </w:t>
      </w:r>
    </w:p>
    <w:p w:rsidR="00DF7982" w:rsidRDefault="00DF7982" w:rsidP="00232129">
      <w:pPr>
        <w:widowControl/>
        <w:pBdr>
          <w:top w:val="single" w:sz="4" w:space="1" w:color="auto"/>
          <w:left w:val="single" w:sz="4" w:space="4" w:color="auto"/>
          <w:bottom w:val="single" w:sz="4" w:space="1" w:color="auto"/>
          <w:right w:val="single" w:sz="4" w:space="4" w:color="auto"/>
        </w:pBdr>
        <w:tabs>
          <w:tab w:val="left" w:pos="1702"/>
          <w:tab w:val="left" w:pos="4537"/>
        </w:tabs>
        <w:jc w:val="both"/>
        <w:rPr>
          <w:rFonts w:ascii="Arial" w:hAnsi="Arial"/>
          <w:b/>
          <w:color w:val="FF0000"/>
          <w:sz w:val="22"/>
          <w:szCs w:val="22"/>
        </w:rPr>
      </w:pPr>
    </w:p>
    <w:p w:rsidR="00DF7982" w:rsidRDefault="00DF7982" w:rsidP="00232129">
      <w:pPr>
        <w:widowControl/>
        <w:pBdr>
          <w:top w:val="single" w:sz="4" w:space="1" w:color="auto"/>
          <w:left w:val="single" w:sz="4" w:space="4" w:color="auto"/>
          <w:bottom w:val="single" w:sz="4" w:space="1" w:color="auto"/>
          <w:right w:val="single" w:sz="4" w:space="4" w:color="auto"/>
        </w:pBdr>
        <w:tabs>
          <w:tab w:val="left" w:pos="1702"/>
          <w:tab w:val="left" w:pos="4537"/>
        </w:tabs>
        <w:jc w:val="both"/>
        <w:rPr>
          <w:rFonts w:ascii="Arial" w:hAnsi="Arial"/>
          <w:b/>
          <w:color w:val="FF0000"/>
          <w:sz w:val="22"/>
          <w:szCs w:val="22"/>
        </w:rPr>
      </w:pPr>
      <w:r w:rsidRPr="00DF7982">
        <w:rPr>
          <w:rFonts w:ascii="Arial" w:hAnsi="Arial"/>
          <w:b/>
          <w:color w:val="FF0000"/>
          <w:sz w:val="22"/>
          <w:szCs w:val="22"/>
        </w:rPr>
        <w:t xml:space="preserve">14 dagen voor de aanvang van de werken zal u een mail ontvangen waarbij gevraagd wordt om, binnen de 5 werkdagen, de coördinaten te bezorgen van de werknemers die in onze locatie werken komen uitvoeren. Door het bezorgen van deze coördinaten garandeert u ons tevens dat deze werknemers de  “10 veiligheidsregels die uw werknemers moeten kennen” </w:t>
      </w:r>
      <w:r>
        <w:rPr>
          <w:rFonts w:ascii="Arial" w:hAnsi="Arial"/>
          <w:b/>
          <w:color w:val="FF0000"/>
          <w:sz w:val="22"/>
          <w:szCs w:val="22"/>
        </w:rPr>
        <w:t xml:space="preserve">(bijlage 2) </w:t>
      </w:r>
      <w:r w:rsidRPr="00DF7982">
        <w:rPr>
          <w:rFonts w:ascii="Arial" w:hAnsi="Arial"/>
          <w:b/>
          <w:color w:val="FF0000"/>
          <w:sz w:val="22"/>
          <w:szCs w:val="22"/>
        </w:rPr>
        <w:t>ondertekend en begrepen hebben.</w:t>
      </w:r>
    </w:p>
    <w:p w:rsidR="00DF7982" w:rsidRDefault="00DF7982" w:rsidP="00232129">
      <w:pPr>
        <w:widowControl/>
        <w:pBdr>
          <w:top w:val="single" w:sz="4" w:space="1" w:color="auto"/>
          <w:left w:val="single" w:sz="4" w:space="4" w:color="auto"/>
          <w:bottom w:val="single" w:sz="4" w:space="1" w:color="auto"/>
          <w:right w:val="single" w:sz="4" w:space="4" w:color="auto"/>
        </w:pBdr>
        <w:tabs>
          <w:tab w:val="left" w:pos="1702"/>
          <w:tab w:val="left" w:pos="4537"/>
        </w:tabs>
        <w:jc w:val="both"/>
        <w:rPr>
          <w:rFonts w:ascii="Arial" w:hAnsi="Arial"/>
          <w:b/>
          <w:color w:val="FF0000"/>
          <w:sz w:val="22"/>
          <w:szCs w:val="22"/>
        </w:rPr>
      </w:pPr>
    </w:p>
    <w:p w:rsidR="00CF7AC6" w:rsidRPr="00232129" w:rsidRDefault="00CF7AC6" w:rsidP="00B26265">
      <w:pPr>
        <w:widowControl/>
        <w:tabs>
          <w:tab w:val="left" w:pos="1702"/>
          <w:tab w:val="left" w:pos="4537"/>
        </w:tabs>
        <w:jc w:val="both"/>
        <w:rPr>
          <w:rFonts w:ascii="Arial" w:hAnsi="Arial"/>
          <w:sz w:val="22"/>
          <w:szCs w:val="22"/>
        </w:rPr>
      </w:pPr>
    </w:p>
    <w:p w:rsidR="00CF7AC6" w:rsidRPr="00F450B9" w:rsidRDefault="00CF7AC6" w:rsidP="00B26265">
      <w:pPr>
        <w:widowControl/>
        <w:tabs>
          <w:tab w:val="left" w:pos="1702"/>
          <w:tab w:val="left" w:pos="4537"/>
        </w:tabs>
        <w:jc w:val="both"/>
        <w:rPr>
          <w:rFonts w:ascii="Arial" w:hAnsi="Arial"/>
          <w:sz w:val="14"/>
          <w:szCs w:val="14"/>
        </w:rPr>
      </w:pPr>
      <w:r w:rsidRPr="00F450B9">
        <w:rPr>
          <w:rFonts w:ascii="Arial" w:hAnsi="Arial"/>
          <w:sz w:val="14"/>
          <w:szCs w:val="14"/>
        </w:rPr>
        <w:t xml:space="preserve">Belfius Bank &amp; Verzekeringen </w:t>
      </w:r>
      <w:r w:rsidR="00C35C1B" w:rsidRPr="00F450B9">
        <w:rPr>
          <w:rFonts w:ascii="Arial" w:hAnsi="Arial"/>
          <w:sz w:val="14"/>
          <w:szCs w:val="14"/>
        </w:rPr>
        <w:t xml:space="preserve">kan </w:t>
      </w:r>
      <w:r w:rsidRPr="00F450B9">
        <w:rPr>
          <w:rFonts w:ascii="Arial" w:hAnsi="Arial"/>
          <w:sz w:val="14"/>
          <w:szCs w:val="14"/>
        </w:rPr>
        <w:t>tijdens de werken controleren of de werknemers van de contractant op de hoogte zijn van de “Veiligheids- en gezondheidsvoorschriften voor derden”. Indien dit niet het geval is, dan behoudt Belfius Bank &amp; Verzekeringen zich het recht voor om deze werknemers de toegang tot de site of de gebouwen te ontzeggen.</w:t>
      </w:r>
    </w:p>
    <w:p w:rsidR="00E6365D" w:rsidRPr="00EF16F2" w:rsidRDefault="00E6365D" w:rsidP="00B26265">
      <w:pPr>
        <w:widowControl/>
        <w:tabs>
          <w:tab w:val="left" w:pos="4537"/>
        </w:tabs>
        <w:jc w:val="both"/>
        <w:rPr>
          <w:rFonts w:ascii="Arial" w:hAnsi="Arial"/>
        </w:rPr>
      </w:pPr>
    </w:p>
    <w:p w:rsidR="00B26265" w:rsidRPr="00EF16F2" w:rsidRDefault="00B26265" w:rsidP="00B26265">
      <w:pPr>
        <w:widowControl/>
        <w:tabs>
          <w:tab w:val="left" w:pos="4537"/>
        </w:tabs>
        <w:jc w:val="both"/>
        <w:rPr>
          <w:rFonts w:ascii="Arial" w:hAnsi="Arial"/>
        </w:rPr>
      </w:pPr>
    </w:p>
    <w:p w:rsidR="00B26265" w:rsidRPr="00F450B9" w:rsidRDefault="00232129" w:rsidP="009C1D28">
      <w:pPr>
        <w:pStyle w:val="Heading1"/>
        <w:rPr>
          <w:sz w:val="22"/>
          <w:szCs w:val="22"/>
        </w:rPr>
      </w:pPr>
      <w:bookmarkStart w:id="2" w:name="_Toc26358901"/>
      <w:r w:rsidRPr="00F450B9">
        <w:rPr>
          <w:sz w:val="22"/>
          <w:szCs w:val="22"/>
        </w:rPr>
        <w:t>Wettelijke bepalingen</w:t>
      </w:r>
      <w:bookmarkEnd w:id="2"/>
      <w:r w:rsidRPr="00F450B9">
        <w:rPr>
          <w:sz w:val="22"/>
          <w:szCs w:val="22"/>
        </w:rPr>
        <w:t xml:space="preserve"> </w:t>
      </w:r>
    </w:p>
    <w:p w:rsidR="00B26265" w:rsidRPr="00EF16F2" w:rsidRDefault="00B26265" w:rsidP="00B26265">
      <w:pPr>
        <w:widowControl/>
        <w:tabs>
          <w:tab w:val="left" w:pos="4537"/>
        </w:tabs>
        <w:jc w:val="both"/>
        <w:rPr>
          <w:rFonts w:ascii="Arial" w:hAnsi="Arial"/>
        </w:rPr>
      </w:pPr>
    </w:p>
    <w:p w:rsidR="001368BB" w:rsidRPr="00F450B9" w:rsidRDefault="001368BB" w:rsidP="00B26265">
      <w:pPr>
        <w:widowControl/>
        <w:tabs>
          <w:tab w:val="left" w:pos="1702"/>
          <w:tab w:val="left" w:pos="4537"/>
        </w:tabs>
        <w:jc w:val="both"/>
        <w:rPr>
          <w:rFonts w:ascii="Arial" w:hAnsi="Arial"/>
          <w:sz w:val="14"/>
          <w:szCs w:val="14"/>
        </w:rPr>
      </w:pPr>
      <w:r w:rsidRPr="00F450B9">
        <w:rPr>
          <w:rFonts w:ascii="Arial" w:hAnsi="Arial"/>
          <w:sz w:val="14"/>
          <w:szCs w:val="14"/>
        </w:rPr>
        <w:t xml:space="preserve">De contractant verbindt er zich toe de reglementering i.v.m. veiligheid en gezondheid nauwgezet te respecteren en toe te passen, inzonderheid het ARAB, </w:t>
      </w:r>
      <w:r w:rsidR="003D08C3" w:rsidRPr="00F450B9">
        <w:rPr>
          <w:rFonts w:ascii="Arial" w:hAnsi="Arial"/>
          <w:sz w:val="14"/>
          <w:szCs w:val="14"/>
        </w:rPr>
        <w:t xml:space="preserve">de </w:t>
      </w:r>
      <w:r w:rsidRPr="00F450B9">
        <w:rPr>
          <w:rFonts w:ascii="Arial" w:hAnsi="Arial"/>
          <w:sz w:val="14"/>
          <w:szCs w:val="14"/>
        </w:rPr>
        <w:t>Codex</w:t>
      </w:r>
      <w:r w:rsidR="003D08C3" w:rsidRPr="00F450B9">
        <w:rPr>
          <w:rFonts w:ascii="Arial" w:hAnsi="Arial"/>
          <w:sz w:val="14"/>
          <w:szCs w:val="14"/>
        </w:rPr>
        <w:t xml:space="preserve"> Welzijn</w:t>
      </w:r>
      <w:r w:rsidRPr="00F450B9">
        <w:rPr>
          <w:rFonts w:ascii="Arial" w:hAnsi="Arial"/>
          <w:sz w:val="14"/>
          <w:szCs w:val="14"/>
        </w:rPr>
        <w:t xml:space="preserve">, het AREI, de sociale wetgeving in het algemeen en de Europese richtlijnen, de wet op het welzijn van de werknemers bij de uitvoering van hun werk en meer </w:t>
      </w:r>
      <w:r w:rsidR="00054FF1" w:rsidRPr="00F450B9">
        <w:rPr>
          <w:rFonts w:ascii="Arial" w:hAnsi="Arial"/>
          <w:sz w:val="14"/>
          <w:szCs w:val="14"/>
        </w:rPr>
        <w:t xml:space="preserve">bepaald </w:t>
      </w:r>
      <w:r w:rsidRPr="00F450B9">
        <w:rPr>
          <w:rFonts w:ascii="Arial" w:hAnsi="Arial"/>
          <w:sz w:val="14"/>
          <w:szCs w:val="14"/>
        </w:rPr>
        <w:t>KB van 25/1/2001 betreffende de tijdelijke of mobiele bouwplaatsen.</w:t>
      </w:r>
    </w:p>
    <w:p w:rsidR="00B26265" w:rsidRPr="00F450B9" w:rsidRDefault="00B26265" w:rsidP="00B26265">
      <w:pPr>
        <w:widowControl/>
        <w:tabs>
          <w:tab w:val="left" w:pos="1702"/>
          <w:tab w:val="left" w:pos="4537"/>
        </w:tabs>
        <w:jc w:val="both"/>
        <w:rPr>
          <w:rFonts w:ascii="Arial" w:hAnsi="Arial"/>
          <w:sz w:val="14"/>
          <w:szCs w:val="14"/>
        </w:rPr>
      </w:pPr>
    </w:p>
    <w:p w:rsidR="00B26265" w:rsidRPr="00F450B9" w:rsidRDefault="00B26265" w:rsidP="00B26265">
      <w:pPr>
        <w:widowControl/>
        <w:tabs>
          <w:tab w:val="left" w:pos="1702"/>
          <w:tab w:val="left" w:pos="4537"/>
        </w:tabs>
        <w:jc w:val="both"/>
        <w:rPr>
          <w:rFonts w:ascii="Arial" w:hAnsi="Arial"/>
          <w:sz w:val="14"/>
          <w:szCs w:val="14"/>
        </w:rPr>
      </w:pPr>
      <w:r w:rsidRPr="00F450B9">
        <w:rPr>
          <w:rFonts w:ascii="Arial" w:hAnsi="Arial"/>
          <w:sz w:val="14"/>
          <w:szCs w:val="14"/>
        </w:rPr>
        <w:t xml:space="preserve">De contractant brengt Belfius Bank &amp; Verzekeringen op de hoogte van de risico’s die te maken hebben met de activiteiten van zijn onderneming. Hij bezorgt hiervoor een risicoanalyse aan Belfius Bank &amp; Verzekeringen waarin de gevaren en risico’s van de uit te voeren activiteiten zijn </w:t>
      </w:r>
      <w:proofErr w:type="spellStart"/>
      <w:r w:rsidRPr="00F450B9">
        <w:rPr>
          <w:rFonts w:ascii="Arial" w:hAnsi="Arial"/>
          <w:sz w:val="14"/>
          <w:szCs w:val="14"/>
        </w:rPr>
        <w:t>opgelijst</w:t>
      </w:r>
      <w:proofErr w:type="spellEnd"/>
      <w:r w:rsidRPr="00F450B9">
        <w:rPr>
          <w:rFonts w:ascii="Arial" w:hAnsi="Arial"/>
          <w:sz w:val="14"/>
          <w:szCs w:val="14"/>
        </w:rPr>
        <w:t xml:space="preserve"> alsook per risico de preventiemaatregelen zijn weergegeven die zullen worden toegepast tijdens de uit te voeren werken.</w:t>
      </w:r>
    </w:p>
    <w:p w:rsidR="00B26265" w:rsidRPr="00F450B9" w:rsidRDefault="00B26265" w:rsidP="00B26265">
      <w:pPr>
        <w:widowControl/>
        <w:tabs>
          <w:tab w:val="left" w:pos="1702"/>
          <w:tab w:val="left" w:pos="4537"/>
        </w:tabs>
        <w:jc w:val="both"/>
        <w:rPr>
          <w:rFonts w:ascii="Arial" w:hAnsi="Arial"/>
          <w:sz w:val="14"/>
          <w:szCs w:val="14"/>
        </w:rPr>
      </w:pPr>
    </w:p>
    <w:p w:rsidR="008E0A5A" w:rsidRPr="00F450B9" w:rsidRDefault="008E0A5A" w:rsidP="008E0A5A">
      <w:pPr>
        <w:widowControl/>
        <w:tabs>
          <w:tab w:val="left" w:pos="1702"/>
          <w:tab w:val="left" w:pos="4537"/>
        </w:tabs>
        <w:jc w:val="both"/>
        <w:rPr>
          <w:rFonts w:ascii="Arial" w:hAnsi="Arial"/>
          <w:sz w:val="14"/>
          <w:szCs w:val="14"/>
        </w:rPr>
      </w:pPr>
      <w:r w:rsidRPr="00F450B9">
        <w:rPr>
          <w:rFonts w:ascii="Arial" w:hAnsi="Arial"/>
          <w:sz w:val="14"/>
          <w:szCs w:val="14"/>
        </w:rPr>
        <w:t xml:space="preserve">De uitvoerders (onder welk statuut ook, bv. Interims, </w:t>
      </w:r>
      <w:proofErr w:type="spellStart"/>
      <w:r w:rsidRPr="00F450B9">
        <w:rPr>
          <w:rFonts w:ascii="Arial" w:hAnsi="Arial"/>
          <w:sz w:val="14"/>
          <w:szCs w:val="14"/>
        </w:rPr>
        <w:t>onderaanneming</w:t>
      </w:r>
      <w:proofErr w:type="spellEnd"/>
      <w:r w:rsidRPr="00F450B9">
        <w:rPr>
          <w:rFonts w:ascii="Arial" w:hAnsi="Arial"/>
          <w:sz w:val="14"/>
          <w:szCs w:val="14"/>
        </w:rPr>
        <w:t>, …) van opgedragen werken worden door de contractant ingelicht over de werkrisico’s. De contractant informeert de uitvoerders en geeft de nodige instructies zodat zij hun werk in de best mogelijke veiligheid- en gezondheidsomstandigheden kunnen uitvoeren.</w:t>
      </w:r>
    </w:p>
    <w:p w:rsidR="008E0A5A" w:rsidRPr="00F450B9" w:rsidRDefault="008E0A5A" w:rsidP="008E0A5A">
      <w:pPr>
        <w:widowControl/>
        <w:tabs>
          <w:tab w:val="left" w:pos="1702"/>
          <w:tab w:val="left" w:pos="4537"/>
        </w:tabs>
        <w:jc w:val="both"/>
        <w:rPr>
          <w:rFonts w:ascii="Arial" w:hAnsi="Arial"/>
          <w:sz w:val="14"/>
          <w:szCs w:val="14"/>
        </w:rPr>
      </w:pPr>
      <w:r w:rsidRPr="00F450B9">
        <w:rPr>
          <w:rFonts w:ascii="Arial" w:hAnsi="Arial"/>
          <w:sz w:val="14"/>
          <w:szCs w:val="14"/>
        </w:rPr>
        <w:t xml:space="preserve">De uitvoerders moeten worden geïnformeerd over onderhavige veiligheids- en </w:t>
      </w:r>
      <w:r w:rsidR="00EF16F2" w:rsidRPr="00F450B9">
        <w:rPr>
          <w:rFonts w:ascii="Arial" w:hAnsi="Arial"/>
          <w:sz w:val="14"/>
          <w:szCs w:val="14"/>
        </w:rPr>
        <w:t xml:space="preserve">gezondheidsvoorschriften. </w:t>
      </w:r>
    </w:p>
    <w:p w:rsidR="008E0A5A" w:rsidRPr="00F450B9" w:rsidRDefault="008E0A5A" w:rsidP="008E0A5A">
      <w:pPr>
        <w:widowControl/>
        <w:tabs>
          <w:tab w:val="left" w:pos="1702"/>
          <w:tab w:val="left" w:pos="4537"/>
        </w:tabs>
        <w:jc w:val="both"/>
        <w:rPr>
          <w:rFonts w:ascii="Arial" w:hAnsi="Arial"/>
          <w:sz w:val="14"/>
          <w:szCs w:val="14"/>
        </w:rPr>
      </w:pPr>
    </w:p>
    <w:p w:rsidR="008E0A5A" w:rsidRPr="00F450B9" w:rsidRDefault="008E0A5A" w:rsidP="008E0A5A">
      <w:pPr>
        <w:widowControl/>
        <w:tabs>
          <w:tab w:val="left" w:pos="1702"/>
          <w:tab w:val="left" w:pos="4537"/>
        </w:tabs>
        <w:jc w:val="both"/>
        <w:rPr>
          <w:rFonts w:ascii="Arial" w:hAnsi="Arial"/>
          <w:sz w:val="14"/>
          <w:szCs w:val="14"/>
        </w:rPr>
      </w:pPr>
      <w:r w:rsidRPr="00F450B9">
        <w:rPr>
          <w:rFonts w:ascii="Arial" w:hAnsi="Arial"/>
          <w:sz w:val="14"/>
          <w:szCs w:val="14"/>
        </w:rPr>
        <w:t xml:space="preserve">De uitvoerders moeten van onberispelijk gedrag zijn en alle regels van goed gedrag </w:t>
      </w:r>
      <w:r w:rsidR="00EF16F2" w:rsidRPr="00F450B9">
        <w:rPr>
          <w:rFonts w:ascii="Arial" w:hAnsi="Arial"/>
          <w:sz w:val="14"/>
          <w:szCs w:val="14"/>
        </w:rPr>
        <w:t xml:space="preserve">naleven. </w:t>
      </w:r>
      <w:r w:rsidRPr="00F450B9">
        <w:rPr>
          <w:rFonts w:ascii="Arial" w:hAnsi="Arial"/>
          <w:sz w:val="14"/>
          <w:szCs w:val="14"/>
        </w:rPr>
        <w:t>De uitvoerders moeten de Nederlandse of Franse taal spreken of tenminste werken onder leiding van een persoon die Nederlands of Frans spreekt, naargelang de plaats waar de werken plaatsvinden. Voor de uitvoering van werken in de regio Brussel, mogen beide talen worden gebruikt.</w:t>
      </w:r>
    </w:p>
    <w:p w:rsidR="008E0A5A" w:rsidRPr="00F450B9" w:rsidRDefault="008E0A5A" w:rsidP="008E0A5A">
      <w:pPr>
        <w:widowControl/>
        <w:tabs>
          <w:tab w:val="left" w:pos="1702"/>
          <w:tab w:val="left" w:pos="4537"/>
        </w:tabs>
        <w:jc w:val="both"/>
        <w:rPr>
          <w:rFonts w:ascii="Arial" w:hAnsi="Arial"/>
          <w:sz w:val="14"/>
          <w:szCs w:val="14"/>
        </w:rPr>
      </w:pPr>
    </w:p>
    <w:p w:rsidR="00331A48" w:rsidRPr="00F450B9" w:rsidRDefault="00331A48" w:rsidP="008E0A5A">
      <w:pPr>
        <w:widowControl/>
        <w:tabs>
          <w:tab w:val="left" w:pos="1702"/>
          <w:tab w:val="left" w:pos="4537"/>
        </w:tabs>
        <w:jc w:val="both"/>
        <w:rPr>
          <w:rFonts w:ascii="Arial" w:hAnsi="Arial"/>
          <w:sz w:val="14"/>
          <w:szCs w:val="14"/>
        </w:rPr>
      </w:pPr>
      <w:r w:rsidRPr="00F450B9">
        <w:rPr>
          <w:rFonts w:ascii="Arial" w:hAnsi="Arial"/>
          <w:sz w:val="14"/>
          <w:szCs w:val="14"/>
        </w:rPr>
        <w:t>De contractant is verantwoordelijk dat alle wettelijke verplichtingen inzake de Limosa wetgeving nageleefd worden.</w:t>
      </w:r>
    </w:p>
    <w:p w:rsidR="00331A48" w:rsidRPr="00F450B9" w:rsidRDefault="00331A48" w:rsidP="008E0A5A">
      <w:pPr>
        <w:widowControl/>
        <w:tabs>
          <w:tab w:val="left" w:pos="1702"/>
          <w:tab w:val="left" w:pos="4537"/>
        </w:tabs>
        <w:jc w:val="both"/>
        <w:rPr>
          <w:rFonts w:ascii="Arial" w:hAnsi="Arial"/>
          <w:sz w:val="14"/>
          <w:szCs w:val="14"/>
        </w:rPr>
      </w:pPr>
    </w:p>
    <w:p w:rsidR="008E0A5A" w:rsidRPr="00F450B9" w:rsidRDefault="008E0A5A" w:rsidP="008E0A5A">
      <w:pPr>
        <w:widowControl/>
        <w:tabs>
          <w:tab w:val="left" w:pos="1702"/>
          <w:tab w:val="left" w:pos="4537"/>
        </w:tabs>
        <w:jc w:val="both"/>
        <w:rPr>
          <w:rFonts w:ascii="Arial" w:hAnsi="Arial"/>
          <w:sz w:val="14"/>
          <w:szCs w:val="14"/>
        </w:rPr>
      </w:pPr>
      <w:r w:rsidRPr="00F450B9">
        <w:rPr>
          <w:rFonts w:ascii="Arial" w:hAnsi="Arial"/>
          <w:sz w:val="14"/>
          <w:szCs w:val="14"/>
        </w:rPr>
        <w:t xml:space="preserve">De contractant moet de opdrachtgever informeren over de extra risico’s die voor Belfius Bank &amp; Verzekeringen of haar medewerkers ontstaan als gevolg van de uitvoering van opgedragen werken, alsook over de voorzorgsmaatregelen die de contractant in dit verband heeft genomen. </w:t>
      </w:r>
    </w:p>
    <w:p w:rsidR="008E0A5A" w:rsidRPr="00F450B9" w:rsidRDefault="008E0A5A" w:rsidP="008E0A5A">
      <w:pPr>
        <w:widowControl/>
        <w:tabs>
          <w:tab w:val="left" w:pos="1702"/>
          <w:tab w:val="left" w:pos="4537"/>
        </w:tabs>
        <w:jc w:val="both"/>
        <w:rPr>
          <w:rFonts w:ascii="Arial" w:hAnsi="Arial"/>
          <w:sz w:val="14"/>
          <w:szCs w:val="14"/>
        </w:rPr>
      </w:pPr>
    </w:p>
    <w:p w:rsidR="008E0A5A" w:rsidRPr="00F450B9" w:rsidRDefault="008E0A5A" w:rsidP="008E0A5A">
      <w:pPr>
        <w:widowControl/>
        <w:tabs>
          <w:tab w:val="left" w:pos="1702"/>
          <w:tab w:val="left" w:pos="4537"/>
        </w:tabs>
        <w:jc w:val="both"/>
        <w:rPr>
          <w:rFonts w:ascii="Arial" w:hAnsi="Arial"/>
          <w:sz w:val="14"/>
          <w:szCs w:val="14"/>
        </w:rPr>
      </w:pPr>
      <w:r w:rsidRPr="00F450B9">
        <w:rPr>
          <w:rFonts w:ascii="Arial" w:hAnsi="Arial"/>
          <w:sz w:val="14"/>
          <w:szCs w:val="14"/>
        </w:rPr>
        <w:t xml:space="preserve">De contractant dient in de persoon van de eigen preventieadviseur of diens vervanger de plaats(en) van uitvoering van de werkzaamheden te inspecteren, </w:t>
      </w:r>
      <w:r w:rsidR="00C35C1B" w:rsidRPr="00F450B9">
        <w:rPr>
          <w:rFonts w:ascii="Arial" w:hAnsi="Arial"/>
          <w:sz w:val="14"/>
          <w:szCs w:val="14"/>
        </w:rPr>
        <w:t xml:space="preserve">in voorkomend geval kan dit </w:t>
      </w:r>
      <w:r w:rsidRPr="00F450B9">
        <w:rPr>
          <w:rFonts w:ascii="Arial" w:hAnsi="Arial"/>
          <w:sz w:val="14"/>
          <w:szCs w:val="14"/>
        </w:rPr>
        <w:t xml:space="preserve">na een </w:t>
      </w:r>
      <w:r w:rsidR="00B65D0A" w:rsidRPr="00F450B9">
        <w:rPr>
          <w:rFonts w:ascii="Arial" w:hAnsi="Arial"/>
          <w:sz w:val="14"/>
          <w:szCs w:val="14"/>
        </w:rPr>
        <w:t>vooraf geplande werkvergadering.</w:t>
      </w:r>
    </w:p>
    <w:p w:rsidR="00B26265" w:rsidRPr="00F450B9" w:rsidRDefault="00B26265" w:rsidP="00B26265">
      <w:pPr>
        <w:widowControl/>
        <w:tabs>
          <w:tab w:val="left" w:pos="1702"/>
          <w:tab w:val="left" w:pos="4537"/>
        </w:tabs>
        <w:jc w:val="both"/>
        <w:rPr>
          <w:rFonts w:ascii="Arial" w:hAnsi="Arial"/>
          <w:sz w:val="14"/>
          <w:szCs w:val="14"/>
        </w:rPr>
      </w:pPr>
    </w:p>
    <w:p w:rsidR="008E0A5A" w:rsidRPr="00F450B9" w:rsidRDefault="008E0A5A" w:rsidP="008E0A5A">
      <w:pPr>
        <w:widowControl/>
        <w:tabs>
          <w:tab w:val="left" w:pos="1702"/>
          <w:tab w:val="left" w:pos="4537"/>
        </w:tabs>
        <w:jc w:val="both"/>
        <w:rPr>
          <w:rFonts w:ascii="Arial" w:hAnsi="Arial"/>
          <w:sz w:val="14"/>
          <w:szCs w:val="14"/>
        </w:rPr>
      </w:pPr>
      <w:r w:rsidRPr="00F450B9">
        <w:rPr>
          <w:rFonts w:ascii="Arial" w:hAnsi="Arial"/>
          <w:sz w:val="14"/>
          <w:szCs w:val="14"/>
        </w:rPr>
        <w:t>De opdrachtgever heeft het recht om na te gaan of de uitvoerders van de werkzaamheden de specifieke instructies en inlichtingen terdege kennen. Uitvoerders die niet aan de opgelegde voorwaarden voldoen, moeten door de contractant onmiddellijk van de plaats van uitvoering worden verwijderd.</w:t>
      </w:r>
    </w:p>
    <w:p w:rsidR="008E0A5A" w:rsidRPr="00F450B9" w:rsidRDefault="008E0A5A" w:rsidP="008E0A5A">
      <w:pPr>
        <w:widowControl/>
        <w:tabs>
          <w:tab w:val="left" w:pos="1702"/>
          <w:tab w:val="left" w:pos="4537"/>
        </w:tabs>
        <w:jc w:val="both"/>
        <w:rPr>
          <w:rFonts w:ascii="Arial" w:hAnsi="Arial"/>
          <w:sz w:val="14"/>
          <w:szCs w:val="14"/>
        </w:rPr>
      </w:pPr>
    </w:p>
    <w:p w:rsidR="008E0A5A" w:rsidRDefault="008E0A5A" w:rsidP="008E0A5A">
      <w:pPr>
        <w:widowControl/>
        <w:tabs>
          <w:tab w:val="left" w:pos="1702"/>
          <w:tab w:val="left" w:pos="4537"/>
        </w:tabs>
        <w:jc w:val="both"/>
        <w:rPr>
          <w:rFonts w:ascii="Arial" w:hAnsi="Arial"/>
          <w:sz w:val="14"/>
          <w:szCs w:val="14"/>
        </w:rPr>
      </w:pPr>
      <w:r w:rsidRPr="00F450B9">
        <w:rPr>
          <w:rFonts w:ascii="Arial" w:hAnsi="Arial"/>
          <w:sz w:val="14"/>
          <w:szCs w:val="14"/>
        </w:rPr>
        <w:t>De opdrachtgever heeft het recht zelf de nodige veiligheidsmaatregelen te treffen indien de contractant nalatig is. De kosten van deze genomen veiligheidsmaatregelen zijn ten laste van de contractant.</w:t>
      </w:r>
    </w:p>
    <w:p w:rsidR="00F450B9" w:rsidRPr="00F450B9" w:rsidRDefault="00F450B9" w:rsidP="008E0A5A">
      <w:pPr>
        <w:widowControl/>
        <w:tabs>
          <w:tab w:val="left" w:pos="1702"/>
          <w:tab w:val="left" w:pos="4537"/>
        </w:tabs>
        <w:jc w:val="both"/>
        <w:rPr>
          <w:rFonts w:ascii="Arial" w:hAnsi="Arial"/>
          <w:sz w:val="14"/>
          <w:szCs w:val="14"/>
        </w:rPr>
      </w:pPr>
    </w:p>
    <w:p w:rsidR="001D4368" w:rsidRPr="00EF16F2" w:rsidRDefault="001D4368" w:rsidP="00B26265">
      <w:pPr>
        <w:widowControl/>
        <w:tabs>
          <w:tab w:val="left" w:pos="1702"/>
          <w:tab w:val="left" w:pos="4537"/>
        </w:tabs>
        <w:jc w:val="both"/>
        <w:rPr>
          <w:rFonts w:ascii="Arial" w:hAnsi="Arial"/>
        </w:rPr>
      </w:pPr>
    </w:p>
    <w:p w:rsidR="00AF0365" w:rsidRPr="00F450B9" w:rsidRDefault="001D4368" w:rsidP="009C1D28">
      <w:pPr>
        <w:pStyle w:val="Heading1"/>
        <w:rPr>
          <w:sz w:val="22"/>
          <w:szCs w:val="22"/>
        </w:rPr>
      </w:pPr>
      <w:bookmarkStart w:id="3" w:name="_Toc26358902"/>
      <w:r w:rsidRPr="00F450B9">
        <w:rPr>
          <w:sz w:val="22"/>
          <w:szCs w:val="22"/>
        </w:rPr>
        <w:lastRenderedPageBreak/>
        <w:t>Onderaannemers</w:t>
      </w:r>
      <w:bookmarkEnd w:id="3"/>
    </w:p>
    <w:p w:rsidR="001D4368" w:rsidRDefault="001D4368" w:rsidP="001D4368"/>
    <w:p w:rsidR="001D4368" w:rsidRPr="00F450B9" w:rsidRDefault="001D4368" w:rsidP="001D4368">
      <w:pPr>
        <w:rPr>
          <w:rFonts w:ascii="Arial" w:hAnsi="Arial" w:cs="Arial"/>
          <w:sz w:val="14"/>
          <w:szCs w:val="14"/>
        </w:rPr>
      </w:pPr>
      <w:r w:rsidRPr="00F450B9">
        <w:rPr>
          <w:rFonts w:ascii="Arial" w:hAnsi="Arial" w:cs="Arial"/>
          <w:sz w:val="14"/>
          <w:szCs w:val="14"/>
        </w:rPr>
        <w:t>De derde blijft aansprakelijk wanneer hij de uitvoering van zijn verbintenissen geheel of gedeeltelijk aan onderaannemers toevertrouwt. De opdrachtgever acht zich door geen enkele contractuele band met die onderaannemer verbonden.</w:t>
      </w:r>
    </w:p>
    <w:p w:rsidR="007E2090" w:rsidRPr="00F450B9" w:rsidRDefault="007E2090" w:rsidP="001D4368">
      <w:pPr>
        <w:rPr>
          <w:rFonts w:ascii="Arial" w:hAnsi="Arial" w:cs="Arial"/>
          <w:sz w:val="14"/>
          <w:szCs w:val="14"/>
        </w:rPr>
      </w:pPr>
    </w:p>
    <w:p w:rsidR="001D4368" w:rsidRPr="00F450B9" w:rsidRDefault="001D4368" w:rsidP="001D4368">
      <w:pPr>
        <w:rPr>
          <w:rFonts w:ascii="Arial" w:hAnsi="Arial" w:cs="Arial"/>
          <w:sz w:val="14"/>
          <w:szCs w:val="14"/>
        </w:rPr>
      </w:pPr>
      <w:r w:rsidRPr="00F450B9">
        <w:rPr>
          <w:rFonts w:ascii="Arial" w:hAnsi="Arial" w:cs="Arial"/>
          <w:sz w:val="14"/>
          <w:szCs w:val="14"/>
        </w:rPr>
        <w:t>Indien de onderaannemers niet bekend gemaakt zijn bij het indienen van de offerte mag geen onderaannemer op de werf verschijnen, tenzij de derde op zijn kosten een coördinator-uitvoering aanstelt conform het KB van 25 januari 2001 op de tijdelijke of mobiele bouwplaatsen.</w:t>
      </w:r>
    </w:p>
    <w:p w:rsidR="001D4368" w:rsidRDefault="001D4368" w:rsidP="001D4368">
      <w:pPr>
        <w:rPr>
          <w:rFonts w:ascii="Arial" w:hAnsi="Arial" w:cs="Arial"/>
          <w:sz w:val="22"/>
          <w:szCs w:val="22"/>
        </w:rPr>
      </w:pPr>
    </w:p>
    <w:p w:rsidR="001D4368" w:rsidRPr="00F450B9" w:rsidRDefault="001D4368" w:rsidP="009C1D28">
      <w:pPr>
        <w:pStyle w:val="Heading1"/>
        <w:rPr>
          <w:sz w:val="22"/>
          <w:szCs w:val="22"/>
        </w:rPr>
      </w:pPr>
      <w:bookmarkStart w:id="4" w:name="_Toc26358903"/>
      <w:r w:rsidRPr="00F450B9">
        <w:rPr>
          <w:sz w:val="22"/>
          <w:szCs w:val="22"/>
        </w:rPr>
        <w:t>Verzekering</w:t>
      </w:r>
      <w:bookmarkEnd w:id="4"/>
    </w:p>
    <w:p w:rsidR="001D4368" w:rsidRDefault="001D4368" w:rsidP="001D4368"/>
    <w:p w:rsidR="00A87E8D" w:rsidRPr="00F450B9" w:rsidRDefault="00A87E8D" w:rsidP="00A87E8D">
      <w:pPr>
        <w:rPr>
          <w:rFonts w:ascii="Arial" w:hAnsi="Arial" w:cs="Arial"/>
          <w:sz w:val="14"/>
          <w:szCs w:val="14"/>
        </w:rPr>
      </w:pPr>
      <w:r w:rsidRPr="00F450B9">
        <w:rPr>
          <w:rFonts w:ascii="Arial" w:hAnsi="Arial" w:cs="Arial"/>
          <w:sz w:val="14"/>
          <w:szCs w:val="14"/>
        </w:rPr>
        <w:t>De derde verklaart volledig  in orde te zijn met de wettelijke verzekeringen en noodzakelijke verzekeringen ingeval van schade aan derden en burgerlijke aansprakelijkheid.</w:t>
      </w:r>
    </w:p>
    <w:p w:rsidR="009C4CAE" w:rsidRPr="00F450B9" w:rsidRDefault="009C4CAE" w:rsidP="00A87E8D">
      <w:pPr>
        <w:rPr>
          <w:rFonts w:ascii="Arial" w:hAnsi="Arial" w:cs="Arial"/>
          <w:sz w:val="14"/>
          <w:szCs w:val="14"/>
        </w:rPr>
      </w:pPr>
    </w:p>
    <w:p w:rsidR="006F1C5B" w:rsidRPr="007E2090" w:rsidRDefault="006F1C5B" w:rsidP="00A87E8D">
      <w:pPr>
        <w:rPr>
          <w:rFonts w:ascii="Arial" w:hAnsi="Arial" w:cs="Arial"/>
          <w:sz w:val="16"/>
          <w:szCs w:val="16"/>
        </w:rPr>
      </w:pPr>
    </w:p>
    <w:p w:rsidR="00B26265" w:rsidRPr="00F450B9" w:rsidRDefault="008E0A5A" w:rsidP="009C1D28">
      <w:pPr>
        <w:pStyle w:val="Heading1"/>
        <w:rPr>
          <w:sz w:val="22"/>
          <w:szCs w:val="22"/>
        </w:rPr>
      </w:pPr>
      <w:bookmarkStart w:id="5" w:name="_Toc26358904"/>
      <w:r w:rsidRPr="00F450B9">
        <w:rPr>
          <w:sz w:val="22"/>
          <w:szCs w:val="22"/>
        </w:rPr>
        <w:t>T</w:t>
      </w:r>
      <w:r w:rsidR="00A36F23" w:rsidRPr="00F450B9">
        <w:rPr>
          <w:sz w:val="22"/>
          <w:szCs w:val="22"/>
        </w:rPr>
        <w:t>oegang</w:t>
      </w:r>
      <w:bookmarkEnd w:id="5"/>
    </w:p>
    <w:p w:rsidR="00AA2144" w:rsidRDefault="00AA2144" w:rsidP="00AA2144"/>
    <w:p w:rsidR="008E0A5A" w:rsidRPr="00624228" w:rsidRDefault="0099444E" w:rsidP="00B26265">
      <w:pPr>
        <w:widowControl/>
        <w:tabs>
          <w:tab w:val="left" w:pos="1702"/>
          <w:tab w:val="left" w:pos="4537"/>
        </w:tabs>
        <w:jc w:val="both"/>
        <w:rPr>
          <w:rFonts w:ascii="Arial" w:hAnsi="Arial"/>
          <w:sz w:val="14"/>
          <w:szCs w:val="14"/>
        </w:rPr>
      </w:pPr>
      <w:r w:rsidRPr="00624228">
        <w:rPr>
          <w:rFonts w:ascii="Arial" w:hAnsi="Arial"/>
          <w:sz w:val="14"/>
          <w:szCs w:val="14"/>
        </w:rPr>
        <w:t xml:space="preserve">De bij Belfius Bank &amp; Verzekeringen geldende toegangsprocedure dient gerespecteerd te worden. De toegang tot locaties van Belfius Bank &amp; Verzekeringen wordt enkel verleend aan personen en voertuigen in het kader van hun opdracht. </w:t>
      </w:r>
    </w:p>
    <w:p w:rsidR="0099444E" w:rsidRPr="00624228" w:rsidRDefault="0099444E" w:rsidP="00B26265">
      <w:pPr>
        <w:widowControl/>
        <w:tabs>
          <w:tab w:val="left" w:pos="1702"/>
          <w:tab w:val="left" w:pos="4537"/>
        </w:tabs>
        <w:jc w:val="both"/>
        <w:rPr>
          <w:rFonts w:ascii="Arial" w:hAnsi="Arial"/>
          <w:sz w:val="14"/>
          <w:szCs w:val="14"/>
        </w:rPr>
      </w:pPr>
    </w:p>
    <w:p w:rsidR="0099444E" w:rsidRPr="00624228" w:rsidRDefault="0099444E" w:rsidP="00B26265">
      <w:pPr>
        <w:widowControl/>
        <w:tabs>
          <w:tab w:val="left" w:pos="1702"/>
          <w:tab w:val="left" w:pos="4537"/>
        </w:tabs>
        <w:jc w:val="both"/>
        <w:rPr>
          <w:rFonts w:ascii="Arial" w:hAnsi="Arial"/>
          <w:sz w:val="14"/>
          <w:szCs w:val="14"/>
        </w:rPr>
      </w:pPr>
      <w:r w:rsidRPr="00624228">
        <w:rPr>
          <w:rFonts w:ascii="Arial" w:hAnsi="Arial"/>
          <w:sz w:val="14"/>
          <w:szCs w:val="14"/>
        </w:rPr>
        <w:t>Als de werken in de bankkantoren of op specifiek beveiligde plaatsen worden uitgevoerd, dan is de aanwezigheid van personeel van Belfius Bank &amp; Verzekeringen om veiligheidsredenen steeds verplicht.</w:t>
      </w:r>
    </w:p>
    <w:p w:rsidR="0099444E" w:rsidRPr="00624228" w:rsidRDefault="0099444E" w:rsidP="00B26265">
      <w:pPr>
        <w:widowControl/>
        <w:tabs>
          <w:tab w:val="left" w:pos="1702"/>
          <w:tab w:val="left" w:pos="4537"/>
        </w:tabs>
        <w:jc w:val="both"/>
        <w:rPr>
          <w:rFonts w:ascii="Arial" w:hAnsi="Arial"/>
          <w:sz w:val="14"/>
          <w:szCs w:val="14"/>
        </w:rPr>
      </w:pPr>
    </w:p>
    <w:p w:rsidR="0099444E" w:rsidRPr="00624228" w:rsidRDefault="0099444E" w:rsidP="00B26265">
      <w:pPr>
        <w:widowControl/>
        <w:tabs>
          <w:tab w:val="left" w:pos="1702"/>
          <w:tab w:val="left" w:pos="4537"/>
        </w:tabs>
        <w:jc w:val="both"/>
        <w:rPr>
          <w:rFonts w:ascii="Arial" w:hAnsi="Arial"/>
          <w:sz w:val="14"/>
          <w:szCs w:val="14"/>
        </w:rPr>
      </w:pPr>
      <w:r w:rsidRPr="00624228">
        <w:rPr>
          <w:rFonts w:ascii="Arial" w:hAnsi="Arial"/>
          <w:sz w:val="14"/>
          <w:szCs w:val="14"/>
          <w:u w:val="single"/>
        </w:rPr>
        <w:t>Werken in “veiligheidszone”</w:t>
      </w:r>
      <w:r w:rsidRPr="00624228">
        <w:rPr>
          <w:rFonts w:ascii="Arial" w:hAnsi="Arial"/>
          <w:sz w:val="14"/>
          <w:szCs w:val="14"/>
        </w:rPr>
        <w:t>:</w:t>
      </w:r>
    </w:p>
    <w:p w:rsidR="0099444E" w:rsidRPr="00624228" w:rsidRDefault="0099444E" w:rsidP="00B26265">
      <w:pPr>
        <w:widowControl/>
        <w:tabs>
          <w:tab w:val="left" w:pos="1702"/>
          <w:tab w:val="left" w:pos="4537"/>
        </w:tabs>
        <w:jc w:val="both"/>
        <w:rPr>
          <w:rFonts w:ascii="Arial" w:hAnsi="Arial"/>
          <w:sz w:val="14"/>
          <w:szCs w:val="14"/>
        </w:rPr>
      </w:pPr>
    </w:p>
    <w:p w:rsidR="008E0A5A" w:rsidRPr="00624228" w:rsidRDefault="0099444E" w:rsidP="0099444E">
      <w:pPr>
        <w:widowControl/>
        <w:tabs>
          <w:tab w:val="left" w:pos="1702"/>
          <w:tab w:val="left" w:pos="4537"/>
        </w:tabs>
        <w:jc w:val="both"/>
        <w:rPr>
          <w:rFonts w:ascii="Arial" w:hAnsi="Arial"/>
          <w:sz w:val="14"/>
          <w:szCs w:val="14"/>
        </w:rPr>
      </w:pPr>
      <w:r w:rsidRPr="00624228">
        <w:rPr>
          <w:rFonts w:ascii="Arial" w:hAnsi="Arial"/>
          <w:sz w:val="14"/>
          <w:szCs w:val="14"/>
        </w:rPr>
        <w:t>Alle lokalen waarvan de toegang wordt gecontroleerd:</w:t>
      </w:r>
    </w:p>
    <w:p w:rsidR="0099444E" w:rsidRPr="00624228" w:rsidRDefault="0099444E" w:rsidP="009C1D28">
      <w:pPr>
        <w:widowControl/>
        <w:numPr>
          <w:ilvl w:val="0"/>
          <w:numId w:val="1"/>
        </w:numPr>
        <w:tabs>
          <w:tab w:val="left" w:pos="1702"/>
          <w:tab w:val="left" w:pos="4537"/>
        </w:tabs>
        <w:jc w:val="both"/>
        <w:rPr>
          <w:rFonts w:ascii="Arial" w:hAnsi="Arial"/>
          <w:sz w:val="14"/>
          <w:szCs w:val="14"/>
        </w:rPr>
      </w:pPr>
      <w:r w:rsidRPr="00624228">
        <w:rPr>
          <w:rFonts w:ascii="Arial" w:hAnsi="Arial"/>
          <w:sz w:val="14"/>
          <w:szCs w:val="14"/>
        </w:rPr>
        <w:t>Toegang tot deze ruimte moet worden aangevraagd bij</w:t>
      </w:r>
      <w:r w:rsidR="00733E66" w:rsidRPr="00624228">
        <w:rPr>
          <w:rFonts w:ascii="Arial" w:hAnsi="Arial"/>
          <w:sz w:val="14"/>
          <w:szCs w:val="14"/>
        </w:rPr>
        <w:t xml:space="preserve"> de contactpersoon</w:t>
      </w:r>
      <w:r w:rsidR="00A36F23" w:rsidRPr="00624228">
        <w:rPr>
          <w:rFonts w:ascii="Arial" w:hAnsi="Arial"/>
          <w:sz w:val="14"/>
          <w:szCs w:val="14"/>
        </w:rPr>
        <w:t>.</w:t>
      </w:r>
      <w:r w:rsidR="00733E66" w:rsidRPr="00624228">
        <w:rPr>
          <w:rFonts w:ascii="Arial" w:hAnsi="Arial"/>
          <w:sz w:val="14"/>
          <w:szCs w:val="14"/>
        </w:rPr>
        <w:t xml:space="preserve"> </w:t>
      </w:r>
      <w:r w:rsidRPr="00624228">
        <w:rPr>
          <w:rFonts w:ascii="Arial" w:hAnsi="Arial"/>
          <w:sz w:val="14"/>
          <w:szCs w:val="14"/>
        </w:rPr>
        <w:t>Toegangsdeuren tot deze zone mogen nooit permanent open blijven. Laat de deuren zo weinig mogelijk open staan en laat de toegang nooit onbewaakt achter.</w:t>
      </w:r>
    </w:p>
    <w:p w:rsidR="0099444E" w:rsidRPr="00624228" w:rsidRDefault="0099444E" w:rsidP="009C1D28">
      <w:pPr>
        <w:widowControl/>
        <w:numPr>
          <w:ilvl w:val="0"/>
          <w:numId w:val="1"/>
        </w:numPr>
        <w:tabs>
          <w:tab w:val="left" w:pos="1702"/>
          <w:tab w:val="left" w:pos="4537"/>
        </w:tabs>
        <w:jc w:val="both"/>
        <w:rPr>
          <w:rFonts w:ascii="Arial" w:hAnsi="Arial"/>
          <w:sz w:val="14"/>
          <w:szCs w:val="14"/>
        </w:rPr>
      </w:pPr>
      <w:r w:rsidRPr="00624228">
        <w:rPr>
          <w:rFonts w:ascii="Arial" w:hAnsi="Arial"/>
          <w:sz w:val="14"/>
          <w:szCs w:val="14"/>
        </w:rPr>
        <w:t>Houten spieën en andere materialen om deuren open te houden zijn verboden.</w:t>
      </w:r>
    </w:p>
    <w:p w:rsidR="0099444E" w:rsidRPr="00624228" w:rsidRDefault="0099444E" w:rsidP="009C1D28">
      <w:pPr>
        <w:widowControl/>
        <w:numPr>
          <w:ilvl w:val="0"/>
          <w:numId w:val="1"/>
        </w:numPr>
        <w:tabs>
          <w:tab w:val="left" w:pos="1702"/>
          <w:tab w:val="left" w:pos="4537"/>
        </w:tabs>
        <w:jc w:val="both"/>
        <w:rPr>
          <w:rFonts w:ascii="Arial" w:hAnsi="Arial"/>
          <w:sz w:val="14"/>
          <w:szCs w:val="14"/>
        </w:rPr>
      </w:pPr>
      <w:r w:rsidRPr="00624228">
        <w:rPr>
          <w:rFonts w:ascii="Arial" w:hAnsi="Arial"/>
          <w:sz w:val="14"/>
          <w:szCs w:val="14"/>
        </w:rPr>
        <w:t>Ook kabeldoorgangen, buizen, enz. via toegangsdeuren tot de veiligheidszone moeten worden verboden indien de deuren open moeten blijven.</w:t>
      </w:r>
    </w:p>
    <w:p w:rsidR="0099444E" w:rsidRPr="00624228" w:rsidRDefault="0099444E" w:rsidP="009C1D28">
      <w:pPr>
        <w:widowControl/>
        <w:numPr>
          <w:ilvl w:val="0"/>
          <w:numId w:val="1"/>
        </w:numPr>
        <w:tabs>
          <w:tab w:val="left" w:pos="1702"/>
          <w:tab w:val="left" w:pos="4537"/>
        </w:tabs>
        <w:jc w:val="both"/>
        <w:rPr>
          <w:rFonts w:ascii="Arial" w:hAnsi="Arial"/>
          <w:sz w:val="14"/>
          <w:szCs w:val="14"/>
        </w:rPr>
      </w:pPr>
      <w:r w:rsidRPr="00624228">
        <w:rPr>
          <w:rFonts w:ascii="Arial" w:hAnsi="Arial"/>
          <w:sz w:val="14"/>
          <w:szCs w:val="14"/>
        </w:rPr>
        <w:t>Het naar binnen- en buiten brengen van materialen moet zo veel mogelijk gebeuren tijdens de openingsuren en langst de kortst mogelijke weg.</w:t>
      </w:r>
    </w:p>
    <w:p w:rsidR="0099444E" w:rsidRPr="00624228" w:rsidRDefault="0099444E" w:rsidP="009C1D28">
      <w:pPr>
        <w:widowControl/>
        <w:numPr>
          <w:ilvl w:val="0"/>
          <w:numId w:val="1"/>
        </w:numPr>
        <w:tabs>
          <w:tab w:val="left" w:pos="1702"/>
          <w:tab w:val="left" w:pos="4537"/>
        </w:tabs>
        <w:jc w:val="both"/>
        <w:rPr>
          <w:rFonts w:ascii="Arial" w:hAnsi="Arial"/>
          <w:sz w:val="14"/>
          <w:szCs w:val="14"/>
        </w:rPr>
      </w:pPr>
      <w:r w:rsidRPr="00624228">
        <w:rPr>
          <w:rFonts w:ascii="Arial" w:hAnsi="Arial"/>
          <w:sz w:val="14"/>
          <w:szCs w:val="14"/>
        </w:rPr>
        <w:t>Wanneer er een directe verbinding tussen de veiligheidszone en buiten bestaat</w:t>
      </w:r>
      <w:r w:rsidR="00F933EE" w:rsidRPr="00624228">
        <w:rPr>
          <w:rFonts w:ascii="Arial" w:hAnsi="Arial"/>
          <w:sz w:val="14"/>
          <w:szCs w:val="14"/>
        </w:rPr>
        <w:t>,</w:t>
      </w:r>
      <w:r w:rsidRPr="00624228">
        <w:rPr>
          <w:rFonts w:ascii="Arial" w:hAnsi="Arial"/>
          <w:sz w:val="14"/>
          <w:szCs w:val="14"/>
        </w:rPr>
        <w:t xml:space="preserve"> moet de bankactiviteit worden onderbroken. Deze activiteiten moeten in overleg met de betrokken partijen worden goedgekeurd.</w:t>
      </w:r>
    </w:p>
    <w:p w:rsidR="0099444E" w:rsidRPr="00624228" w:rsidRDefault="0099444E" w:rsidP="0099444E">
      <w:pPr>
        <w:widowControl/>
        <w:tabs>
          <w:tab w:val="left" w:pos="1702"/>
          <w:tab w:val="left" w:pos="4537"/>
        </w:tabs>
        <w:jc w:val="both"/>
        <w:rPr>
          <w:rFonts w:ascii="Arial" w:hAnsi="Arial"/>
          <w:sz w:val="14"/>
          <w:szCs w:val="14"/>
        </w:rPr>
      </w:pPr>
    </w:p>
    <w:p w:rsidR="0099444E" w:rsidRPr="00624228" w:rsidRDefault="0099444E" w:rsidP="0099444E">
      <w:pPr>
        <w:widowControl/>
        <w:tabs>
          <w:tab w:val="left" w:pos="1702"/>
          <w:tab w:val="left" w:pos="4537"/>
        </w:tabs>
        <w:jc w:val="both"/>
        <w:rPr>
          <w:rFonts w:ascii="Arial" w:hAnsi="Arial"/>
          <w:sz w:val="14"/>
          <w:szCs w:val="14"/>
        </w:rPr>
      </w:pPr>
      <w:r w:rsidRPr="00624228">
        <w:rPr>
          <w:rFonts w:ascii="Arial" w:hAnsi="Arial"/>
          <w:sz w:val="14"/>
          <w:szCs w:val="14"/>
          <w:u w:val="single"/>
        </w:rPr>
        <w:t>Werken in andere zones</w:t>
      </w:r>
      <w:r w:rsidRPr="00624228">
        <w:rPr>
          <w:rFonts w:ascii="Arial" w:hAnsi="Arial"/>
          <w:sz w:val="14"/>
          <w:szCs w:val="14"/>
        </w:rPr>
        <w:t>:</w:t>
      </w:r>
    </w:p>
    <w:p w:rsidR="0099444E" w:rsidRPr="00624228" w:rsidRDefault="0099444E" w:rsidP="009C1D28">
      <w:pPr>
        <w:widowControl/>
        <w:numPr>
          <w:ilvl w:val="0"/>
          <w:numId w:val="1"/>
        </w:numPr>
        <w:tabs>
          <w:tab w:val="left" w:pos="1702"/>
          <w:tab w:val="left" w:pos="4537"/>
        </w:tabs>
        <w:jc w:val="both"/>
        <w:rPr>
          <w:rFonts w:ascii="Arial" w:hAnsi="Arial"/>
          <w:sz w:val="14"/>
          <w:szCs w:val="14"/>
        </w:rPr>
      </w:pPr>
      <w:r w:rsidRPr="00624228">
        <w:rPr>
          <w:rFonts w:ascii="Arial" w:hAnsi="Arial"/>
          <w:sz w:val="14"/>
          <w:szCs w:val="14"/>
        </w:rPr>
        <w:t>De werken moeten niet alleen rekening houden met de normale gang van zaken en het verkeer tussen werknemers en cliënten, maar dienen ook te gebeuren in overleg met het personeel.</w:t>
      </w:r>
    </w:p>
    <w:p w:rsidR="0099444E" w:rsidRPr="00624228" w:rsidRDefault="0099444E" w:rsidP="009C1D28">
      <w:pPr>
        <w:widowControl/>
        <w:numPr>
          <w:ilvl w:val="0"/>
          <w:numId w:val="1"/>
        </w:numPr>
        <w:tabs>
          <w:tab w:val="left" w:pos="1702"/>
          <w:tab w:val="left" w:pos="4537"/>
        </w:tabs>
        <w:jc w:val="both"/>
        <w:rPr>
          <w:rFonts w:ascii="Arial" w:hAnsi="Arial"/>
          <w:sz w:val="14"/>
          <w:szCs w:val="14"/>
        </w:rPr>
      </w:pPr>
      <w:r w:rsidRPr="00624228">
        <w:rPr>
          <w:rFonts w:ascii="Arial" w:hAnsi="Arial"/>
          <w:sz w:val="14"/>
          <w:szCs w:val="14"/>
        </w:rPr>
        <w:t>Voor werken buiten de normale kantooruren, moet Belfius Bank &amp; Verzekeringen voorafgaandelijk toestemming geven.</w:t>
      </w:r>
    </w:p>
    <w:p w:rsidR="008E0A5A" w:rsidRDefault="008E0A5A" w:rsidP="00B26265">
      <w:pPr>
        <w:widowControl/>
        <w:tabs>
          <w:tab w:val="left" w:pos="1702"/>
          <w:tab w:val="left" w:pos="4537"/>
        </w:tabs>
        <w:jc w:val="both"/>
        <w:rPr>
          <w:rFonts w:ascii="Arial" w:hAnsi="Arial"/>
        </w:rPr>
      </w:pPr>
    </w:p>
    <w:p w:rsidR="009D41AB" w:rsidRDefault="009D41AB" w:rsidP="00B26265">
      <w:pPr>
        <w:widowControl/>
        <w:tabs>
          <w:tab w:val="left" w:pos="1702"/>
          <w:tab w:val="left" w:pos="4537"/>
        </w:tabs>
        <w:jc w:val="both"/>
        <w:rPr>
          <w:rFonts w:ascii="Arial" w:hAnsi="Arial"/>
        </w:rPr>
      </w:pPr>
    </w:p>
    <w:p w:rsidR="009D41AB" w:rsidRPr="00F450B9" w:rsidRDefault="009D41AB" w:rsidP="009C1D28">
      <w:pPr>
        <w:pStyle w:val="Heading1"/>
        <w:rPr>
          <w:sz w:val="22"/>
          <w:szCs w:val="22"/>
        </w:rPr>
      </w:pPr>
      <w:bookmarkStart w:id="6" w:name="_Toc26358905"/>
      <w:r w:rsidRPr="00F450B9">
        <w:rPr>
          <w:sz w:val="22"/>
          <w:szCs w:val="22"/>
        </w:rPr>
        <w:t>Parkeren</w:t>
      </w:r>
      <w:bookmarkEnd w:id="6"/>
    </w:p>
    <w:p w:rsidR="009D41AB" w:rsidRPr="009D41AB" w:rsidRDefault="009D41AB" w:rsidP="009D41AB"/>
    <w:p w:rsidR="009D41AB" w:rsidRPr="00624228" w:rsidRDefault="009D41AB" w:rsidP="009D41AB">
      <w:pPr>
        <w:widowControl/>
        <w:tabs>
          <w:tab w:val="left" w:pos="1702"/>
          <w:tab w:val="left" w:pos="4537"/>
        </w:tabs>
        <w:jc w:val="both"/>
        <w:rPr>
          <w:rFonts w:ascii="Arial" w:hAnsi="Arial"/>
          <w:sz w:val="14"/>
          <w:szCs w:val="14"/>
        </w:rPr>
      </w:pPr>
      <w:r w:rsidRPr="00624228">
        <w:rPr>
          <w:rFonts w:ascii="Arial" w:hAnsi="Arial"/>
          <w:sz w:val="14"/>
          <w:szCs w:val="14"/>
        </w:rPr>
        <w:t xml:space="preserve">Als u binnen de gebouwen of inrichtingen van Belfius Bank &amp; Verzekeringen wenst te parkeren, dan moet u hiervoor de toelating hebben van onze bewakingsdienst of de lokale verantwoordelijke. Voor iedere parkeerplaats moet vooraf een aanvraag worden ingediend (met vermelding van de parkeertijd). </w:t>
      </w:r>
    </w:p>
    <w:p w:rsidR="009D41AB" w:rsidRPr="00624228" w:rsidRDefault="009D41AB" w:rsidP="009D41AB">
      <w:pPr>
        <w:widowControl/>
        <w:tabs>
          <w:tab w:val="left" w:pos="1702"/>
          <w:tab w:val="left" w:pos="4537"/>
        </w:tabs>
        <w:jc w:val="both"/>
        <w:rPr>
          <w:rFonts w:ascii="Arial" w:hAnsi="Arial"/>
          <w:sz w:val="14"/>
          <w:szCs w:val="14"/>
        </w:rPr>
      </w:pPr>
    </w:p>
    <w:p w:rsidR="009D41AB" w:rsidRPr="00624228" w:rsidRDefault="009D41AB" w:rsidP="009D41AB">
      <w:pPr>
        <w:widowControl/>
        <w:tabs>
          <w:tab w:val="left" w:pos="1702"/>
          <w:tab w:val="left" w:pos="4537"/>
        </w:tabs>
        <w:jc w:val="both"/>
        <w:rPr>
          <w:rFonts w:ascii="Arial" w:hAnsi="Arial"/>
          <w:sz w:val="14"/>
          <w:szCs w:val="14"/>
        </w:rPr>
      </w:pPr>
      <w:r w:rsidRPr="00624228">
        <w:rPr>
          <w:rFonts w:ascii="Arial" w:hAnsi="Arial"/>
          <w:sz w:val="14"/>
          <w:szCs w:val="14"/>
        </w:rPr>
        <w:t>De wegen moeten voor de hulpdiensten vrij gehouden worden en de voetgangerszone moet gevrijwaard blijven van obstakels; daarom mogen voertuigen en vrachtwagens niet langer dan nodig gepa</w:t>
      </w:r>
      <w:r w:rsidR="00DF7982">
        <w:rPr>
          <w:rFonts w:ascii="Arial" w:hAnsi="Arial"/>
          <w:sz w:val="14"/>
          <w:szCs w:val="14"/>
        </w:rPr>
        <w:t>r</w:t>
      </w:r>
      <w:r w:rsidRPr="00624228">
        <w:rPr>
          <w:rFonts w:ascii="Arial" w:hAnsi="Arial"/>
          <w:sz w:val="14"/>
          <w:szCs w:val="14"/>
        </w:rPr>
        <w:t>keerd worden aan de gebouwen of inrichtingen van Belfius Bank &amp; Verzekeringen.</w:t>
      </w:r>
    </w:p>
    <w:p w:rsidR="009D41AB" w:rsidRPr="00624228" w:rsidRDefault="009D41AB" w:rsidP="009D41AB">
      <w:pPr>
        <w:widowControl/>
        <w:tabs>
          <w:tab w:val="left" w:pos="1702"/>
          <w:tab w:val="left" w:pos="4537"/>
        </w:tabs>
        <w:jc w:val="both"/>
        <w:rPr>
          <w:rFonts w:ascii="Arial" w:hAnsi="Arial"/>
          <w:sz w:val="14"/>
          <w:szCs w:val="14"/>
        </w:rPr>
      </w:pPr>
    </w:p>
    <w:p w:rsidR="0098096E" w:rsidRPr="00624228" w:rsidRDefault="009D41AB" w:rsidP="009D41AB">
      <w:pPr>
        <w:widowControl/>
        <w:tabs>
          <w:tab w:val="left" w:pos="1702"/>
          <w:tab w:val="left" w:pos="4537"/>
        </w:tabs>
        <w:jc w:val="both"/>
        <w:rPr>
          <w:rFonts w:ascii="Arial" w:hAnsi="Arial"/>
          <w:sz w:val="14"/>
          <w:szCs w:val="14"/>
        </w:rPr>
      </w:pPr>
      <w:r w:rsidRPr="00624228">
        <w:rPr>
          <w:rFonts w:ascii="Arial" w:hAnsi="Arial"/>
          <w:sz w:val="14"/>
          <w:szCs w:val="14"/>
        </w:rPr>
        <w:t>Alle gevaarlijke werkzones, opslagzones, werfvoertuigen worden duidelijk afgebakend en dienen zichtbaar gesignaleerd te zijn. Het signaleren en afbakenen van de werf, het stapelen van goederen, het plaatsen van hefwerktuigen of andere arbeidsmiddelen, laden en lossen op de voet- fietspaden of openbare wegen dienen in overleg te gebeuren met de plaatselijk bevoegde overheid en de opdrachtgever.</w:t>
      </w:r>
    </w:p>
    <w:p w:rsidR="009D41AB" w:rsidRDefault="009D41AB" w:rsidP="009D41AB">
      <w:pPr>
        <w:widowControl/>
        <w:tabs>
          <w:tab w:val="left" w:pos="1702"/>
          <w:tab w:val="left" w:pos="4537"/>
        </w:tabs>
        <w:jc w:val="both"/>
        <w:rPr>
          <w:rFonts w:ascii="Arial" w:hAnsi="Arial"/>
          <w:sz w:val="16"/>
          <w:szCs w:val="16"/>
        </w:rPr>
      </w:pPr>
    </w:p>
    <w:p w:rsidR="009D41AB" w:rsidRDefault="009D41AB" w:rsidP="009D41AB">
      <w:pPr>
        <w:widowControl/>
        <w:tabs>
          <w:tab w:val="left" w:pos="1702"/>
          <w:tab w:val="left" w:pos="4537"/>
        </w:tabs>
        <w:jc w:val="both"/>
        <w:rPr>
          <w:rFonts w:ascii="Arial" w:hAnsi="Arial"/>
          <w:sz w:val="16"/>
          <w:szCs w:val="16"/>
        </w:rPr>
      </w:pPr>
    </w:p>
    <w:p w:rsidR="0098096E" w:rsidRPr="00F450B9" w:rsidRDefault="0098096E" w:rsidP="009C1D28">
      <w:pPr>
        <w:pStyle w:val="Heading1"/>
        <w:rPr>
          <w:sz w:val="22"/>
          <w:szCs w:val="22"/>
        </w:rPr>
      </w:pPr>
      <w:bookmarkStart w:id="7" w:name="_Toc26358906"/>
      <w:r w:rsidRPr="00F450B9">
        <w:rPr>
          <w:sz w:val="22"/>
          <w:szCs w:val="22"/>
        </w:rPr>
        <w:t>R</w:t>
      </w:r>
      <w:r w:rsidR="00A36F23" w:rsidRPr="00F450B9">
        <w:rPr>
          <w:sz w:val="22"/>
          <w:szCs w:val="22"/>
        </w:rPr>
        <w:t xml:space="preserve">ook-, </w:t>
      </w:r>
      <w:proofErr w:type="spellStart"/>
      <w:r w:rsidR="00A36F23" w:rsidRPr="00F450B9">
        <w:rPr>
          <w:sz w:val="22"/>
          <w:szCs w:val="22"/>
        </w:rPr>
        <w:t>drug-en</w:t>
      </w:r>
      <w:proofErr w:type="spellEnd"/>
      <w:r w:rsidR="00A36F23" w:rsidRPr="00F450B9">
        <w:rPr>
          <w:sz w:val="22"/>
          <w:szCs w:val="22"/>
        </w:rPr>
        <w:t xml:space="preserve"> alcoholverbod</w:t>
      </w:r>
      <w:bookmarkEnd w:id="7"/>
    </w:p>
    <w:p w:rsidR="008E0A5A" w:rsidRPr="005A53F4" w:rsidRDefault="008E0A5A" w:rsidP="00B26265">
      <w:pPr>
        <w:widowControl/>
        <w:tabs>
          <w:tab w:val="left" w:pos="1702"/>
          <w:tab w:val="left" w:pos="4537"/>
        </w:tabs>
        <w:jc w:val="both"/>
        <w:rPr>
          <w:rFonts w:ascii="Arial" w:hAnsi="Arial"/>
          <w:color w:val="C0504D"/>
        </w:rPr>
      </w:pPr>
    </w:p>
    <w:p w:rsidR="0098096E" w:rsidRPr="00624228" w:rsidRDefault="0098096E" w:rsidP="00B26265">
      <w:pPr>
        <w:widowControl/>
        <w:tabs>
          <w:tab w:val="left" w:pos="1702"/>
          <w:tab w:val="left" w:pos="4537"/>
        </w:tabs>
        <w:jc w:val="both"/>
        <w:rPr>
          <w:rFonts w:ascii="Arial" w:hAnsi="Arial"/>
          <w:sz w:val="14"/>
          <w:szCs w:val="14"/>
        </w:rPr>
      </w:pPr>
      <w:r w:rsidRPr="00624228">
        <w:rPr>
          <w:rFonts w:ascii="Arial" w:hAnsi="Arial"/>
          <w:sz w:val="14"/>
          <w:szCs w:val="14"/>
        </w:rPr>
        <w:t>Roken is</w:t>
      </w:r>
      <w:r w:rsidR="003D08C3" w:rsidRPr="00624228">
        <w:rPr>
          <w:rFonts w:ascii="Arial" w:hAnsi="Arial"/>
          <w:sz w:val="14"/>
          <w:szCs w:val="14"/>
        </w:rPr>
        <w:t xml:space="preserve"> verboden in alle gebouwen van Belfius Bank en Verzekeringen</w:t>
      </w:r>
      <w:r w:rsidR="00174AE7" w:rsidRPr="00624228">
        <w:rPr>
          <w:rFonts w:ascii="Arial" w:hAnsi="Arial"/>
          <w:sz w:val="14"/>
          <w:szCs w:val="14"/>
        </w:rPr>
        <w:t>.</w:t>
      </w:r>
    </w:p>
    <w:p w:rsidR="008E0A5A" w:rsidRPr="00624228" w:rsidRDefault="0098096E" w:rsidP="00B26265">
      <w:pPr>
        <w:widowControl/>
        <w:tabs>
          <w:tab w:val="left" w:pos="1702"/>
          <w:tab w:val="left" w:pos="4537"/>
        </w:tabs>
        <w:jc w:val="both"/>
        <w:rPr>
          <w:rFonts w:ascii="Arial" w:hAnsi="Arial"/>
          <w:sz w:val="14"/>
          <w:szCs w:val="14"/>
        </w:rPr>
      </w:pPr>
      <w:r w:rsidRPr="00624228">
        <w:rPr>
          <w:rFonts w:ascii="Arial" w:hAnsi="Arial"/>
          <w:sz w:val="14"/>
          <w:szCs w:val="14"/>
        </w:rPr>
        <w:t xml:space="preserve">Buiten </w:t>
      </w:r>
      <w:r w:rsidR="003D08C3" w:rsidRPr="00624228">
        <w:rPr>
          <w:rFonts w:ascii="Arial" w:hAnsi="Arial"/>
          <w:sz w:val="14"/>
          <w:szCs w:val="14"/>
        </w:rPr>
        <w:t xml:space="preserve">de gebouwen is het </w:t>
      </w:r>
      <w:r w:rsidRPr="00624228">
        <w:rPr>
          <w:rFonts w:ascii="Arial" w:hAnsi="Arial"/>
          <w:sz w:val="14"/>
          <w:szCs w:val="14"/>
        </w:rPr>
        <w:t xml:space="preserve">toegestaan om te roken. Gelieve voor de sigarettenpeuken gebruik te maken van de </w:t>
      </w:r>
      <w:proofErr w:type="spellStart"/>
      <w:r w:rsidRPr="00624228">
        <w:rPr>
          <w:rFonts w:ascii="Arial" w:hAnsi="Arial"/>
          <w:sz w:val="14"/>
          <w:szCs w:val="14"/>
        </w:rPr>
        <w:t>afvalrecipiënten</w:t>
      </w:r>
      <w:proofErr w:type="spellEnd"/>
      <w:r w:rsidRPr="00624228">
        <w:rPr>
          <w:rFonts w:ascii="Arial" w:hAnsi="Arial"/>
          <w:sz w:val="14"/>
          <w:szCs w:val="14"/>
        </w:rPr>
        <w:t xml:space="preserve"> die speciaal daarvoor aanwezig zijn.</w:t>
      </w:r>
    </w:p>
    <w:p w:rsidR="009B315B" w:rsidRPr="00624228" w:rsidRDefault="009B315B" w:rsidP="00B26265">
      <w:pPr>
        <w:widowControl/>
        <w:tabs>
          <w:tab w:val="left" w:pos="1702"/>
          <w:tab w:val="left" w:pos="4537"/>
        </w:tabs>
        <w:jc w:val="both"/>
        <w:rPr>
          <w:rFonts w:ascii="Arial" w:hAnsi="Arial"/>
          <w:sz w:val="14"/>
          <w:szCs w:val="14"/>
        </w:rPr>
      </w:pPr>
    </w:p>
    <w:p w:rsidR="009B315B" w:rsidRPr="00624228" w:rsidRDefault="009B315B" w:rsidP="00B26265">
      <w:pPr>
        <w:widowControl/>
        <w:tabs>
          <w:tab w:val="left" w:pos="1702"/>
          <w:tab w:val="left" w:pos="4537"/>
        </w:tabs>
        <w:jc w:val="both"/>
        <w:rPr>
          <w:rFonts w:ascii="Arial" w:hAnsi="Arial"/>
          <w:sz w:val="14"/>
          <w:szCs w:val="14"/>
        </w:rPr>
      </w:pPr>
      <w:r w:rsidRPr="00624228">
        <w:rPr>
          <w:rFonts w:ascii="Arial" w:hAnsi="Arial"/>
          <w:sz w:val="14"/>
          <w:szCs w:val="14"/>
        </w:rPr>
        <w:t>Onder invloed en/of in het bezit zijn van drugs en alcohol is ten strengste verboden binnen de gebouwen en op de terreinen van Belfius Bank &amp; Verzekeringen.</w:t>
      </w:r>
    </w:p>
    <w:p w:rsidR="006F1C5B" w:rsidRPr="00EF16F2" w:rsidRDefault="006F1C5B" w:rsidP="00B26265">
      <w:pPr>
        <w:widowControl/>
        <w:tabs>
          <w:tab w:val="left" w:pos="1702"/>
          <w:tab w:val="left" w:pos="4537"/>
        </w:tabs>
        <w:jc w:val="both"/>
        <w:rPr>
          <w:rFonts w:ascii="Arial" w:hAnsi="Arial"/>
        </w:rPr>
      </w:pPr>
    </w:p>
    <w:p w:rsidR="009B315B" w:rsidRPr="00EF16F2" w:rsidRDefault="009B315B" w:rsidP="00B26265">
      <w:pPr>
        <w:widowControl/>
        <w:tabs>
          <w:tab w:val="left" w:pos="1702"/>
          <w:tab w:val="left" w:pos="4537"/>
        </w:tabs>
        <w:jc w:val="both"/>
        <w:rPr>
          <w:rFonts w:ascii="Arial" w:hAnsi="Arial"/>
        </w:rPr>
      </w:pPr>
    </w:p>
    <w:p w:rsidR="009B315B" w:rsidRPr="00F450B9" w:rsidRDefault="009B315B" w:rsidP="009C1D28">
      <w:pPr>
        <w:pStyle w:val="Heading1"/>
        <w:rPr>
          <w:sz w:val="22"/>
          <w:szCs w:val="22"/>
        </w:rPr>
      </w:pPr>
      <w:bookmarkStart w:id="8" w:name="_Toc26358907"/>
      <w:r w:rsidRPr="00F450B9">
        <w:rPr>
          <w:sz w:val="22"/>
          <w:szCs w:val="22"/>
        </w:rPr>
        <w:t>F</w:t>
      </w:r>
      <w:r w:rsidR="00F450B9">
        <w:rPr>
          <w:sz w:val="22"/>
          <w:szCs w:val="22"/>
        </w:rPr>
        <w:t>otograferen en film</w:t>
      </w:r>
      <w:r w:rsidR="00A36F23" w:rsidRPr="00F450B9">
        <w:rPr>
          <w:sz w:val="22"/>
          <w:szCs w:val="22"/>
        </w:rPr>
        <w:t>en</w:t>
      </w:r>
      <w:bookmarkEnd w:id="8"/>
    </w:p>
    <w:p w:rsidR="009B315B" w:rsidRPr="00EF16F2" w:rsidRDefault="009B315B" w:rsidP="009B315B">
      <w:pPr>
        <w:rPr>
          <w:rFonts w:ascii="Arial" w:hAnsi="Arial"/>
        </w:rPr>
      </w:pPr>
    </w:p>
    <w:p w:rsidR="009B315B" w:rsidRPr="00624228" w:rsidRDefault="009B315B" w:rsidP="009B315B">
      <w:pPr>
        <w:rPr>
          <w:rFonts w:ascii="Arial" w:hAnsi="Arial"/>
          <w:sz w:val="14"/>
          <w:szCs w:val="14"/>
        </w:rPr>
      </w:pPr>
      <w:r w:rsidRPr="00624228">
        <w:rPr>
          <w:rFonts w:ascii="Arial" w:hAnsi="Arial"/>
          <w:sz w:val="14"/>
          <w:szCs w:val="14"/>
        </w:rPr>
        <w:t>Het is binnen de gebouwen en lokalen van Belfius Bank &amp; Verzekeringen verboden om foto’s te nemen</w:t>
      </w:r>
      <w:r w:rsidR="003841A3" w:rsidRPr="00624228">
        <w:rPr>
          <w:rFonts w:ascii="Arial" w:hAnsi="Arial"/>
          <w:sz w:val="14"/>
          <w:szCs w:val="14"/>
        </w:rPr>
        <w:t xml:space="preserve"> en te filmen</w:t>
      </w:r>
      <w:r w:rsidRPr="00624228">
        <w:rPr>
          <w:rFonts w:ascii="Arial" w:hAnsi="Arial"/>
          <w:sz w:val="14"/>
          <w:szCs w:val="14"/>
        </w:rPr>
        <w:t>. Indien dit toch nodig is in het kader van de uit te voeren werken, dan is hiertoe voorafgaandelijke toestemming nodig.</w:t>
      </w:r>
    </w:p>
    <w:p w:rsidR="009B315B" w:rsidRPr="00EF16F2" w:rsidRDefault="009B315B" w:rsidP="009B315B">
      <w:pPr>
        <w:rPr>
          <w:rFonts w:ascii="Arial" w:hAnsi="Arial"/>
        </w:rPr>
      </w:pPr>
    </w:p>
    <w:p w:rsidR="008E0A5A" w:rsidRDefault="008E0A5A" w:rsidP="00B26265">
      <w:pPr>
        <w:widowControl/>
        <w:tabs>
          <w:tab w:val="left" w:pos="1702"/>
          <w:tab w:val="left" w:pos="4537"/>
        </w:tabs>
        <w:jc w:val="both"/>
        <w:rPr>
          <w:rFonts w:ascii="Arial" w:hAnsi="Arial"/>
        </w:rPr>
      </w:pPr>
    </w:p>
    <w:p w:rsidR="00FE06BC" w:rsidRPr="00F450B9" w:rsidRDefault="00FE06BC" w:rsidP="009C1D28">
      <w:pPr>
        <w:pStyle w:val="Heading1"/>
        <w:rPr>
          <w:sz w:val="22"/>
          <w:szCs w:val="22"/>
        </w:rPr>
      </w:pPr>
      <w:bookmarkStart w:id="9" w:name="_Toc26358908"/>
      <w:r w:rsidRPr="00F450B9">
        <w:rPr>
          <w:sz w:val="22"/>
          <w:szCs w:val="22"/>
        </w:rPr>
        <w:lastRenderedPageBreak/>
        <w:t>Diefstal</w:t>
      </w:r>
      <w:bookmarkEnd w:id="9"/>
    </w:p>
    <w:p w:rsidR="00FE06BC" w:rsidRDefault="00FE06BC" w:rsidP="00B26265">
      <w:pPr>
        <w:widowControl/>
        <w:tabs>
          <w:tab w:val="left" w:pos="1702"/>
          <w:tab w:val="left" w:pos="4537"/>
        </w:tabs>
        <w:jc w:val="both"/>
        <w:rPr>
          <w:rFonts w:ascii="Arial" w:hAnsi="Arial"/>
        </w:rPr>
      </w:pPr>
    </w:p>
    <w:p w:rsidR="00FE06BC" w:rsidRPr="00624228" w:rsidRDefault="00FE06BC" w:rsidP="00FE06BC">
      <w:pPr>
        <w:widowControl/>
        <w:tabs>
          <w:tab w:val="left" w:pos="1702"/>
          <w:tab w:val="left" w:pos="4537"/>
        </w:tabs>
        <w:jc w:val="both"/>
        <w:rPr>
          <w:rFonts w:ascii="Arial" w:hAnsi="Arial"/>
          <w:sz w:val="14"/>
          <w:szCs w:val="14"/>
        </w:rPr>
      </w:pPr>
      <w:r w:rsidRPr="00624228">
        <w:rPr>
          <w:rFonts w:ascii="Arial" w:hAnsi="Arial"/>
          <w:sz w:val="14"/>
          <w:szCs w:val="14"/>
        </w:rPr>
        <w:t xml:space="preserve">De contractor en zijn personeelsleden of </w:t>
      </w:r>
      <w:proofErr w:type="spellStart"/>
      <w:r w:rsidRPr="00624228">
        <w:rPr>
          <w:rFonts w:ascii="Arial" w:hAnsi="Arial"/>
          <w:sz w:val="14"/>
          <w:szCs w:val="14"/>
        </w:rPr>
        <w:t>aangestelden</w:t>
      </w:r>
      <w:proofErr w:type="spellEnd"/>
      <w:r w:rsidRPr="00624228">
        <w:rPr>
          <w:rFonts w:ascii="Arial" w:hAnsi="Arial"/>
          <w:sz w:val="14"/>
          <w:szCs w:val="14"/>
        </w:rPr>
        <w:t xml:space="preserve">, moeten de nodige voorzorgsmaatregelen treffen met het oog op de bescherming van hun materiaal en persoonlijke eigendommen. Belfius Bank &amp; Verzekeringen kan niet aansprakelijk gesteld worden voor diefstal, misbruik of beschadiging van middelen van de derden. </w:t>
      </w:r>
    </w:p>
    <w:p w:rsidR="00FE06BC" w:rsidRPr="007E2090" w:rsidRDefault="00FE06BC" w:rsidP="00FE06BC">
      <w:pPr>
        <w:widowControl/>
        <w:tabs>
          <w:tab w:val="left" w:pos="1702"/>
          <w:tab w:val="left" w:pos="4537"/>
        </w:tabs>
        <w:jc w:val="both"/>
        <w:rPr>
          <w:rFonts w:ascii="Arial" w:hAnsi="Arial"/>
          <w:sz w:val="16"/>
          <w:szCs w:val="16"/>
        </w:rPr>
      </w:pPr>
    </w:p>
    <w:p w:rsidR="00FE06BC" w:rsidRDefault="00FE06BC" w:rsidP="00B26265">
      <w:pPr>
        <w:widowControl/>
        <w:tabs>
          <w:tab w:val="left" w:pos="1702"/>
          <w:tab w:val="left" w:pos="4537"/>
        </w:tabs>
        <w:jc w:val="both"/>
        <w:rPr>
          <w:rFonts w:ascii="Arial" w:hAnsi="Arial"/>
        </w:rPr>
      </w:pPr>
    </w:p>
    <w:p w:rsidR="008E0A5A" w:rsidRPr="00F450B9" w:rsidRDefault="0098096E" w:rsidP="009C1D28">
      <w:pPr>
        <w:pStyle w:val="Heading1"/>
        <w:rPr>
          <w:sz w:val="22"/>
          <w:szCs w:val="22"/>
        </w:rPr>
      </w:pPr>
      <w:bookmarkStart w:id="10" w:name="_Toc26358909"/>
      <w:r w:rsidRPr="00F450B9">
        <w:rPr>
          <w:sz w:val="22"/>
          <w:szCs w:val="22"/>
        </w:rPr>
        <w:t>O</w:t>
      </w:r>
      <w:r w:rsidR="00A36F23" w:rsidRPr="00F450B9">
        <w:rPr>
          <w:sz w:val="22"/>
          <w:szCs w:val="22"/>
        </w:rPr>
        <w:t>rde en netheid, hygiëne en doorgangen</w:t>
      </w:r>
      <w:bookmarkEnd w:id="10"/>
    </w:p>
    <w:p w:rsidR="00A36F23" w:rsidRPr="005A53F4" w:rsidRDefault="00A36F23" w:rsidP="00A36F23">
      <w:pPr>
        <w:rPr>
          <w:color w:val="C0504D"/>
        </w:rPr>
      </w:pPr>
    </w:p>
    <w:p w:rsidR="0098096E" w:rsidRPr="00624228" w:rsidRDefault="0098096E" w:rsidP="00B26265">
      <w:pPr>
        <w:widowControl/>
        <w:tabs>
          <w:tab w:val="left" w:pos="1702"/>
          <w:tab w:val="left" w:pos="4537"/>
        </w:tabs>
        <w:jc w:val="both"/>
        <w:rPr>
          <w:rFonts w:ascii="Arial" w:hAnsi="Arial"/>
          <w:sz w:val="14"/>
          <w:szCs w:val="14"/>
        </w:rPr>
      </w:pPr>
      <w:r w:rsidRPr="00624228">
        <w:rPr>
          <w:rFonts w:ascii="Arial" w:hAnsi="Arial"/>
          <w:sz w:val="14"/>
          <w:szCs w:val="14"/>
        </w:rPr>
        <w:t>De ter beschikking gestelde lokalen, inrichtingen en uitrusting dient op een verantwoorde manier gebruikt te worden. Let op volgende aandachtspunten:</w:t>
      </w:r>
    </w:p>
    <w:p w:rsidR="0098096E" w:rsidRPr="00624228" w:rsidRDefault="0098096E" w:rsidP="00B26265">
      <w:pPr>
        <w:widowControl/>
        <w:tabs>
          <w:tab w:val="left" w:pos="1702"/>
          <w:tab w:val="left" w:pos="4537"/>
        </w:tabs>
        <w:jc w:val="both"/>
        <w:rPr>
          <w:rFonts w:ascii="Arial" w:hAnsi="Arial"/>
          <w:sz w:val="14"/>
          <w:szCs w:val="14"/>
        </w:rPr>
      </w:pPr>
    </w:p>
    <w:p w:rsidR="0098096E" w:rsidRPr="00624228" w:rsidRDefault="0098096E" w:rsidP="009C1D28">
      <w:pPr>
        <w:widowControl/>
        <w:numPr>
          <w:ilvl w:val="0"/>
          <w:numId w:val="2"/>
        </w:numPr>
        <w:tabs>
          <w:tab w:val="left" w:pos="1702"/>
          <w:tab w:val="left" w:pos="4537"/>
        </w:tabs>
        <w:jc w:val="both"/>
        <w:rPr>
          <w:rFonts w:ascii="Arial" w:hAnsi="Arial"/>
          <w:sz w:val="14"/>
          <w:szCs w:val="14"/>
        </w:rPr>
      </w:pPr>
      <w:r w:rsidRPr="00624228">
        <w:rPr>
          <w:rFonts w:ascii="Arial" w:hAnsi="Arial"/>
          <w:sz w:val="14"/>
          <w:szCs w:val="14"/>
        </w:rPr>
        <w:t>Laat draden en kabels nooit rond slingeren</w:t>
      </w:r>
    </w:p>
    <w:p w:rsidR="0098096E" w:rsidRPr="00624228" w:rsidRDefault="0098096E" w:rsidP="009C1D28">
      <w:pPr>
        <w:widowControl/>
        <w:numPr>
          <w:ilvl w:val="0"/>
          <w:numId w:val="2"/>
        </w:numPr>
        <w:tabs>
          <w:tab w:val="left" w:pos="1702"/>
          <w:tab w:val="left" w:pos="4537"/>
        </w:tabs>
        <w:jc w:val="both"/>
        <w:rPr>
          <w:rFonts w:ascii="Arial" w:hAnsi="Arial"/>
          <w:sz w:val="14"/>
          <w:szCs w:val="14"/>
        </w:rPr>
      </w:pPr>
      <w:r w:rsidRPr="00624228">
        <w:rPr>
          <w:rFonts w:ascii="Arial" w:hAnsi="Arial"/>
          <w:sz w:val="14"/>
          <w:szCs w:val="14"/>
        </w:rPr>
        <w:t>Laat nooit voorwerpen op de grond liggen</w:t>
      </w:r>
    </w:p>
    <w:p w:rsidR="0098096E" w:rsidRPr="00624228" w:rsidRDefault="0098096E" w:rsidP="009C1D28">
      <w:pPr>
        <w:widowControl/>
        <w:numPr>
          <w:ilvl w:val="0"/>
          <w:numId w:val="2"/>
        </w:numPr>
        <w:tabs>
          <w:tab w:val="left" w:pos="1702"/>
          <w:tab w:val="left" w:pos="4537"/>
        </w:tabs>
        <w:jc w:val="both"/>
        <w:rPr>
          <w:rFonts w:ascii="Arial" w:hAnsi="Arial"/>
          <w:sz w:val="14"/>
          <w:szCs w:val="14"/>
        </w:rPr>
      </w:pPr>
      <w:r w:rsidRPr="00624228">
        <w:rPr>
          <w:rFonts w:ascii="Arial" w:hAnsi="Arial"/>
          <w:sz w:val="14"/>
          <w:szCs w:val="14"/>
        </w:rPr>
        <w:t>Leg ieder voorwerp na gebruik op zijn plaats terug</w:t>
      </w:r>
    </w:p>
    <w:p w:rsidR="0098096E" w:rsidRPr="00624228" w:rsidRDefault="0098096E" w:rsidP="009C1D28">
      <w:pPr>
        <w:widowControl/>
        <w:numPr>
          <w:ilvl w:val="0"/>
          <w:numId w:val="2"/>
        </w:numPr>
        <w:tabs>
          <w:tab w:val="left" w:pos="1702"/>
          <w:tab w:val="left" w:pos="4537"/>
        </w:tabs>
        <w:jc w:val="both"/>
        <w:rPr>
          <w:rFonts w:ascii="Arial" w:hAnsi="Arial"/>
          <w:sz w:val="14"/>
          <w:szCs w:val="14"/>
        </w:rPr>
      </w:pPr>
      <w:r w:rsidRPr="00624228">
        <w:rPr>
          <w:rFonts w:ascii="Arial" w:hAnsi="Arial"/>
          <w:sz w:val="14"/>
          <w:szCs w:val="14"/>
        </w:rPr>
        <w:t>Laat s’ avonds of na de dagtaak de werkomgeving in propere staat achter</w:t>
      </w:r>
    </w:p>
    <w:p w:rsidR="0098096E" w:rsidRPr="00624228" w:rsidRDefault="0098096E" w:rsidP="009C1D28">
      <w:pPr>
        <w:widowControl/>
        <w:numPr>
          <w:ilvl w:val="0"/>
          <w:numId w:val="2"/>
        </w:numPr>
        <w:tabs>
          <w:tab w:val="left" w:pos="1702"/>
          <w:tab w:val="left" w:pos="4537"/>
        </w:tabs>
        <w:jc w:val="both"/>
        <w:rPr>
          <w:rFonts w:ascii="Arial" w:hAnsi="Arial"/>
          <w:sz w:val="14"/>
          <w:szCs w:val="14"/>
        </w:rPr>
      </w:pPr>
      <w:r w:rsidRPr="00624228">
        <w:rPr>
          <w:rFonts w:ascii="Arial" w:hAnsi="Arial"/>
          <w:sz w:val="14"/>
          <w:szCs w:val="14"/>
        </w:rPr>
        <w:t>Hou de sanitaire voorzieningen in propere staat</w:t>
      </w:r>
    </w:p>
    <w:p w:rsidR="0098096E" w:rsidRPr="00624228" w:rsidRDefault="0098096E" w:rsidP="0098096E">
      <w:pPr>
        <w:widowControl/>
        <w:tabs>
          <w:tab w:val="left" w:pos="1702"/>
          <w:tab w:val="left" w:pos="4537"/>
        </w:tabs>
        <w:jc w:val="both"/>
        <w:rPr>
          <w:rFonts w:ascii="Arial" w:hAnsi="Arial"/>
          <w:sz w:val="14"/>
          <w:szCs w:val="14"/>
        </w:rPr>
      </w:pPr>
    </w:p>
    <w:p w:rsidR="0098096E" w:rsidRPr="00624228" w:rsidRDefault="0098096E" w:rsidP="0098096E">
      <w:pPr>
        <w:widowControl/>
        <w:tabs>
          <w:tab w:val="left" w:pos="1702"/>
          <w:tab w:val="left" w:pos="4537"/>
        </w:tabs>
        <w:jc w:val="both"/>
        <w:rPr>
          <w:rFonts w:ascii="Arial" w:hAnsi="Arial"/>
          <w:sz w:val="14"/>
          <w:szCs w:val="14"/>
        </w:rPr>
      </w:pPr>
      <w:r w:rsidRPr="00624228">
        <w:rPr>
          <w:rFonts w:ascii="Arial" w:hAnsi="Arial"/>
          <w:sz w:val="14"/>
          <w:szCs w:val="14"/>
        </w:rPr>
        <w:t xml:space="preserve">Wegen, gangen, doorgangen, trappen, … moeten op elk moment vrij zijn van obstakels. Indien dit onmogelijk is, dan dient een veilige alternatieve route uitgestippeld en aangeduid te worden. </w:t>
      </w:r>
      <w:r w:rsidR="00733E66" w:rsidRPr="00624228">
        <w:rPr>
          <w:rFonts w:ascii="Arial" w:hAnsi="Arial"/>
          <w:sz w:val="14"/>
          <w:szCs w:val="14"/>
        </w:rPr>
        <w:t>Indien het een vluchtweg betreft dient voorafgaandelijk contact  genomen te worden met de preventieadviseur van de opdrachtgever.</w:t>
      </w:r>
    </w:p>
    <w:p w:rsidR="00BE5395" w:rsidRPr="00624228" w:rsidRDefault="00BE5395" w:rsidP="0098096E">
      <w:pPr>
        <w:widowControl/>
        <w:tabs>
          <w:tab w:val="left" w:pos="1702"/>
          <w:tab w:val="left" w:pos="4537"/>
        </w:tabs>
        <w:jc w:val="both"/>
        <w:rPr>
          <w:rFonts w:ascii="Arial" w:hAnsi="Arial"/>
          <w:sz w:val="14"/>
          <w:szCs w:val="14"/>
        </w:rPr>
      </w:pPr>
    </w:p>
    <w:p w:rsidR="00BE5395" w:rsidRPr="00624228" w:rsidRDefault="00BE5395" w:rsidP="0098096E">
      <w:pPr>
        <w:widowControl/>
        <w:tabs>
          <w:tab w:val="left" w:pos="1702"/>
          <w:tab w:val="left" w:pos="4537"/>
        </w:tabs>
        <w:jc w:val="both"/>
        <w:rPr>
          <w:rFonts w:ascii="Arial" w:hAnsi="Arial"/>
          <w:sz w:val="14"/>
          <w:szCs w:val="14"/>
        </w:rPr>
      </w:pPr>
      <w:r w:rsidRPr="00624228">
        <w:rPr>
          <w:rFonts w:ascii="Arial" w:hAnsi="Arial"/>
          <w:sz w:val="14"/>
          <w:szCs w:val="14"/>
        </w:rPr>
        <w:t xml:space="preserve">De werkzones dienen voldoende beveiligd te zijn om gevaarlijke situaties voor personeel en </w:t>
      </w:r>
      <w:r w:rsidR="00F77801" w:rsidRPr="00624228">
        <w:rPr>
          <w:rFonts w:ascii="Arial" w:hAnsi="Arial"/>
          <w:sz w:val="14"/>
          <w:szCs w:val="14"/>
        </w:rPr>
        <w:t>klanten</w:t>
      </w:r>
      <w:r w:rsidRPr="00624228">
        <w:rPr>
          <w:rFonts w:ascii="Arial" w:hAnsi="Arial"/>
          <w:sz w:val="14"/>
          <w:szCs w:val="14"/>
        </w:rPr>
        <w:t xml:space="preserve"> van Belfius Ban</w:t>
      </w:r>
      <w:r w:rsidR="008D60C0" w:rsidRPr="00624228">
        <w:rPr>
          <w:rFonts w:ascii="Arial" w:hAnsi="Arial"/>
          <w:sz w:val="14"/>
          <w:szCs w:val="14"/>
        </w:rPr>
        <w:t>k &amp; Verzekeringen te vermijden. Uitrustin</w:t>
      </w:r>
      <w:r w:rsidR="00F933EE" w:rsidRPr="00624228">
        <w:rPr>
          <w:rFonts w:ascii="Arial" w:hAnsi="Arial"/>
          <w:sz w:val="14"/>
          <w:szCs w:val="14"/>
        </w:rPr>
        <w:t>g en gereedschap dienen</w:t>
      </w:r>
      <w:r w:rsidR="008D60C0" w:rsidRPr="00624228">
        <w:rPr>
          <w:rFonts w:ascii="Arial" w:hAnsi="Arial"/>
          <w:sz w:val="14"/>
          <w:szCs w:val="14"/>
        </w:rPr>
        <w:t xml:space="preserve"> steeds buiten het bereik van </w:t>
      </w:r>
      <w:r w:rsidR="00F933EE" w:rsidRPr="00624228">
        <w:rPr>
          <w:rFonts w:ascii="Arial" w:hAnsi="Arial"/>
          <w:sz w:val="14"/>
          <w:szCs w:val="14"/>
        </w:rPr>
        <w:t>klanten</w:t>
      </w:r>
      <w:r w:rsidR="008D60C0" w:rsidRPr="00624228">
        <w:rPr>
          <w:rFonts w:ascii="Arial" w:hAnsi="Arial"/>
          <w:sz w:val="14"/>
          <w:szCs w:val="14"/>
        </w:rPr>
        <w:t xml:space="preserve"> en personeel te blijven.</w:t>
      </w:r>
    </w:p>
    <w:p w:rsidR="008D60C0" w:rsidRPr="00624228" w:rsidRDefault="008D60C0" w:rsidP="0098096E">
      <w:pPr>
        <w:widowControl/>
        <w:tabs>
          <w:tab w:val="left" w:pos="1702"/>
          <w:tab w:val="left" w:pos="4537"/>
        </w:tabs>
        <w:jc w:val="both"/>
        <w:rPr>
          <w:rFonts w:ascii="Arial" w:hAnsi="Arial"/>
          <w:sz w:val="14"/>
          <w:szCs w:val="14"/>
        </w:rPr>
      </w:pPr>
    </w:p>
    <w:p w:rsidR="008D60C0" w:rsidRPr="00624228" w:rsidRDefault="008D60C0" w:rsidP="0098096E">
      <w:pPr>
        <w:widowControl/>
        <w:tabs>
          <w:tab w:val="left" w:pos="1702"/>
          <w:tab w:val="left" w:pos="4537"/>
        </w:tabs>
        <w:jc w:val="both"/>
        <w:rPr>
          <w:rFonts w:ascii="Arial" w:hAnsi="Arial"/>
          <w:sz w:val="14"/>
          <w:szCs w:val="14"/>
        </w:rPr>
      </w:pPr>
      <w:r w:rsidRPr="00624228">
        <w:rPr>
          <w:rFonts w:ascii="Arial" w:hAnsi="Arial"/>
          <w:sz w:val="14"/>
          <w:szCs w:val="14"/>
        </w:rPr>
        <w:t xml:space="preserve">Voor </w:t>
      </w:r>
      <w:r w:rsidR="00F77801" w:rsidRPr="00624228">
        <w:rPr>
          <w:rFonts w:ascii="Arial" w:hAnsi="Arial"/>
          <w:sz w:val="14"/>
          <w:szCs w:val="14"/>
        </w:rPr>
        <w:t>het uitvoeren van werken die hi</w:t>
      </w:r>
      <w:r w:rsidRPr="00624228">
        <w:rPr>
          <w:rFonts w:ascii="Arial" w:hAnsi="Arial"/>
          <w:sz w:val="14"/>
          <w:szCs w:val="14"/>
        </w:rPr>
        <w:t xml:space="preserve">nder met zich meebrengen (stof, lawaai, rook, geur, …) </w:t>
      </w:r>
      <w:r w:rsidR="00733E66" w:rsidRPr="00624228">
        <w:rPr>
          <w:rFonts w:ascii="Arial" w:hAnsi="Arial"/>
          <w:sz w:val="14"/>
          <w:szCs w:val="14"/>
        </w:rPr>
        <w:t xml:space="preserve"> Dienen de nodige maatregelen genomen te worden om overlast voor werknemers tot een minimum te beperken.</w:t>
      </w:r>
    </w:p>
    <w:p w:rsidR="00F933EE" w:rsidRPr="00624228" w:rsidRDefault="00F933EE" w:rsidP="0098096E">
      <w:pPr>
        <w:widowControl/>
        <w:tabs>
          <w:tab w:val="left" w:pos="1702"/>
          <w:tab w:val="left" w:pos="4537"/>
        </w:tabs>
        <w:jc w:val="both"/>
        <w:rPr>
          <w:rFonts w:ascii="Arial" w:hAnsi="Arial"/>
          <w:sz w:val="14"/>
          <w:szCs w:val="14"/>
        </w:rPr>
      </w:pPr>
    </w:p>
    <w:p w:rsidR="00F933EE" w:rsidRPr="00624228" w:rsidRDefault="00733E66" w:rsidP="00624228">
      <w:pPr>
        <w:rPr>
          <w:rFonts w:ascii="Arial" w:hAnsi="Arial" w:cs="Arial"/>
          <w:sz w:val="14"/>
          <w:szCs w:val="14"/>
        </w:rPr>
      </w:pPr>
      <w:r w:rsidRPr="00624228">
        <w:rPr>
          <w:rFonts w:ascii="Arial" w:hAnsi="Arial" w:cs="Arial"/>
          <w:sz w:val="14"/>
          <w:szCs w:val="14"/>
        </w:rPr>
        <w:t>Zo moeten t</w:t>
      </w:r>
      <w:r w:rsidR="00F933EE" w:rsidRPr="00624228">
        <w:rPr>
          <w:rFonts w:ascii="Arial" w:hAnsi="Arial" w:cs="Arial"/>
          <w:sz w:val="14"/>
          <w:szCs w:val="14"/>
        </w:rPr>
        <w:t xml:space="preserve">ijdens de uitvoering van de werken de nodige schikkingen getroffen worden opdat het geluidsniveau in lokalen die bezet zijn door personeelsleden van </w:t>
      </w:r>
      <w:r w:rsidR="00F933EE" w:rsidRPr="00624228">
        <w:rPr>
          <w:rFonts w:ascii="Arial" w:hAnsi="Arial" w:cs="Arial"/>
          <w:sz w:val="14"/>
          <w:szCs w:val="14"/>
          <w:lang w:val="nl-BE"/>
        </w:rPr>
        <w:t>Belfius Bank &amp; Verzekeringen</w:t>
      </w:r>
      <w:r w:rsidR="00F933EE" w:rsidRPr="00624228">
        <w:rPr>
          <w:rFonts w:ascii="Arial" w:hAnsi="Arial" w:cs="Arial"/>
          <w:sz w:val="14"/>
          <w:szCs w:val="14"/>
        </w:rPr>
        <w:t xml:space="preserve">, </w:t>
      </w:r>
      <w:r w:rsidR="00E074B5" w:rsidRPr="00624228">
        <w:rPr>
          <w:rFonts w:ascii="Arial" w:hAnsi="Arial" w:cs="Arial"/>
          <w:sz w:val="14"/>
          <w:szCs w:val="14"/>
        </w:rPr>
        <w:t xml:space="preserve">binnen de </w:t>
      </w:r>
      <w:r w:rsidR="009F21BA" w:rsidRPr="00624228">
        <w:rPr>
          <w:rFonts w:ascii="Arial" w:hAnsi="Arial" w:cs="Arial"/>
          <w:sz w:val="14"/>
          <w:szCs w:val="14"/>
        </w:rPr>
        <w:t>richt</w:t>
      </w:r>
      <w:r w:rsidR="00E074B5" w:rsidRPr="00624228">
        <w:rPr>
          <w:rFonts w:ascii="Arial" w:hAnsi="Arial" w:cs="Arial"/>
          <w:sz w:val="14"/>
          <w:szCs w:val="14"/>
        </w:rPr>
        <w:t xml:space="preserve">waarde </w:t>
      </w:r>
      <w:r w:rsidR="009F21BA" w:rsidRPr="00624228">
        <w:rPr>
          <w:rFonts w:ascii="Arial" w:hAnsi="Arial" w:cs="Arial"/>
          <w:sz w:val="14"/>
          <w:szCs w:val="14"/>
        </w:rPr>
        <w:t xml:space="preserve">van </w:t>
      </w:r>
      <w:r w:rsidR="00F933EE" w:rsidRPr="00624228">
        <w:rPr>
          <w:rFonts w:ascii="Arial" w:hAnsi="Arial" w:cs="Arial"/>
          <w:sz w:val="14"/>
          <w:szCs w:val="14"/>
        </w:rPr>
        <w:t>60dBA blijft en opdat de verspreiding van hinderlijke trillingen in de gebouwen vermeden wordt.</w:t>
      </w:r>
    </w:p>
    <w:p w:rsidR="00F933EE" w:rsidRPr="00624228" w:rsidRDefault="00F933EE" w:rsidP="00624228">
      <w:pPr>
        <w:rPr>
          <w:rFonts w:ascii="Arial" w:hAnsi="Arial" w:cs="Arial"/>
          <w:sz w:val="14"/>
          <w:szCs w:val="14"/>
        </w:rPr>
      </w:pPr>
    </w:p>
    <w:p w:rsidR="00F933EE" w:rsidRPr="00624228" w:rsidRDefault="00F933EE" w:rsidP="00624228">
      <w:pPr>
        <w:rPr>
          <w:rFonts w:ascii="Arial" w:hAnsi="Arial" w:cs="Arial"/>
          <w:sz w:val="14"/>
          <w:szCs w:val="14"/>
        </w:rPr>
      </w:pPr>
      <w:r w:rsidRPr="00624228">
        <w:rPr>
          <w:rFonts w:ascii="Arial" w:hAnsi="Arial" w:cs="Arial"/>
          <w:sz w:val="14"/>
          <w:szCs w:val="14"/>
        </w:rPr>
        <w:t xml:space="preserve">De aannemer zal erover waken dat het lawaai voortgebracht door de werken die hij uitvoert de toegelaten geluidswaarden niet overschrijdt teneinde de </w:t>
      </w:r>
      <w:proofErr w:type="spellStart"/>
      <w:r w:rsidRPr="00624228">
        <w:rPr>
          <w:rFonts w:ascii="Arial" w:hAnsi="Arial" w:cs="Arial"/>
          <w:sz w:val="14"/>
          <w:szCs w:val="14"/>
        </w:rPr>
        <w:t>langsbewoners</w:t>
      </w:r>
      <w:proofErr w:type="spellEnd"/>
      <w:r w:rsidRPr="00624228">
        <w:rPr>
          <w:rFonts w:ascii="Arial" w:hAnsi="Arial" w:cs="Arial"/>
          <w:sz w:val="14"/>
          <w:szCs w:val="14"/>
        </w:rPr>
        <w:t xml:space="preserve"> van de werf niet te hinderen.</w:t>
      </w:r>
    </w:p>
    <w:p w:rsidR="00F933EE" w:rsidRPr="00624228" w:rsidRDefault="00F933EE" w:rsidP="0098096E">
      <w:pPr>
        <w:widowControl/>
        <w:tabs>
          <w:tab w:val="left" w:pos="1702"/>
          <w:tab w:val="left" w:pos="4537"/>
        </w:tabs>
        <w:jc w:val="both"/>
        <w:rPr>
          <w:rFonts w:ascii="Arial" w:hAnsi="Arial"/>
          <w:sz w:val="14"/>
          <w:szCs w:val="14"/>
        </w:rPr>
      </w:pPr>
    </w:p>
    <w:p w:rsidR="0098096E" w:rsidRPr="00624228" w:rsidRDefault="0098096E" w:rsidP="0098096E">
      <w:pPr>
        <w:widowControl/>
        <w:tabs>
          <w:tab w:val="left" w:pos="1702"/>
          <w:tab w:val="left" w:pos="4537"/>
        </w:tabs>
        <w:jc w:val="both"/>
        <w:rPr>
          <w:rFonts w:ascii="Arial" w:hAnsi="Arial"/>
          <w:sz w:val="14"/>
          <w:szCs w:val="14"/>
        </w:rPr>
      </w:pPr>
      <w:r w:rsidRPr="00624228">
        <w:rPr>
          <w:rFonts w:ascii="Arial" w:hAnsi="Arial"/>
          <w:sz w:val="14"/>
          <w:szCs w:val="14"/>
        </w:rPr>
        <w:t xml:space="preserve">Veiligheidsuitrustingen (brandblussers, </w:t>
      </w:r>
      <w:proofErr w:type="spellStart"/>
      <w:r w:rsidRPr="00624228">
        <w:rPr>
          <w:rFonts w:ascii="Arial" w:hAnsi="Arial"/>
          <w:sz w:val="14"/>
          <w:szCs w:val="14"/>
        </w:rPr>
        <w:t>brandmeldknoppen</w:t>
      </w:r>
      <w:proofErr w:type="spellEnd"/>
      <w:r w:rsidRPr="00624228">
        <w:rPr>
          <w:rFonts w:ascii="Arial" w:hAnsi="Arial"/>
          <w:sz w:val="14"/>
          <w:szCs w:val="14"/>
        </w:rPr>
        <w:t>, nooduitgangen, …) mogen nooit geblokkeerd worden.</w:t>
      </w:r>
    </w:p>
    <w:p w:rsidR="0098096E" w:rsidRPr="00624228" w:rsidRDefault="0098096E" w:rsidP="0098096E">
      <w:pPr>
        <w:widowControl/>
        <w:tabs>
          <w:tab w:val="left" w:pos="1702"/>
          <w:tab w:val="left" w:pos="4537"/>
        </w:tabs>
        <w:jc w:val="both"/>
        <w:rPr>
          <w:rFonts w:ascii="Arial" w:hAnsi="Arial"/>
          <w:sz w:val="14"/>
          <w:szCs w:val="14"/>
        </w:rPr>
      </w:pPr>
    </w:p>
    <w:p w:rsidR="0098096E" w:rsidRPr="00624228" w:rsidRDefault="009B315B" w:rsidP="00B26265">
      <w:pPr>
        <w:widowControl/>
        <w:tabs>
          <w:tab w:val="left" w:pos="1702"/>
          <w:tab w:val="left" w:pos="4537"/>
        </w:tabs>
        <w:jc w:val="both"/>
        <w:rPr>
          <w:rFonts w:ascii="Arial" w:hAnsi="Arial"/>
          <w:sz w:val="14"/>
          <w:szCs w:val="14"/>
        </w:rPr>
      </w:pPr>
      <w:r w:rsidRPr="00624228">
        <w:rPr>
          <w:rFonts w:ascii="Arial" w:hAnsi="Arial"/>
          <w:sz w:val="14"/>
          <w:szCs w:val="14"/>
        </w:rPr>
        <w:t>Zorg voor een goede hygiëne op de werkplaats. Eet niet op de werkplaats.</w:t>
      </w:r>
    </w:p>
    <w:p w:rsidR="00BA7C31" w:rsidRDefault="00BA7C31" w:rsidP="00B26265">
      <w:pPr>
        <w:widowControl/>
        <w:tabs>
          <w:tab w:val="left" w:pos="1702"/>
          <w:tab w:val="left" w:pos="4537"/>
        </w:tabs>
        <w:jc w:val="both"/>
        <w:rPr>
          <w:rFonts w:ascii="Arial" w:hAnsi="Arial"/>
        </w:rPr>
      </w:pPr>
    </w:p>
    <w:p w:rsidR="00624228" w:rsidRPr="00EF16F2" w:rsidRDefault="00624228" w:rsidP="00B26265">
      <w:pPr>
        <w:widowControl/>
        <w:tabs>
          <w:tab w:val="left" w:pos="1702"/>
          <w:tab w:val="left" w:pos="4537"/>
        </w:tabs>
        <w:jc w:val="both"/>
        <w:rPr>
          <w:rFonts w:ascii="Arial" w:hAnsi="Arial"/>
        </w:rPr>
      </w:pPr>
    </w:p>
    <w:p w:rsidR="008E0A5A" w:rsidRPr="00F450B9" w:rsidRDefault="00BA7C31" w:rsidP="009C1D28">
      <w:pPr>
        <w:pStyle w:val="Heading1"/>
        <w:rPr>
          <w:sz w:val="22"/>
          <w:szCs w:val="22"/>
        </w:rPr>
      </w:pPr>
      <w:bookmarkStart w:id="11" w:name="_Toc26358910"/>
      <w:r w:rsidRPr="00F450B9">
        <w:rPr>
          <w:sz w:val="22"/>
          <w:szCs w:val="22"/>
        </w:rPr>
        <w:t>A</w:t>
      </w:r>
      <w:r w:rsidR="00475E9F" w:rsidRPr="00F450B9">
        <w:rPr>
          <w:sz w:val="22"/>
          <w:szCs w:val="22"/>
        </w:rPr>
        <w:t>fval</w:t>
      </w:r>
      <w:bookmarkEnd w:id="11"/>
    </w:p>
    <w:p w:rsidR="008E0A5A" w:rsidRPr="00EF16F2" w:rsidRDefault="008E0A5A" w:rsidP="00B26265">
      <w:pPr>
        <w:widowControl/>
        <w:tabs>
          <w:tab w:val="left" w:pos="1702"/>
          <w:tab w:val="left" w:pos="4537"/>
        </w:tabs>
        <w:jc w:val="both"/>
        <w:rPr>
          <w:rFonts w:ascii="Arial" w:hAnsi="Arial"/>
        </w:rPr>
      </w:pPr>
    </w:p>
    <w:p w:rsidR="001368BB" w:rsidRPr="00624228" w:rsidRDefault="001368BB" w:rsidP="00B26265">
      <w:pPr>
        <w:widowControl/>
        <w:tabs>
          <w:tab w:val="left" w:pos="1702"/>
          <w:tab w:val="left" w:pos="4537"/>
        </w:tabs>
        <w:jc w:val="both"/>
        <w:rPr>
          <w:rFonts w:ascii="Arial" w:hAnsi="Arial"/>
          <w:sz w:val="14"/>
          <w:szCs w:val="14"/>
        </w:rPr>
      </w:pPr>
      <w:r w:rsidRPr="00624228">
        <w:rPr>
          <w:rFonts w:ascii="Arial" w:hAnsi="Arial"/>
          <w:sz w:val="14"/>
          <w:szCs w:val="14"/>
        </w:rPr>
        <w:t>D</w:t>
      </w:r>
      <w:r w:rsidR="00BA7C31" w:rsidRPr="00624228">
        <w:rPr>
          <w:rFonts w:ascii="Arial" w:hAnsi="Arial"/>
          <w:sz w:val="14"/>
          <w:szCs w:val="14"/>
        </w:rPr>
        <w:t>e contractant verbindt er zich</w:t>
      </w:r>
      <w:r w:rsidRPr="00624228">
        <w:rPr>
          <w:rFonts w:ascii="Arial" w:hAnsi="Arial"/>
          <w:sz w:val="14"/>
          <w:szCs w:val="14"/>
        </w:rPr>
        <w:t xml:space="preserve"> toe, bijzondere aandacht te besteden aan de milieuproblematiek en de regelgeving in dit verband.</w:t>
      </w:r>
    </w:p>
    <w:p w:rsidR="00BE5395" w:rsidRPr="00624228" w:rsidRDefault="00BE5395" w:rsidP="00B26265">
      <w:pPr>
        <w:widowControl/>
        <w:tabs>
          <w:tab w:val="left" w:pos="1702"/>
          <w:tab w:val="left" w:pos="4537"/>
        </w:tabs>
        <w:jc w:val="both"/>
        <w:rPr>
          <w:rFonts w:ascii="Arial" w:hAnsi="Arial"/>
          <w:sz w:val="14"/>
          <w:szCs w:val="14"/>
        </w:rPr>
      </w:pPr>
    </w:p>
    <w:p w:rsidR="00BE5395" w:rsidRPr="00624228" w:rsidRDefault="00BE5395" w:rsidP="00B26265">
      <w:pPr>
        <w:widowControl/>
        <w:tabs>
          <w:tab w:val="left" w:pos="1702"/>
          <w:tab w:val="left" w:pos="4537"/>
        </w:tabs>
        <w:jc w:val="both"/>
        <w:rPr>
          <w:rFonts w:ascii="Arial" w:hAnsi="Arial"/>
          <w:sz w:val="14"/>
          <w:szCs w:val="14"/>
        </w:rPr>
      </w:pPr>
      <w:r w:rsidRPr="00624228">
        <w:rPr>
          <w:rFonts w:ascii="Arial" w:hAnsi="Arial"/>
          <w:sz w:val="14"/>
          <w:szCs w:val="14"/>
        </w:rPr>
        <w:t xml:space="preserve">De contractant moet de door zijn werken en activiteiten ontstane afval zelf opruimen en verwijderen, conform de wettelijke regionale voorschriften. Het is niet toegelaten om zonder toestemming gebruik te maken van </w:t>
      </w:r>
      <w:proofErr w:type="spellStart"/>
      <w:r w:rsidRPr="00624228">
        <w:rPr>
          <w:rFonts w:ascii="Arial" w:hAnsi="Arial"/>
          <w:sz w:val="14"/>
          <w:szCs w:val="14"/>
        </w:rPr>
        <w:t>afvalinzamelrecipiënten</w:t>
      </w:r>
      <w:proofErr w:type="spellEnd"/>
      <w:r w:rsidRPr="00624228">
        <w:rPr>
          <w:rFonts w:ascii="Arial" w:hAnsi="Arial"/>
          <w:sz w:val="14"/>
          <w:szCs w:val="14"/>
        </w:rPr>
        <w:t xml:space="preserve"> van Belfius Bank &amp; Verzekeringen. </w:t>
      </w:r>
    </w:p>
    <w:p w:rsidR="00BE5395" w:rsidRPr="00624228" w:rsidRDefault="00BE5395" w:rsidP="00B26265">
      <w:pPr>
        <w:widowControl/>
        <w:tabs>
          <w:tab w:val="left" w:pos="1702"/>
          <w:tab w:val="left" w:pos="4537"/>
        </w:tabs>
        <w:jc w:val="both"/>
        <w:rPr>
          <w:rFonts w:ascii="Arial" w:hAnsi="Arial"/>
          <w:sz w:val="14"/>
          <w:szCs w:val="14"/>
        </w:rPr>
      </w:pPr>
    </w:p>
    <w:p w:rsidR="00BE5395" w:rsidRPr="00624228" w:rsidRDefault="00BE5395" w:rsidP="00B26265">
      <w:pPr>
        <w:widowControl/>
        <w:tabs>
          <w:tab w:val="left" w:pos="1702"/>
          <w:tab w:val="left" w:pos="4537"/>
        </w:tabs>
        <w:jc w:val="both"/>
        <w:rPr>
          <w:rFonts w:ascii="Arial" w:hAnsi="Arial"/>
          <w:sz w:val="14"/>
          <w:szCs w:val="14"/>
        </w:rPr>
      </w:pPr>
      <w:r w:rsidRPr="00624228">
        <w:rPr>
          <w:rFonts w:ascii="Arial" w:hAnsi="Arial"/>
          <w:sz w:val="14"/>
          <w:szCs w:val="14"/>
        </w:rPr>
        <w:t>Het verpakkingsafval van contractant moet eveneens door deze laatste verwijderd worden.</w:t>
      </w:r>
    </w:p>
    <w:p w:rsidR="007400C9" w:rsidRPr="00624228" w:rsidRDefault="007400C9" w:rsidP="00B26265">
      <w:pPr>
        <w:widowControl/>
        <w:tabs>
          <w:tab w:val="left" w:pos="1702"/>
          <w:tab w:val="left" w:pos="4537"/>
        </w:tabs>
        <w:jc w:val="both"/>
        <w:rPr>
          <w:rFonts w:ascii="Arial" w:hAnsi="Arial"/>
          <w:sz w:val="14"/>
          <w:szCs w:val="14"/>
        </w:rPr>
      </w:pPr>
    </w:p>
    <w:p w:rsidR="007400C9" w:rsidRDefault="007400C9" w:rsidP="00B26265">
      <w:pPr>
        <w:widowControl/>
        <w:tabs>
          <w:tab w:val="left" w:pos="1702"/>
          <w:tab w:val="left" w:pos="4537"/>
        </w:tabs>
        <w:jc w:val="both"/>
        <w:rPr>
          <w:rFonts w:ascii="Arial" w:hAnsi="Arial"/>
          <w:sz w:val="14"/>
          <w:szCs w:val="14"/>
        </w:rPr>
      </w:pPr>
      <w:r w:rsidRPr="00624228">
        <w:rPr>
          <w:rFonts w:ascii="Arial" w:hAnsi="Arial"/>
          <w:sz w:val="14"/>
          <w:szCs w:val="14"/>
        </w:rPr>
        <w:t xml:space="preserve">Er mogen geen scheikundige producten (vb. verven, </w:t>
      </w:r>
      <w:proofErr w:type="spellStart"/>
      <w:r w:rsidRPr="00624228">
        <w:rPr>
          <w:rFonts w:ascii="Arial" w:hAnsi="Arial"/>
          <w:sz w:val="14"/>
          <w:szCs w:val="14"/>
        </w:rPr>
        <w:t>ontvetters</w:t>
      </w:r>
      <w:proofErr w:type="spellEnd"/>
      <w:r w:rsidRPr="00624228">
        <w:rPr>
          <w:rFonts w:ascii="Arial" w:hAnsi="Arial"/>
          <w:sz w:val="14"/>
          <w:szCs w:val="14"/>
        </w:rPr>
        <w:t>, thinners, olie, …) in de afvoeren van toiletten, lavabo’s gegoten worden.</w:t>
      </w:r>
    </w:p>
    <w:p w:rsidR="00624228" w:rsidRDefault="00624228" w:rsidP="00B26265">
      <w:pPr>
        <w:widowControl/>
        <w:tabs>
          <w:tab w:val="left" w:pos="1702"/>
          <w:tab w:val="left" w:pos="4537"/>
        </w:tabs>
        <w:jc w:val="both"/>
        <w:rPr>
          <w:rFonts w:ascii="Arial" w:hAnsi="Arial"/>
          <w:sz w:val="14"/>
          <w:szCs w:val="14"/>
        </w:rPr>
      </w:pPr>
    </w:p>
    <w:p w:rsidR="00624228" w:rsidRDefault="00624228" w:rsidP="00B26265">
      <w:pPr>
        <w:widowControl/>
        <w:tabs>
          <w:tab w:val="left" w:pos="1702"/>
          <w:tab w:val="left" w:pos="4537"/>
        </w:tabs>
        <w:jc w:val="both"/>
        <w:rPr>
          <w:rFonts w:ascii="Arial" w:hAnsi="Arial"/>
          <w:sz w:val="14"/>
          <w:szCs w:val="14"/>
        </w:rPr>
      </w:pPr>
    </w:p>
    <w:p w:rsidR="00624228" w:rsidRPr="00624228" w:rsidRDefault="00624228" w:rsidP="00B26265">
      <w:pPr>
        <w:widowControl/>
        <w:tabs>
          <w:tab w:val="left" w:pos="1702"/>
          <w:tab w:val="left" w:pos="4537"/>
        </w:tabs>
        <w:jc w:val="both"/>
        <w:rPr>
          <w:rFonts w:ascii="Arial" w:hAnsi="Arial"/>
          <w:sz w:val="14"/>
          <w:szCs w:val="14"/>
        </w:rPr>
      </w:pPr>
    </w:p>
    <w:p w:rsidR="005D19A0" w:rsidRPr="00F450B9" w:rsidRDefault="005D19A0" w:rsidP="009C1D28">
      <w:pPr>
        <w:pStyle w:val="Heading1"/>
        <w:rPr>
          <w:sz w:val="22"/>
          <w:szCs w:val="22"/>
        </w:rPr>
      </w:pPr>
      <w:bookmarkStart w:id="12" w:name="_Toc26358911"/>
      <w:r w:rsidRPr="00F450B9">
        <w:rPr>
          <w:sz w:val="22"/>
          <w:szCs w:val="22"/>
        </w:rPr>
        <w:t>S</w:t>
      </w:r>
      <w:r w:rsidR="00C423A2" w:rsidRPr="00F450B9">
        <w:rPr>
          <w:sz w:val="22"/>
          <w:szCs w:val="22"/>
        </w:rPr>
        <w:t>anitaire voorzieningen</w:t>
      </w:r>
      <w:bookmarkEnd w:id="12"/>
    </w:p>
    <w:p w:rsidR="005D19A0" w:rsidRPr="00EF16F2" w:rsidRDefault="005D19A0" w:rsidP="00B26265">
      <w:pPr>
        <w:widowControl/>
        <w:tabs>
          <w:tab w:val="left" w:pos="1702"/>
          <w:tab w:val="left" w:pos="4537"/>
        </w:tabs>
        <w:jc w:val="both"/>
        <w:rPr>
          <w:rFonts w:ascii="Arial" w:hAnsi="Arial"/>
        </w:rPr>
      </w:pPr>
    </w:p>
    <w:p w:rsidR="005D19A0" w:rsidRPr="00624228" w:rsidRDefault="005D19A0" w:rsidP="00B26265">
      <w:pPr>
        <w:widowControl/>
        <w:tabs>
          <w:tab w:val="left" w:pos="1702"/>
          <w:tab w:val="left" w:pos="4537"/>
        </w:tabs>
        <w:jc w:val="both"/>
        <w:rPr>
          <w:rFonts w:ascii="Arial" w:hAnsi="Arial"/>
          <w:sz w:val="14"/>
          <w:szCs w:val="14"/>
        </w:rPr>
      </w:pPr>
      <w:r w:rsidRPr="00624228">
        <w:rPr>
          <w:rFonts w:ascii="Arial" w:hAnsi="Arial"/>
          <w:sz w:val="14"/>
          <w:szCs w:val="14"/>
          <w:u w:val="single"/>
        </w:rPr>
        <w:t>Kleedkamers</w:t>
      </w:r>
      <w:r w:rsidRPr="00624228">
        <w:rPr>
          <w:rFonts w:ascii="Arial" w:hAnsi="Arial"/>
          <w:sz w:val="14"/>
          <w:szCs w:val="14"/>
        </w:rPr>
        <w:t>:</w:t>
      </w:r>
    </w:p>
    <w:p w:rsidR="005D19A0" w:rsidRPr="00624228" w:rsidRDefault="005D19A0" w:rsidP="009C1D28">
      <w:pPr>
        <w:widowControl/>
        <w:numPr>
          <w:ilvl w:val="0"/>
          <w:numId w:val="4"/>
        </w:numPr>
        <w:tabs>
          <w:tab w:val="left" w:pos="1702"/>
          <w:tab w:val="left" w:pos="4537"/>
        </w:tabs>
        <w:jc w:val="both"/>
        <w:rPr>
          <w:rFonts w:ascii="Arial" w:hAnsi="Arial"/>
          <w:sz w:val="14"/>
          <w:szCs w:val="14"/>
        </w:rPr>
      </w:pPr>
      <w:r w:rsidRPr="00624228">
        <w:rPr>
          <w:rFonts w:ascii="Arial" w:hAnsi="Arial"/>
          <w:sz w:val="14"/>
          <w:szCs w:val="14"/>
        </w:rPr>
        <w:t>Uw contactpersoon binnen Belfius Bank &amp; Verzekeringen zal u meedelen of u de kleedkamers binnen de gebouwen mag gebruiken</w:t>
      </w:r>
    </w:p>
    <w:p w:rsidR="005D19A0" w:rsidRPr="00624228" w:rsidRDefault="005D19A0" w:rsidP="009C1D28">
      <w:pPr>
        <w:widowControl/>
        <w:numPr>
          <w:ilvl w:val="0"/>
          <w:numId w:val="4"/>
        </w:numPr>
        <w:tabs>
          <w:tab w:val="left" w:pos="1702"/>
          <w:tab w:val="left" w:pos="4537"/>
        </w:tabs>
        <w:jc w:val="both"/>
        <w:rPr>
          <w:rFonts w:ascii="Arial" w:hAnsi="Arial"/>
          <w:sz w:val="14"/>
          <w:szCs w:val="14"/>
        </w:rPr>
      </w:pPr>
      <w:r w:rsidRPr="00624228">
        <w:rPr>
          <w:rFonts w:ascii="Arial" w:hAnsi="Arial"/>
          <w:sz w:val="14"/>
          <w:szCs w:val="14"/>
        </w:rPr>
        <w:t>Indien dit niet mogelijk is en de aard van de activiteiten vereisen dit, dan zal de contractant een mobiele kleedkamer voorzien voor zijn personeel. Deze kleedkamer zal geplaatst worden op de plaats aangeduid door de contactpersoon binnen Belfius Bank &amp; Verzekeringen.</w:t>
      </w:r>
    </w:p>
    <w:p w:rsidR="005D19A0" w:rsidRPr="00624228" w:rsidRDefault="005D19A0" w:rsidP="009C1D28">
      <w:pPr>
        <w:widowControl/>
        <w:numPr>
          <w:ilvl w:val="0"/>
          <w:numId w:val="4"/>
        </w:numPr>
        <w:tabs>
          <w:tab w:val="left" w:pos="1702"/>
          <w:tab w:val="left" w:pos="4537"/>
        </w:tabs>
        <w:jc w:val="both"/>
        <w:rPr>
          <w:rFonts w:ascii="Arial" w:hAnsi="Arial"/>
          <w:sz w:val="14"/>
          <w:szCs w:val="14"/>
        </w:rPr>
      </w:pPr>
      <w:r w:rsidRPr="00624228">
        <w:rPr>
          <w:rFonts w:ascii="Arial" w:hAnsi="Arial"/>
          <w:sz w:val="14"/>
          <w:szCs w:val="14"/>
        </w:rPr>
        <w:t>De contractant zal erop toezien dat de kleedkamers gesloten worden.</w:t>
      </w:r>
    </w:p>
    <w:p w:rsidR="005D19A0" w:rsidRPr="00624228" w:rsidRDefault="005D19A0" w:rsidP="009C1D28">
      <w:pPr>
        <w:widowControl/>
        <w:numPr>
          <w:ilvl w:val="0"/>
          <w:numId w:val="4"/>
        </w:numPr>
        <w:tabs>
          <w:tab w:val="left" w:pos="1702"/>
          <w:tab w:val="left" w:pos="4537"/>
        </w:tabs>
        <w:jc w:val="both"/>
        <w:rPr>
          <w:rFonts w:ascii="Arial" w:hAnsi="Arial"/>
          <w:sz w:val="14"/>
          <w:szCs w:val="14"/>
        </w:rPr>
      </w:pPr>
      <w:r w:rsidRPr="00624228">
        <w:rPr>
          <w:rFonts w:ascii="Arial" w:hAnsi="Arial"/>
          <w:sz w:val="14"/>
          <w:szCs w:val="14"/>
        </w:rPr>
        <w:t>De contractant zal de elektrische aansluiting van de mobiele kleedkamer aanvragen bij de contactpersoon binnen Belfius Bank &amp; Verzekeringen.</w:t>
      </w:r>
    </w:p>
    <w:p w:rsidR="005D19A0" w:rsidRPr="00624228" w:rsidRDefault="005D19A0" w:rsidP="009C1D28">
      <w:pPr>
        <w:widowControl/>
        <w:numPr>
          <w:ilvl w:val="0"/>
          <w:numId w:val="4"/>
        </w:numPr>
        <w:tabs>
          <w:tab w:val="left" w:pos="1702"/>
          <w:tab w:val="left" w:pos="4537"/>
        </w:tabs>
        <w:jc w:val="both"/>
        <w:rPr>
          <w:rFonts w:ascii="Arial" w:hAnsi="Arial"/>
          <w:sz w:val="14"/>
          <w:szCs w:val="14"/>
        </w:rPr>
      </w:pPr>
      <w:r w:rsidRPr="00624228">
        <w:rPr>
          <w:rFonts w:ascii="Arial" w:hAnsi="Arial"/>
          <w:sz w:val="14"/>
          <w:szCs w:val="14"/>
        </w:rPr>
        <w:t>In elke geval zal de aansluiting slechts gebeuren wanneer de elektrische installatie van de mobiele kleedkamer conform is met het AREI.</w:t>
      </w:r>
    </w:p>
    <w:p w:rsidR="005D19A0" w:rsidRPr="00624228" w:rsidRDefault="005D19A0" w:rsidP="009C1D28">
      <w:pPr>
        <w:widowControl/>
        <w:numPr>
          <w:ilvl w:val="0"/>
          <w:numId w:val="4"/>
        </w:numPr>
        <w:tabs>
          <w:tab w:val="left" w:pos="1702"/>
          <w:tab w:val="left" w:pos="4537"/>
        </w:tabs>
        <w:jc w:val="both"/>
        <w:rPr>
          <w:rFonts w:ascii="Arial" w:hAnsi="Arial"/>
          <w:sz w:val="14"/>
          <w:szCs w:val="14"/>
        </w:rPr>
      </w:pPr>
      <w:r w:rsidRPr="00624228">
        <w:rPr>
          <w:rFonts w:ascii="Arial" w:hAnsi="Arial"/>
          <w:sz w:val="14"/>
          <w:szCs w:val="14"/>
        </w:rPr>
        <w:t>Wanneer er een lokaal ter beschikking wordt gesteld, dan zal de contractant erop toezien dat er in alle omstandigheden orde en netheid heerst in dit lokaal.</w:t>
      </w:r>
    </w:p>
    <w:p w:rsidR="005D19A0" w:rsidRPr="00624228" w:rsidRDefault="005D19A0" w:rsidP="005D19A0">
      <w:pPr>
        <w:widowControl/>
        <w:tabs>
          <w:tab w:val="left" w:pos="1702"/>
          <w:tab w:val="left" w:pos="4537"/>
        </w:tabs>
        <w:jc w:val="both"/>
        <w:rPr>
          <w:rFonts w:ascii="Arial" w:hAnsi="Arial"/>
          <w:sz w:val="14"/>
          <w:szCs w:val="14"/>
        </w:rPr>
      </w:pPr>
    </w:p>
    <w:p w:rsidR="005D19A0" w:rsidRPr="00624228" w:rsidRDefault="005D19A0" w:rsidP="005D19A0">
      <w:pPr>
        <w:widowControl/>
        <w:tabs>
          <w:tab w:val="left" w:pos="1702"/>
          <w:tab w:val="left" w:pos="4537"/>
        </w:tabs>
        <w:jc w:val="both"/>
        <w:rPr>
          <w:rFonts w:ascii="Arial" w:hAnsi="Arial"/>
          <w:sz w:val="14"/>
          <w:szCs w:val="14"/>
        </w:rPr>
      </w:pPr>
      <w:r w:rsidRPr="00624228">
        <w:rPr>
          <w:rFonts w:ascii="Arial" w:hAnsi="Arial"/>
          <w:sz w:val="14"/>
          <w:szCs w:val="14"/>
          <w:u w:val="single"/>
        </w:rPr>
        <w:t>Toiletten</w:t>
      </w:r>
      <w:r w:rsidRPr="00624228">
        <w:rPr>
          <w:rFonts w:ascii="Arial" w:hAnsi="Arial"/>
          <w:sz w:val="14"/>
          <w:szCs w:val="14"/>
        </w:rPr>
        <w:t>:</w:t>
      </w:r>
    </w:p>
    <w:p w:rsidR="005D19A0" w:rsidRPr="00624228" w:rsidRDefault="005D19A0" w:rsidP="009C1D28">
      <w:pPr>
        <w:widowControl/>
        <w:numPr>
          <w:ilvl w:val="0"/>
          <w:numId w:val="5"/>
        </w:numPr>
        <w:tabs>
          <w:tab w:val="left" w:pos="1702"/>
          <w:tab w:val="left" w:pos="4537"/>
        </w:tabs>
        <w:jc w:val="both"/>
        <w:rPr>
          <w:rFonts w:ascii="Arial" w:hAnsi="Arial"/>
          <w:sz w:val="14"/>
          <w:szCs w:val="14"/>
        </w:rPr>
      </w:pPr>
      <w:r w:rsidRPr="00624228">
        <w:rPr>
          <w:rFonts w:ascii="Arial" w:hAnsi="Arial"/>
          <w:sz w:val="14"/>
          <w:szCs w:val="14"/>
        </w:rPr>
        <w:t>Het personeel van de contractant mag de toiletten van Belfius Bank &amp; Verzekeringen gebruiken.</w:t>
      </w:r>
    </w:p>
    <w:p w:rsidR="005D19A0" w:rsidRPr="00624228" w:rsidRDefault="005D19A0" w:rsidP="009C1D28">
      <w:pPr>
        <w:widowControl/>
        <w:numPr>
          <w:ilvl w:val="0"/>
          <w:numId w:val="5"/>
        </w:numPr>
        <w:tabs>
          <w:tab w:val="left" w:pos="1702"/>
          <w:tab w:val="left" w:pos="4537"/>
        </w:tabs>
        <w:jc w:val="both"/>
        <w:rPr>
          <w:rFonts w:ascii="Arial" w:hAnsi="Arial"/>
          <w:sz w:val="14"/>
          <w:szCs w:val="14"/>
        </w:rPr>
      </w:pPr>
      <w:r w:rsidRPr="00624228">
        <w:rPr>
          <w:rFonts w:ascii="Arial" w:hAnsi="Arial"/>
          <w:sz w:val="14"/>
          <w:szCs w:val="14"/>
        </w:rPr>
        <w:t>Dit gebruik zal gebeuren met respect voor de personen en de installaties.</w:t>
      </w:r>
    </w:p>
    <w:p w:rsidR="005D19A0" w:rsidRPr="00624228" w:rsidRDefault="005D19A0" w:rsidP="009C1D28">
      <w:pPr>
        <w:widowControl/>
        <w:numPr>
          <w:ilvl w:val="0"/>
          <w:numId w:val="5"/>
        </w:numPr>
        <w:tabs>
          <w:tab w:val="left" w:pos="1702"/>
          <w:tab w:val="left" w:pos="4537"/>
        </w:tabs>
        <w:jc w:val="both"/>
        <w:rPr>
          <w:rFonts w:ascii="Arial" w:hAnsi="Arial"/>
          <w:sz w:val="14"/>
          <w:szCs w:val="14"/>
        </w:rPr>
      </w:pPr>
      <w:r w:rsidRPr="00624228">
        <w:rPr>
          <w:rFonts w:ascii="Arial" w:hAnsi="Arial"/>
          <w:sz w:val="14"/>
          <w:szCs w:val="14"/>
        </w:rPr>
        <w:t>Indien dit niet gebeurt, kan deze mogelijkheid ingetrokken worden.</w:t>
      </w:r>
    </w:p>
    <w:p w:rsidR="005D19A0" w:rsidRPr="00624228" w:rsidRDefault="005D19A0" w:rsidP="009C1D28">
      <w:pPr>
        <w:widowControl/>
        <w:numPr>
          <w:ilvl w:val="0"/>
          <w:numId w:val="5"/>
        </w:numPr>
        <w:tabs>
          <w:tab w:val="left" w:pos="1702"/>
          <w:tab w:val="left" w:pos="4537"/>
        </w:tabs>
        <w:jc w:val="both"/>
        <w:rPr>
          <w:rFonts w:ascii="Arial" w:hAnsi="Arial"/>
          <w:sz w:val="14"/>
          <w:szCs w:val="14"/>
        </w:rPr>
      </w:pPr>
      <w:r w:rsidRPr="00624228">
        <w:rPr>
          <w:rFonts w:ascii="Arial" w:hAnsi="Arial"/>
          <w:sz w:val="14"/>
          <w:szCs w:val="14"/>
        </w:rPr>
        <w:lastRenderedPageBreak/>
        <w:t>In bepaalde gevallen kan Belfius Bank &amp; Verzekeringen de installatie van mobiele toiletten vragen, waarvan de kosten voor plaatsing, huur en onderhoud ten laste vallen van de contractant.</w:t>
      </w:r>
    </w:p>
    <w:p w:rsidR="005D19A0" w:rsidRPr="00624228" w:rsidRDefault="005D19A0" w:rsidP="005D19A0">
      <w:pPr>
        <w:widowControl/>
        <w:tabs>
          <w:tab w:val="left" w:pos="1702"/>
          <w:tab w:val="left" w:pos="4537"/>
        </w:tabs>
        <w:jc w:val="both"/>
        <w:rPr>
          <w:rFonts w:ascii="Arial" w:hAnsi="Arial"/>
          <w:sz w:val="14"/>
          <w:szCs w:val="14"/>
        </w:rPr>
      </w:pPr>
    </w:p>
    <w:p w:rsidR="005D19A0" w:rsidRPr="00624228" w:rsidRDefault="005D19A0" w:rsidP="005D19A0">
      <w:pPr>
        <w:widowControl/>
        <w:tabs>
          <w:tab w:val="left" w:pos="1702"/>
          <w:tab w:val="left" w:pos="4537"/>
        </w:tabs>
        <w:jc w:val="both"/>
        <w:rPr>
          <w:rFonts w:ascii="Arial" w:hAnsi="Arial"/>
          <w:sz w:val="14"/>
          <w:szCs w:val="14"/>
        </w:rPr>
      </w:pPr>
      <w:r w:rsidRPr="00624228">
        <w:rPr>
          <w:rFonts w:ascii="Arial" w:hAnsi="Arial"/>
          <w:sz w:val="14"/>
          <w:szCs w:val="14"/>
          <w:u w:val="single"/>
        </w:rPr>
        <w:t>Eetzaal</w:t>
      </w:r>
      <w:r w:rsidRPr="00624228">
        <w:rPr>
          <w:rFonts w:ascii="Arial" w:hAnsi="Arial"/>
          <w:sz w:val="14"/>
          <w:szCs w:val="14"/>
        </w:rPr>
        <w:t>:</w:t>
      </w:r>
    </w:p>
    <w:p w:rsidR="005D19A0" w:rsidRPr="00624228" w:rsidRDefault="005D19A0" w:rsidP="009C1D28">
      <w:pPr>
        <w:widowControl/>
        <w:numPr>
          <w:ilvl w:val="0"/>
          <w:numId w:val="6"/>
        </w:numPr>
        <w:tabs>
          <w:tab w:val="left" w:pos="1702"/>
          <w:tab w:val="left" w:pos="4537"/>
        </w:tabs>
        <w:jc w:val="both"/>
        <w:rPr>
          <w:rFonts w:ascii="Arial" w:hAnsi="Arial"/>
          <w:sz w:val="14"/>
          <w:szCs w:val="14"/>
        </w:rPr>
      </w:pPr>
      <w:r w:rsidRPr="00624228">
        <w:rPr>
          <w:rFonts w:ascii="Arial" w:hAnsi="Arial"/>
          <w:sz w:val="14"/>
          <w:szCs w:val="14"/>
        </w:rPr>
        <w:t xml:space="preserve">De nodige </w:t>
      </w:r>
      <w:r w:rsidR="00752BF6" w:rsidRPr="00624228">
        <w:rPr>
          <w:rFonts w:ascii="Arial" w:hAnsi="Arial"/>
          <w:sz w:val="14"/>
          <w:szCs w:val="14"/>
        </w:rPr>
        <w:t>afspraken dienen gemaakt te</w:t>
      </w:r>
      <w:r w:rsidRPr="00624228">
        <w:rPr>
          <w:rFonts w:ascii="Arial" w:hAnsi="Arial"/>
          <w:sz w:val="14"/>
          <w:szCs w:val="14"/>
        </w:rPr>
        <w:t xml:space="preserve"> worden opdat het personeel van de contractant </w:t>
      </w:r>
      <w:r w:rsidR="00752BF6" w:rsidRPr="00624228">
        <w:rPr>
          <w:rFonts w:ascii="Arial" w:hAnsi="Arial"/>
          <w:sz w:val="14"/>
          <w:szCs w:val="14"/>
        </w:rPr>
        <w:t>de maaltijden ka</w:t>
      </w:r>
      <w:r w:rsidRPr="00624228">
        <w:rPr>
          <w:rFonts w:ascii="Arial" w:hAnsi="Arial"/>
          <w:sz w:val="14"/>
          <w:szCs w:val="14"/>
        </w:rPr>
        <w:t>n nemen.</w:t>
      </w:r>
    </w:p>
    <w:p w:rsidR="005D19A0" w:rsidRDefault="005D19A0" w:rsidP="00B26265">
      <w:pPr>
        <w:widowControl/>
        <w:tabs>
          <w:tab w:val="left" w:pos="1702"/>
          <w:tab w:val="left" w:pos="4537"/>
        </w:tabs>
        <w:jc w:val="both"/>
        <w:rPr>
          <w:rFonts w:ascii="Arial" w:hAnsi="Arial"/>
        </w:rPr>
      </w:pPr>
    </w:p>
    <w:p w:rsidR="00DF7982" w:rsidRPr="00EF16F2" w:rsidRDefault="00DF7982" w:rsidP="00B26265">
      <w:pPr>
        <w:widowControl/>
        <w:tabs>
          <w:tab w:val="left" w:pos="1702"/>
          <w:tab w:val="left" w:pos="4537"/>
        </w:tabs>
        <w:jc w:val="both"/>
        <w:rPr>
          <w:rFonts w:ascii="Arial" w:hAnsi="Arial"/>
        </w:rPr>
      </w:pPr>
    </w:p>
    <w:p w:rsidR="005D19A0" w:rsidRPr="00F450B9" w:rsidRDefault="00D52310" w:rsidP="009C1D28">
      <w:pPr>
        <w:pStyle w:val="Heading1"/>
        <w:rPr>
          <w:sz w:val="22"/>
          <w:szCs w:val="22"/>
        </w:rPr>
      </w:pPr>
      <w:bookmarkStart w:id="13" w:name="_Toc26358912"/>
      <w:r w:rsidRPr="00F450B9">
        <w:rPr>
          <w:sz w:val="22"/>
          <w:szCs w:val="22"/>
        </w:rPr>
        <w:t>G</w:t>
      </w:r>
      <w:r w:rsidR="00C423A2" w:rsidRPr="00F450B9">
        <w:rPr>
          <w:sz w:val="22"/>
          <w:szCs w:val="22"/>
        </w:rPr>
        <w:t>ereedschap en apparaten</w:t>
      </w:r>
      <w:bookmarkEnd w:id="13"/>
    </w:p>
    <w:p w:rsidR="001368BB" w:rsidRPr="00EF16F2" w:rsidRDefault="001368BB" w:rsidP="00B26265">
      <w:pPr>
        <w:widowControl/>
        <w:tabs>
          <w:tab w:val="left" w:pos="1702"/>
          <w:tab w:val="left" w:pos="4537"/>
        </w:tabs>
        <w:jc w:val="both"/>
        <w:rPr>
          <w:rFonts w:ascii="Arial" w:hAnsi="Arial"/>
        </w:rPr>
      </w:pPr>
    </w:p>
    <w:p w:rsidR="00B26265" w:rsidRPr="00624228" w:rsidRDefault="004F64F5" w:rsidP="00B26265">
      <w:pPr>
        <w:widowControl/>
        <w:tabs>
          <w:tab w:val="left" w:pos="1702"/>
          <w:tab w:val="left" w:pos="4537"/>
        </w:tabs>
        <w:jc w:val="both"/>
        <w:rPr>
          <w:rFonts w:ascii="Arial" w:hAnsi="Arial"/>
          <w:sz w:val="14"/>
          <w:szCs w:val="14"/>
        </w:rPr>
      </w:pPr>
      <w:r w:rsidRPr="00624228">
        <w:rPr>
          <w:rFonts w:ascii="Arial" w:hAnsi="Arial"/>
          <w:sz w:val="14"/>
          <w:szCs w:val="14"/>
        </w:rPr>
        <w:t>De door de contractant gebruikte gereedschappen en apparaten zullen steeds voldoen aan de toepasselijke wettelijke bepalingen</w:t>
      </w:r>
      <w:r w:rsidR="009B76FB" w:rsidRPr="00624228">
        <w:rPr>
          <w:rFonts w:ascii="Arial" w:hAnsi="Arial"/>
          <w:sz w:val="14"/>
          <w:szCs w:val="14"/>
        </w:rPr>
        <w:t xml:space="preserve"> (CE-normen, CODEX, </w:t>
      </w:r>
      <w:r w:rsidR="00C64B3D" w:rsidRPr="00624228">
        <w:rPr>
          <w:rFonts w:ascii="Arial" w:hAnsi="Arial"/>
          <w:sz w:val="14"/>
          <w:szCs w:val="14"/>
        </w:rPr>
        <w:t>KB arbeidsmiddelen,</w:t>
      </w:r>
      <w:r w:rsidR="009B76FB" w:rsidRPr="00624228">
        <w:rPr>
          <w:rFonts w:ascii="Arial" w:hAnsi="Arial"/>
          <w:sz w:val="14"/>
          <w:szCs w:val="14"/>
        </w:rPr>
        <w:t>…)</w:t>
      </w:r>
      <w:r w:rsidRPr="00624228">
        <w:rPr>
          <w:rFonts w:ascii="Arial" w:hAnsi="Arial"/>
          <w:sz w:val="14"/>
          <w:szCs w:val="14"/>
        </w:rPr>
        <w:t>.</w:t>
      </w:r>
      <w:r w:rsidR="009B76FB" w:rsidRPr="00624228">
        <w:rPr>
          <w:rFonts w:ascii="Arial" w:hAnsi="Arial"/>
          <w:sz w:val="14"/>
          <w:szCs w:val="14"/>
        </w:rPr>
        <w:t xml:space="preserve"> </w:t>
      </w:r>
    </w:p>
    <w:p w:rsidR="004F64F5" w:rsidRPr="00624228" w:rsidRDefault="004F64F5" w:rsidP="00B26265">
      <w:pPr>
        <w:widowControl/>
        <w:tabs>
          <w:tab w:val="left" w:pos="1702"/>
          <w:tab w:val="left" w:pos="4537"/>
        </w:tabs>
        <w:jc w:val="both"/>
        <w:rPr>
          <w:rFonts w:ascii="Arial" w:hAnsi="Arial"/>
          <w:sz w:val="14"/>
          <w:szCs w:val="14"/>
        </w:rPr>
      </w:pPr>
    </w:p>
    <w:p w:rsidR="004F64F5" w:rsidRPr="00624228" w:rsidRDefault="004F64F5" w:rsidP="00B26265">
      <w:pPr>
        <w:widowControl/>
        <w:tabs>
          <w:tab w:val="left" w:pos="1702"/>
          <w:tab w:val="left" w:pos="4537"/>
        </w:tabs>
        <w:jc w:val="both"/>
        <w:rPr>
          <w:rFonts w:ascii="Arial" w:hAnsi="Arial"/>
          <w:sz w:val="14"/>
          <w:szCs w:val="14"/>
        </w:rPr>
      </w:pPr>
      <w:r w:rsidRPr="00624228">
        <w:rPr>
          <w:rFonts w:ascii="Arial" w:hAnsi="Arial"/>
          <w:sz w:val="14"/>
          <w:szCs w:val="14"/>
        </w:rPr>
        <w:t>Ze zullen steeds in goede staat zijn en na gebruik onmiddellijk opgeborgen worden.</w:t>
      </w:r>
      <w:r w:rsidR="009B76FB" w:rsidRPr="00624228">
        <w:rPr>
          <w:rFonts w:ascii="Arial" w:hAnsi="Arial"/>
          <w:sz w:val="14"/>
          <w:szCs w:val="14"/>
        </w:rPr>
        <w:t xml:space="preserve"> Zij zullen steeds voorzien zijn van hun veiligheden en afschermingen en hun veiligheidsvoorzieningen zullen in geen geval buiten werking gesteld worden.</w:t>
      </w:r>
    </w:p>
    <w:p w:rsidR="009B76FB" w:rsidRPr="00624228" w:rsidRDefault="009B76FB" w:rsidP="00B26265">
      <w:pPr>
        <w:widowControl/>
        <w:tabs>
          <w:tab w:val="left" w:pos="1702"/>
          <w:tab w:val="left" w:pos="4537"/>
        </w:tabs>
        <w:jc w:val="both"/>
        <w:rPr>
          <w:rFonts w:ascii="Arial" w:hAnsi="Arial"/>
          <w:sz w:val="14"/>
          <w:szCs w:val="14"/>
        </w:rPr>
      </w:pPr>
    </w:p>
    <w:p w:rsidR="009B76FB" w:rsidRPr="00624228" w:rsidRDefault="009B76FB" w:rsidP="00B26265">
      <w:pPr>
        <w:widowControl/>
        <w:tabs>
          <w:tab w:val="left" w:pos="1702"/>
          <w:tab w:val="left" w:pos="4537"/>
        </w:tabs>
        <w:jc w:val="both"/>
        <w:rPr>
          <w:rFonts w:ascii="Arial" w:hAnsi="Arial"/>
          <w:sz w:val="14"/>
          <w:szCs w:val="14"/>
        </w:rPr>
      </w:pPr>
      <w:r w:rsidRPr="00624228">
        <w:rPr>
          <w:rFonts w:ascii="Arial" w:hAnsi="Arial"/>
          <w:sz w:val="14"/>
          <w:szCs w:val="14"/>
        </w:rPr>
        <w:t>Machines en toestellen die wettelijk dienen onderworpen te worden aan een periodiek nazicht door een externe dienst voor technische controle zullen steeds beantwoorden aan de wettelijke termijnen van periodiek nazicht. Op verzoek zal de contractant steeds het laatste verslag van dit periodiek nazicht voorleggen aan Belfius Bank &amp; Verzekeringen.</w:t>
      </w:r>
    </w:p>
    <w:p w:rsidR="009B76FB" w:rsidRPr="00624228" w:rsidRDefault="009B76FB" w:rsidP="00B26265">
      <w:pPr>
        <w:widowControl/>
        <w:tabs>
          <w:tab w:val="left" w:pos="1702"/>
          <w:tab w:val="left" w:pos="4537"/>
        </w:tabs>
        <w:jc w:val="both"/>
        <w:rPr>
          <w:rFonts w:ascii="Arial" w:hAnsi="Arial"/>
          <w:sz w:val="14"/>
          <w:szCs w:val="14"/>
        </w:rPr>
      </w:pPr>
    </w:p>
    <w:p w:rsidR="004F64F5" w:rsidRPr="00624228" w:rsidRDefault="004F64F5" w:rsidP="00B26265">
      <w:pPr>
        <w:widowControl/>
        <w:tabs>
          <w:tab w:val="left" w:pos="1702"/>
          <w:tab w:val="left" w:pos="4537"/>
        </w:tabs>
        <w:jc w:val="both"/>
        <w:rPr>
          <w:rFonts w:ascii="Arial" w:hAnsi="Arial"/>
          <w:sz w:val="14"/>
          <w:szCs w:val="14"/>
        </w:rPr>
      </w:pPr>
      <w:r w:rsidRPr="00624228">
        <w:rPr>
          <w:rFonts w:ascii="Arial" w:hAnsi="Arial"/>
          <w:sz w:val="14"/>
          <w:szCs w:val="14"/>
        </w:rPr>
        <w:t>De contractant verzekert dat de gebruikers steeds een adequate opleiding hebben genoten om deze toestellen op een veilige en bekwame manier te gebruiken.</w:t>
      </w:r>
    </w:p>
    <w:p w:rsidR="004F64F5" w:rsidRPr="00624228" w:rsidRDefault="004F64F5" w:rsidP="00B26265">
      <w:pPr>
        <w:widowControl/>
        <w:tabs>
          <w:tab w:val="left" w:pos="1702"/>
          <w:tab w:val="left" w:pos="4537"/>
        </w:tabs>
        <w:jc w:val="both"/>
        <w:rPr>
          <w:rFonts w:ascii="Arial" w:hAnsi="Arial"/>
          <w:sz w:val="14"/>
          <w:szCs w:val="14"/>
        </w:rPr>
      </w:pPr>
    </w:p>
    <w:p w:rsidR="004F64F5" w:rsidRPr="00624228" w:rsidRDefault="004F64F5" w:rsidP="00B26265">
      <w:pPr>
        <w:widowControl/>
        <w:tabs>
          <w:tab w:val="left" w:pos="1702"/>
          <w:tab w:val="left" w:pos="4537"/>
        </w:tabs>
        <w:jc w:val="both"/>
        <w:rPr>
          <w:rFonts w:ascii="Arial" w:hAnsi="Arial"/>
          <w:sz w:val="14"/>
          <w:szCs w:val="14"/>
        </w:rPr>
      </w:pPr>
      <w:r w:rsidRPr="00624228">
        <w:rPr>
          <w:rFonts w:ascii="Arial" w:hAnsi="Arial"/>
          <w:sz w:val="14"/>
          <w:szCs w:val="14"/>
        </w:rPr>
        <w:t>Hij verzekert tevens dat de toestellen enkel gebruikt worden voor de toepassing waarvoor deze zijn ontworpen.</w:t>
      </w:r>
    </w:p>
    <w:p w:rsidR="004F64F5" w:rsidRPr="00624228" w:rsidRDefault="004F64F5" w:rsidP="00B26265">
      <w:pPr>
        <w:widowControl/>
        <w:tabs>
          <w:tab w:val="left" w:pos="1702"/>
          <w:tab w:val="left" w:pos="4537"/>
        </w:tabs>
        <w:jc w:val="both"/>
        <w:rPr>
          <w:rFonts w:ascii="Arial" w:hAnsi="Arial"/>
          <w:sz w:val="14"/>
          <w:szCs w:val="14"/>
        </w:rPr>
      </w:pPr>
    </w:p>
    <w:p w:rsidR="004F64F5" w:rsidRPr="00624228" w:rsidRDefault="004F64F5" w:rsidP="00B26265">
      <w:pPr>
        <w:widowControl/>
        <w:tabs>
          <w:tab w:val="left" w:pos="1702"/>
          <w:tab w:val="left" w:pos="4537"/>
        </w:tabs>
        <w:jc w:val="both"/>
        <w:rPr>
          <w:rFonts w:ascii="Arial" w:hAnsi="Arial"/>
          <w:sz w:val="14"/>
          <w:szCs w:val="14"/>
        </w:rPr>
      </w:pPr>
      <w:r w:rsidRPr="00624228">
        <w:rPr>
          <w:rFonts w:ascii="Arial" w:hAnsi="Arial"/>
          <w:sz w:val="14"/>
          <w:szCs w:val="14"/>
        </w:rPr>
        <w:t>De contractant mag onder geen beding machines, toestellen, materialen e.d. gebruiken die eigendom zijn van Belfius Bank &amp; Verzekeringen.</w:t>
      </w:r>
      <w:r w:rsidR="009B76FB" w:rsidRPr="00624228">
        <w:rPr>
          <w:rFonts w:ascii="Arial" w:hAnsi="Arial"/>
          <w:sz w:val="14"/>
          <w:szCs w:val="14"/>
        </w:rPr>
        <w:t xml:space="preserve">  Indien dit toch dient te gebeuren, dan zal hij daartoe de voorafgaandelijke toestemming nodig hebben van de contactpersoon.</w:t>
      </w:r>
    </w:p>
    <w:p w:rsidR="009B76FB" w:rsidRPr="00624228" w:rsidRDefault="009B76FB" w:rsidP="00B26265">
      <w:pPr>
        <w:widowControl/>
        <w:tabs>
          <w:tab w:val="left" w:pos="1702"/>
          <w:tab w:val="left" w:pos="4537"/>
        </w:tabs>
        <w:jc w:val="both"/>
        <w:rPr>
          <w:rFonts w:ascii="Arial" w:hAnsi="Arial"/>
          <w:sz w:val="14"/>
          <w:szCs w:val="14"/>
        </w:rPr>
      </w:pPr>
    </w:p>
    <w:p w:rsidR="009B76FB" w:rsidRPr="00624228" w:rsidRDefault="009B76FB" w:rsidP="00B26265">
      <w:pPr>
        <w:widowControl/>
        <w:tabs>
          <w:tab w:val="left" w:pos="1702"/>
          <w:tab w:val="left" w:pos="4537"/>
        </w:tabs>
        <w:jc w:val="both"/>
        <w:rPr>
          <w:rFonts w:ascii="Arial" w:hAnsi="Arial"/>
          <w:sz w:val="14"/>
          <w:szCs w:val="14"/>
        </w:rPr>
      </w:pPr>
      <w:r w:rsidRPr="00624228">
        <w:rPr>
          <w:rFonts w:ascii="Arial" w:hAnsi="Arial"/>
          <w:sz w:val="14"/>
          <w:szCs w:val="14"/>
        </w:rPr>
        <w:t>Voor het installeren, aansluiten, afsluiten en op een andere manier manipuleren van de nutsvoorzieningen (elektriciteit, perslucht, water, gas, …) moet eveneens de voorafgaandelijke toestemming bekomen worden van de contactpersoon binnen Belfius Bank &amp; Verzekeringen.</w:t>
      </w:r>
    </w:p>
    <w:p w:rsidR="00B26265" w:rsidRPr="00624228" w:rsidRDefault="00B26265" w:rsidP="00B26265">
      <w:pPr>
        <w:widowControl/>
        <w:tabs>
          <w:tab w:val="left" w:pos="1702"/>
          <w:tab w:val="left" w:pos="4537"/>
        </w:tabs>
        <w:jc w:val="both"/>
        <w:rPr>
          <w:rFonts w:ascii="Arial" w:hAnsi="Arial"/>
          <w:sz w:val="14"/>
          <w:szCs w:val="14"/>
        </w:rPr>
      </w:pPr>
    </w:p>
    <w:p w:rsidR="00B26265" w:rsidRPr="00624228" w:rsidRDefault="009B76FB" w:rsidP="00B26265">
      <w:pPr>
        <w:widowControl/>
        <w:tabs>
          <w:tab w:val="left" w:pos="1702"/>
          <w:tab w:val="left" w:pos="4537"/>
        </w:tabs>
        <w:jc w:val="both"/>
        <w:rPr>
          <w:rFonts w:ascii="Arial" w:hAnsi="Arial"/>
          <w:sz w:val="14"/>
          <w:szCs w:val="14"/>
        </w:rPr>
      </w:pPr>
      <w:r w:rsidRPr="00624228">
        <w:rPr>
          <w:rFonts w:ascii="Arial" w:hAnsi="Arial"/>
          <w:sz w:val="14"/>
          <w:szCs w:val="14"/>
        </w:rPr>
        <w:t xml:space="preserve">Elektrisch materiaal moet voldoen aan de voorschriften van het AREI, meer bepaald artikel 95. De voorlopige voedingskabels moeten een doorsnede hebben die beantwoordt aan de intensiteit van de schakelaars waarop ze zijn aangesloten. De elektrische installaties zullen beschermd zijn tegen weersinvloeden en vochtigheid. </w:t>
      </w:r>
    </w:p>
    <w:p w:rsidR="009B76FB" w:rsidRPr="00624228" w:rsidRDefault="009B76FB" w:rsidP="00B26265">
      <w:pPr>
        <w:widowControl/>
        <w:tabs>
          <w:tab w:val="left" w:pos="1702"/>
          <w:tab w:val="left" w:pos="4537"/>
        </w:tabs>
        <w:jc w:val="both"/>
        <w:rPr>
          <w:rFonts w:ascii="Arial" w:hAnsi="Arial"/>
          <w:sz w:val="14"/>
          <w:szCs w:val="14"/>
        </w:rPr>
      </w:pPr>
    </w:p>
    <w:p w:rsidR="009B76FB" w:rsidRPr="00624228" w:rsidRDefault="009B76FB" w:rsidP="00B26265">
      <w:pPr>
        <w:widowControl/>
        <w:tabs>
          <w:tab w:val="left" w:pos="1702"/>
          <w:tab w:val="left" w:pos="4537"/>
        </w:tabs>
        <w:jc w:val="both"/>
        <w:rPr>
          <w:rFonts w:ascii="Arial" w:hAnsi="Arial"/>
          <w:sz w:val="14"/>
          <w:szCs w:val="14"/>
        </w:rPr>
      </w:pPr>
      <w:r w:rsidRPr="00624228">
        <w:rPr>
          <w:rFonts w:ascii="Arial" w:hAnsi="Arial"/>
          <w:sz w:val="14"/>
          <w:szCs w:val="14"/>
        </w:rPr>
        <w:t>Beschadigde kabels moeten onmiddellijk uit dienst genomen worden. Beschadigde stekkers en stopcontacten zijn niet toegelaten.</w:t>
      </w:r>
    </w:p>
    <w:p w:rsidR="00D11179" w:rsidRPr="00624228" w:rsidRDefault="00D11179" w:rsidP="00F450B9">
      <w:pPr>
        <w:pStyle w:val="Heading1"/>
        <w:numPr>
          <w:ilvl w:val="0"/>
          <w:numId w:val="0"/>
        </w:numPr>
        <w:ind w:left="720"/>
        <w:rPr>
          <w:sz w:val="14"/>
          <w:szCs w:val="14"/>
        </w:rPr>
      </w:pPr>
    </w:p>
    <w:p w:rsidR="00F450B9" w:rsidRPr="00D11179" w:rsidRDefault="00F450B9" w:rsidP="00D11179"/>
    <w:p w:rsidR="00D11179" w:rsidRPr="00F450B9" w:rsidRDefault="00D11179" w:rsidP="009C1D28">
      <w:pPr>
        <w:pStyle w:val="Heading1"/>
        <w:rPr>
          <w:sz w:val="22"/>
          <w:szCs w:val="22"/>
        </w:rPr>
      </w:pPr>
      <w:bookmarkStart w:id="14" w:name="_Toc26358913"/>
      <w:r w:rsidRPr="00F450B9">
        <w:rPr>
          <w:sz w:val="22"/>
          <w:szCs w:val="22"/>
        </w:rPr>
        <w:t>Persoonlijke beschermingsmiddelen</w:t>
      </w:r>
      <w:bookmarkEnd w:id="14"/>
    </w:p>
    <w:p w:rsidR="00D11179" w:rsidRPr="00D11179" w:rsidRDefault="00D11179" w:rsidP="00D11179"/>
    <w:p w:rsidR="00D11179" w:rsidRPr="007E2090" w:rsidRDefault="00D11179" w:rsidP="00D11179">
      <w:pPr>
        <w:widowControl/>
        <w:tabs>
          <w:tab w:val="left" w:pos="1702"/>
          <w:tab w:val="left" w:pos="4537"/>
        </w:tabs>
        <w:jc w:val="both"/>
        <w:rPr>
          <w:rFonts w:ascii="Arial" w:hAnsi="Arial"/>
          <w:sz w:val="16"/>
          <w:szCs w:val="16"/>
        </w:rPr>
      </w:pPr>
      <w:r w:rsidRPr="007E2090">
        <w:rPr>
          <w:rFonts w:ascii="Arial" w:hAnsi="Arial"/>
          <w:sz w:val="16"/>
          <w:szCs w:val="16"/>
        </w:rPr>
        <w:t xml:space="preserve">De contractant zal op basis van een risicoanalyse vooraf bepalen welke persoonlijke beschermingsmiddelen er dienen gedragen te worden tijdens de activiteiten. </w:t>
      </w:r>
    </w:p>
    <w:p w:rsidR="00D11179" w:rsidRPr="007E2090" w:rsidRDefault="00D11179" w:rsidP="00D11179">
      <w:pPr>
        <w:widowControl/>
        <w:tabs>
          <w:tab w:val="left" w:pos="1702"/>
          <w:tab w:val="left" w:pos="4537"/>
        </w:tabs>
        <w:jc w:val="both"/>
        <w:rPr>
          <w:rFonts w:ascii="Arial" w:hAnsi="Arial"/>
          <w:sz w:val="16"/>
          <w:szCs w:val="16"/>
        </w:rPr>
      </w:pPr>
    </w:p>
    <w:p w:rsidR="00D11179" w:rsidRPr="007E2090" w:rsidRDefault="00D11179" w:rsidP="00D11179">
      <w:pPr>
        <w:widowControl/>
        <w:tabs>
          <w:tab w:val="left" w:pos="1702"/>
          <w:tab w:val="left" w:pos="4537"/>
        </w:tabs>
        <w:jc w:val="both"/>
        <w:rPr>
          <w:rFonts w:ascii="Arial" w:hAnsi="Arial"/>
          <w:sz w:val="16"/>
          <w:szCs w:val="16"/>
        </w:rPr>
      </w:pPr>
      <w:r w:rsidRPr="007E2090">
        <w:rPr>
          <w:rFonts w:ascii="Arial" w:hAnsi="Arial"/>
          <w:sz w:val="16"/>
          <w:szCs w:val="16"/>
        </w:rPr>
        <w:t>Bij het bepalen van de noodzaak tot het dragen van persoonlijke beschermingsmiddelen zal de contractant de hiërarchie in de preventiebeginselen toepassen.</w:t>
      </w:r>
    </w:p>
    <w:p w:rsidR="00D11179" w:rsidRPr="007E2090" w:rsidRDefault="00D11179" w:rsidP="00D11179">
      <w:pPr>
        <w:widowControl/>
        <w:tabs>
          <w:tab w:val="left" w:pos="1702"/>
          <w:tab w:val="left" w:pos="4537"/>
        </w:tabs>
        <w:jc w:val="both"/>
        <w:rPr>
          <w:rFonts w:ascii="Arial" w:hAnsi="Arial"/>
          <w:sz w:val="16"/>
          <w:szCs w:val="16"/>
        </w:rPr>
      </w:pPr>
    </w:p>
    <w:p w:rsidR="00D11179" w:rsidRPr="007E2090" w:rsidRDefault="00D11179" w:rsidP="00D11179">
      <w:pPr>
        <w:widowControl/>
        <w:tabs>
          <w:tab w:val="left" w:pos="1702"/>
          <w:tab w:val="left" w:pos="4537"/>
        </w:tabs>
        <w:jc w:val="both"/>
        <w:rPr>
          <w:rFonts w:ascii="Arial" w:hAnsi="Arial"/>
          <w:sz w:val="16"/>
          <w:szCs w:val="16"/>
          <w:u w:val="single"/>
        </w:rPr>
      </w:pPr>
      <w:r w:rsidRPr="007E2090">
        <w:rPr>
          <w:rFonts w:ascii="Arial" w:hAnsi="Arial"/>
          <w:sz w:val="16"/>
          <w:szCs w:val="16"/>
          <w:u w:val="single"/>
        </w:rPr>
        <w:t>Oog- en gezichtsbescherming</w:t>
      </w:r>
    </w:p>
    <w:p w:rsidR="00D11179" w:rsidRPr="007E2090" w:rsidRDefault="00D11179" w:rsidP="00D11179">
      <w:pPr>
        <w:widowControl/>
        <w:tabs>
          <w:tab w:val="left" w:pos="1702"/>
          <w:tab w:val="left" w:pos="4537"/>
        </w:tabs>
        <w:jc w:val="both"/>
        <w:rPr>
          <w:rFonts w:ascii="Arial" w:hAnsi="Arial"/>
          <w:sz w:val="16"/>
          <w:szCs w:val="16"/>
        </w:rPr>
      </w:pPr>
      <w:r w:rsidRPr="007E2090">
        <w:rPr>
          <w:rFonts w:ascii="Arial" w:hAnsi="Arial"/>
          <w:sz w:val="16"/>
          <w:szCs w:val="16"/>
        </w:rPr>
        <w:t>Bij laswerken, slijpwerken zal een gelaatsscherm gedragen worden.</w:t>
      </w:r>
    </w:p>
    <w:p w:rsidR="00D11179" w:rsidRPr="007E2090" w:rsidRDefault="00D11179" w:rsidP="00D11179">
      <w:pPr>
        <w:widowControl/>
        <w:tabs>
          <w:tab w:val="left" w:pos="1702"/>
          <w:tab w:val="left" w:pos="4537"/>
        </w:tabs>
        <w:jc w:val="both"/>
        <w:rPr>
          <w:rFonts w:ascii="Arial" w:hAnsi="Arial"/>
          <w:sz w:val="16"/>
          <w:szCs w:val="16"/>
        </w:rPr>
      </w:pPr>
    </w:p>
    <w:p w:rsidR="00D11179" w:rsidRPr="007E2090" w:rsidRDefault="00D11179" w:rsidP="00D11179">
      <w:pPr>
        <w:widowControl/>
        <w:tabs>
          <w:tab w:val="left" w:pos="1702"/>
          <w:tab w:val="left" w:pos="4537"/>
        </w:tabs>
        <w:jc w:val="both"/>
        <w:rPr>
          <w:rFonts w:ascii="Arial" w:hAnsi="Arial"/>
          <w:sz w:val="16"/>
          <w:szCs w:val="16"/>
        </w:rPr>
      </w:pPr>
      <w:r w:rsidRPr="007E2090">
        <w:rPr>
          <w:rFonts w:ascii="Arial" w:hAnsi="Arial"/>
          <w:sz w:val="16"/>
          <w:szCs w:val="16"/>
        </w:rPr>
        <w:t>Bij risico op wegvliegende deeltjes (stof, vloeistof, steenpuin, metalen deeltjes) zal een aan de gevaren aangepaste veiligheidsbril (stof = aansluitende stofbril, metalen deeltjes = voldoende bescherming aan zijkant, …) gedragen worden (gewone bril volstaat niet).</w:t>
      </w:r>
    </w:p>
    <w:p w:rsidR="00D11179" w:rsidRPr="007E2090" w:rsidRDefault="00D11179" w:rsidP="00D11179">
      <w:pPr>
        <w:widowControl/>
        <w:tabs>
          <w:tab w:val="left" w:pos="1702"/>
          <w:tab w:val="left" w:pos="4537"/>
        </w:tabs>
        <w:jc w:val="both"/>
        <w:rPr>
          <w:rFonts w:ascii="Arial" w:hAnsi="Arial"/>
          <w:sz w:val="16"/>
          <w:szCs w:val="16"/>
        </w:rPr>
      </w:pPr>
    </w:p>
    <w:p w:rsidR="00D11179" w:rsidRPr="007E2090" w:rsidRDefault="00D11179" w:rsidP="00D11179">
      <w:pPr>
        <w:widowControl/>
        <w:tabs>
          <w:tab w:val="left" w:pos="1702"/>
          <w:tab w:val="left" w:pos="4537"/>
        </w:tabs>
        <w:jc w:val="both"/>
        <w:rPr>
          <w:rFonts w:ascii="Arial" w:hAnsi="Arial"/>
          <w:sz w:val="16"/>
          <w:szCs w:val="16"/>
          <w:u w:val="single"/>
        </w:rPr>
      </w:pPr>
      <w:r w:rsidRPr="007E2090">
        <w:rPr>
          <w:rFonts w:ascii="Arial" w:hAnsi="Arial"/>
          <w:sz w:val="16"/>
          <w:szCs w:val="16"/>
          <w:u w:val="single"/>
        </w:rPr>
        <w:t>Gehoorbescherming</w:t>
      </w:r>
    </w:p>
    <w:p w:rsidR="00D11179" w:rsidRPr="007E2090" w:rsidRDefault="00D11179" w:rsidP="00D11179">
      <w:pPr>
        <w:widowControl/>
        <w:tabs>
          <w:tab w:val="left" w:pos="1702"/>
          <w:tab w:val="left" w:pos="4537"/>
        </w:tabs>
        <w:jc w:val="both"/>
        <w:rPr>
          <w:rFonts w:ascii="Arial" w:hAnsi="Arial"/>
          <w:sz w:val="16"/>
          <w:szCs w:val="16"/>
        </w:rPr>
      </w:pPr>
      <w:r w:rsidRPr="007E2090">
        <w:rPr>
          <w:rFonts w:ascii="Arial" w:hAnsi="Arial"/>
          <w:sz w:val="16"/>
          <w:szCs w:val="16"/>
        </w:rPr>
        <w:t>Indien bij de werken het lawaai het geluidsniveau meer dan 80 dB(A) bedraagt dan zal de contractant gehoorbescherming ter beschikking stellen.</w:t>
      </w:r>
    </w:p>
    <w:p w:rsidR="00D11179" w:rsidRPr="007E2090" w:rsidRDefault="00D11179" w:rsidP="00D11179">
      <w:pPr>
        <w:widowControl/>
        <w:tabs>
          <w:tab w:val="left" w:pos="1702"/>
          <w:tab w:val="left" w:pos="4537"/>
        </w:tabs>
        <w:jc w:val="both"/>
        <w:rPr>
          <w:rFonts w:ascii="Arial" w:hAnsi="Arial"/>
          <w:sz w:val="16"/>
          <w:szCs w:val="16"/>
        </w:rPr>
      </w:pPr>
    </w:p>
    <w:p w:rsidR="00D11179" w:rsidRPr="007E2090" w:rsidRDefault="00D11179" w:rsidP="00D11179">
      <w:pPr>
        <w:widowControl/>
        <w:tabs>
          <w:tab w:val="left" w:pos="1702"/>
          <w:tab w:val="left" w:pos="4537"/>
        </w:tabs>
        <w:jc w:val="both"/>
        <w:rPr>
          <w:rFonts w:ascii="Arial" w:hAnsi="Arial"/>
          <w:sz w:val="16"/>
          <w:szCs w:val="16"/>
        </w:rPr>
      </w:pPr>
      <w:r w:rsidRPr="007E2090">
        <w:rPr>
          <w:rFonts w:ascii="Arial" w:hAnsi="Arial"/>
          <w:sz w:val="16"/>
          <w:szCs w:val="16"/>
        </w:rPr>
        <w:t>Indien het geluidsniveau meer dan 85 dB(A) bedraagt dan wordt het dragen van gehoorbescherming verplicht.</w:t>
      </w:r>
    </w:p>
    <w:p w:rsidR="00D11179" w:rsidRPr="007E2090" w:rsidRDefault="00D11179" w:rsidP="00D11179">
      <w:pPr>
        <w:widowControl/>
        <w:tabs>
          <w:tab w:val="left" w:pos="1702"/>
          <w:tab w:val="left" w:pos="4537"/>
        </w:tabs>
        <w:jc w:val="both"/>
        <w:rPr>
          <w:rFonts w:ascii="Arial" w:hAnsi="Arial"/>
          <w:sz w:val="16"/>
          <w:szCs w:val="16"/>
        </w:rPr>
      </w:pPr>
    </w:p>
    <w:p w:rsidR="00D11179" w:rsidRPr="007E2090" w:rsidRDefault="00D11179" w:rsidP="00D11179">
      <w:pPr>
        <w:widowControl/>
        <w:tabs>
          <w:tab w:val="left" w:pos="1702"/>
          <w:tab w:val="left" w:pos="4537"/>
        </w:tabs>
        <w:jc w:val="both"/>
        <w:rPr>
          <w:rFonts w:ascii="Arial" w:hAnsi="Arial"/>
          <w:sz w:val="16"/>
          <w:szCs w:val="16"/>
          <w:u w:val="single"/>
        </w:rPr>
      </w:pPr>
      <w:r w:rsidRPr="007E2090">
        <w:rPr>
          <w:rFonts w:ascii="Arial" w:hAnsi="Arial"/>
          <w:sz w:val="16"/>
          <w:szCs w:val="16"/>
          <w:u w:val="single"/>
        </w:rPr>
        <w:t>Veiligheidshelm</w:t>
      </w:r>
    </w:p>
    <w:p w:rsidR="00D11179" w:rsidRPr="007E2090" w:rsidRDefault="00D11179" w:rsidP="00D11179">
      <w:pPr>
        <w:widowControl/>
        <w:tabs>
          <w:tab w:val="left" w:pos="1702"/>
          <w:tab w:val="left" w:pos="4537"/>
        </w:tabs>
        <w:jc w:val="both"/>
        <w:rPr>
          <w:rFonts w:ascii="Arial" w:hAnsi="Arial"/>
          <w:sz w:val="16"/>
          <w:szCs w:val="16"/>
        </w:rPr>
      </w:pPr>
      <w:r w:rsidRPr="007E2090">
        <w:rPr>
          <w:rFonts w:ascii="Arial" w:hAnsi="Arial"/>
          <w:sz w:val="16"/>
          <w:szCs w:val="16"/>
        </w:rPr>
        <w:t>Het dragen van een veiligheidshelm is steeds verplicht op plaatsen waar er een gevaar voor vallende voorwerpen is (bouwwerven bijvoorbeeld), op plaatsen waar men het hoofd kan stoten (kleine ruimtes, lage plafonds, technische ruimten) en op die plaatsen waar er mensen op verschillende niveaus boven elkaar werken uitvoeren.</w:t>
      </w:r>
    </w:p>
    <w:p w:rsidR="00D11179" w:rsidRPr="007E2090" w:rsidRDefault="00D11179" w:rsidP="00D11179">
      <w:pPr>
        <w:widowControl/>
        <w:tabs>
          <w:tab w:val="left" w:pos="1702"/>
          <w:tab w:val="left" w:pos="4537"/>
        </w:tabs>
        <w:jc w:val="both"/>
        <w:rPr>
          <w:rFonts w:ascii="Arial" w:hAnsi="Arial"/>
          <w:sz w:val="16"/>
          <w:szCs w:val="16"/>
        </w:rPr>
      </w:pPr>
    </w:p>
    <w:p w:rsidR="00D11179" w:rsidRPr="007E2090" w:rsidRDefault="00D11179" w:rsidP="00D11179">
      <w:pPr>
        <w:widowControl/>
        <w:tabs>
          <w:tab w:val="left" w:pos="1702"/>
          <w:tab w:val="left" w:pos="4537"/>
        </w:tabs>
        <w:jc w:val="both"/>
        <w:rPr>
          <w:rFonts w:ascii="Arial" w:hAnsi="Arial"/>
          <w:sz w:val="16"/>
          <w:szCs w:val="16"/>
          <w:u w:val="single"/>
        </w:rPr>
      </w:pPr>
      <w:r w:rsidRPr="007E2090">
        <w:rPr>
          <w:rFonts w:ascii="Arial" w:hAnsi="Arial"/>
          <w:sz w:val="16"/>
          <w:szCs w:val="16"/>
          <w:u w:val="single"/>
        </w:rPr>
        <w:t>Veiligheidsschoenen</w:t>
      </w:r>
    </w:p>
    <w:p w:rsidR="00D11179" w:rsidRPr="007E2090" w:rsidRDefault="00D11179" w:rsidP="00D11179">
      <w:pPr>
        <w:widowControl/>
        <w:tabs>
          <w:tab w:val="left" w:pos="1702"/>
          <w:tab w:val="left" w:pos="4537"/>
        </w:tabs>
        <w:jc w:val="both"/>
        <w:rPr>
          <w:rFonts w:ascii="Arial" w:hAnsi="Arial"/>
          <w:sz w:val="16"/>
          <w:szCs w:val="16"/>
        </w:rPr>
      </w:pPr>
      <w:r w:rsidRPr="007E2090">
        <w:rPr>
          <w:rFonts w:ascii="Arial" w:hAnsi="Arial"/>
          <w:sz w:val="16"/>
          <w:szCs w:val="16"/>
        </w:rPr>
        <w:t>Specifieke veiligheidsschoenen kunnen vereist zijn in volgende gevallen:</w:t>
      </w:r>
    </w:p>
    <w:p w:rsidR="00D11179" w:rsidRPr="007E2090" w:rsidRDefault="00D11179" w:rsidP="009C1D28">
      <w:pPr>
        <w:widowControl/>
        <w:numPr>
          <w:ilvl w:val="0"/>
          <w:numId w:val="10"/>
        </w:numPr>
        <w:tabs>
          <w:tab w:val="left" w:pos="1702"/>
          <w:tab w:val="left" w:pos="4537"/>
        </w:tabs>
        <w:jc w:val="both"/>
        <w:rPr>
          <w:rFonts w:ascii="Arial" w:hAnsi="Arial"/>
          <w:sz w:val="16"/>
          <w:szCs w:val="16"/>
        </w:rPr>
      </w:pPr>
      <w:r w:rsidRPr="007E2090">
        <w:rPr>
          <w:rFonts w:ascii="Arial" w:hAnsi="Arial"/>
          <w:sz w:val="16"/>
          <w:szCs w:val="16"/>
        </w:rPr>
        <w:t>Lasactiviteiten: hete metaaldeeltjes</w:t>
      </w:r>
    </w:p>
    <w:p w:rsidR="00D11179" w:rsidRPr="007E2090" w:rsidRDefault="00D11179" w:rsidP="009C1D28">
      <w:pPr>
        <w:widowControl/>
        <w:numPr>
          <w:ilvl w:val="0"/>
          <w:numId w:val="10"/>
        </w:numPr>
        <w:tabs>
          <w:tab w:val="left" w:pos="1702"/>
          <w:tab w:val="left" w:pos="4537"/>
        </w:tabs>
        <w:jc w:val="both"/>
        <w:rPr>
          <w:rFonts w:ascii="Arial" w:hAnsi="Arial"/>
          <w:sz w:val="16"/>
          <w:szCs w:val="16"/>
        </w:rPr>
      </w:pPr>
      <w:r w:rsidRPr="007E2090">
        <w:rPr>
          <w:rFonts w:ascii="Arial" w:hAnsi="Arial"/>
          <w:sz w:val="16"/>
          <w:szCs w:val="16"/>
        </w:rPr>
        <w:t>Werken op plaatsen met gevaar voor perforatie van de voetzool</w:t>
      </w:r>
    </w:p>
    <w:p w:rsidR="00975F83" w:rsidRPr="007E2090" w:rsidRDefault="00D11179" w:rsidP="009C1D28">
      <w:pPr>
        <w:widowControl/>
        <w:numPr>
          <w:ilvl w:val="0"/>
          <w:numId w:val="10"/>
        </w:numPr>
        <w:tabs>
          <w:tab w:val="left" w:pos="1702"/>
          <w:tab w:val="left" w:pos="4537"/>
        </w:tabs>
        <w:jc w:val="both"/>
        <w:rPr>
          <w:rFonts w:ascii="Arial" w:hAnsi="Arial"/>
          <w:sz w:val="16"/>
          <w:szCs w:val="16"/>
        </w:rPr>
      </w:pPr>
      <w:r w:rsidRPr="007E2090">
        <w:rPr>
          <w:rFonts w:ascii="Arial" w:hAnsi="Arial"/>
          <w:sz w:val="16"/>
          <w:szCs w:val="16"/>
        </w:rPr>
        <w:t xml:space="preserve">Werken met zware onderdelen </w:t>
      </w:r>
    </w:p>
    <w:p w:rsidR="00D11179" w:rsidRPr="007E2090" w:rsidRDefault="00975F83" w:rsidP="009C1D28">
      <w:pPr>
        <w:widowControl/>
        <w:numPr>
          <w:ilvl w:val="0"/>
          <w:numId w:val="10"/>
        </w:numPr>
        <w:tabs>
          <w:tab w:val="left" w:pos="1702"/>
          <w:tab w:val="left" w:pos="4537"/>
        </w:tabs>
        <w:jc w:val="both"/>
        <w:rPr>
          <w:rFonts w:ascii="Arial" w:hAnsi="Arial"/>
          <w:sz w:val="16"/>
          <w:szCs w:val="16"/>
        </w:rPr>
      </w:pPr>
      <w:r w:rsidRPr="007E2090">
        <w:rPr>
          <w:rFonts w:ascii="Arial" w:hAnsi="Arial"/>
          <w:sz w:val="16"/>
          <w:szCs w:val="16"/>
        </w:rPr>
        <w:t xml:space="preserve">Werken </w:t>
      </w:r>
      <w:r w:rsidR="00D11179" w:rsidRPr="007E2090">
        <w:rPr>
          <w:rFonts w:ascii="Arial" w:hAnsi="Arial"/>
          <w:sz w:val="16"/>
          <w:szCs w:val="16"/>
        </w:rPr>
        <w:t xml:space="preserve">op plaatsen met gevaar voor vallende </w:t>
      </w:r>
      <w:r w:rsidRPr="007E2090">
        <w:rPr>
          <w:rFonts w:ascii="Arial" w:hAnsi="Arial"/>
          <w:sz w:val="16"/>
          <w:szCs w:val="16"/>
        </w:rPr>
        <w:t xml:space="preserve"> </w:t>
      </w:r>
      <w:r w:rsidR="00D11179" w:rsidRPr="007E2090">
        <w:rPr>
          <w:rFonts w:ascii="Arial" w:hAnsi="Arial"/>
          <w:sz w:val="16"/>
          <w:szCs w:val="16"/>
        </w:rPr>
        <w:t xml:space="preserve">voorwerpen </w:t>
      </w:r>
    </w:p>
    <w:p w:rsidR="00D11179" w:rsidRPr="007E2090" w:rsidRDefault="00D11179" w:rsidP="009C1D28">
      <w:pPr>
        <w:widowControl/>
        <w:numPr>
          <w:ilvl w:val="0"/>
          <w:numId w:val="10"/>
        </w:numPr>
        <w:tabs>
          <w:tab w:val="left" w:pos="1702"/>
          <w:tab w:val="left" w:pos="4537"/>
        </w:tabs>
        <w:jc w:val="both"/>
        <w:rPr>
          <w:rFonts w:ascii="Arial" w:hAnsi="Arial"/>
          <w:sz w:val="16"/>
          <w:szCs w:val="16"/>
        </w:rPr>
      </w:pPr>
      <w:r w:rsidRPr="007E2090">
        <w:rPr>
          <w:rFonts w:ascii="Arial" w:hAnsi="Arial"/>
          <w:sz w:val="16"/>
          <w:szCs w:val="16"/>
        </w:rPr>
        <w:t>Risico op uitglijden (antislipzool)</w:t>
      </w:r>
    </w:p>
    <w:p w:rsidR="00D11179" w:rsidRPr="007E2090" w:rsidRDefault="00D11179" w:rsidP="009C1D28">
      <w:pPr>
        <w:widowControl/>
        <w:numPr>
          <w:ilvl w:val="0"/>
          <w:numId w:val="10"/>
        </w:numPr>
        <w:tabs>
          <w:tab w:val="left" w:pos="1702"/>
          <w:tab w:val="left" w:pos="4537"/>
        </w:tabs>
        <w:jc w:val="both"/>
        <w:rPr>
          <w:rFonts w:ascii="Arial" w:hAnsi="Arial"/>
          <w:sz w:val="16"/>
          <w:szCs w:val="16"/>
        </w:rPr>
      </w:pPr>
      <w:r w:rsidRPr="007E2090">
        <w:rPr>
          <w:rFonts w:ascii="Arial" w:hAnsi="Arial"/>
          <w:sz w:val="16"/>
          <w:szCs w:val="16"/>
        </w:rPr>
        <w:t>…</w:t>
      </w:r>
    </w:p>
    <w:p w:rsidR="00D86C5C" w:rsidRDefault="00D86C5C" w:rsidP="00D11179">
      <w:pPr>
        <w:widowControl/>
        <w:tabs>
          <w:tab w:val="left" w:pos="1702"/>
          <w:tab w:val="left" w:pos="4537"/>
        </w:tabs>
        <w:jc w:val="both"/>
        <w:rPr>
          <w:rFonts w:ascii="Arial" w:hAnsi="Arial"/>
          <w:sz w:val="16"/>
          <w:szCs w:val="16"/>
          <w:u w:val="single"/>
        </w:rPr>
      </w:pPr>
    </w:p>
    <w:p w:rsidR="00D11179" w:rsidRPr="007E2090" w:rsidRDefault="00D11179" w:rsidP="00D11179">
      <w:pPr>
        <w:widowControl/>
        <w:tabs>
          <w:tab w:val="left" w:pos="1702"/>
          <w:tab w:val="left" w:pos="4537"/>
        </w:tabs>
        <w:jc w:val="both"/>
        <w:rPr>
          <w:rFonts w:ascii="Arial" w:hAnsi="Arial"/>
          <w:sz w:val="16"/>
          <w:szCs w:val="16"/>
          <w:u w:val="single"/>
        </w:rPr>
      </w:pPr>
      <w:r w:rsidRPr="007E2090">
        <w:rPr>
          <w:rFonts w:ascii="Arial" w:hAnsi="Arial"/>
          <w:sz w:val="16"/>
          <w:szCs w:val="16"/>
          <w:u w:val="single"/>
        </w:rPr>
        <w:t>Handschoenen</w:t>
      </w:r>
    </w:p>
    <w:p w:rsidR="00D11179" w:rsidRPr="007E2090" w:rsidRDefault="00D11179" w:rsidP="00D11179">
      <w:pPr>
        <w:widowControl/>
        <w:tabs>
          <w:tab w:val="left" w:pos="1702"/>
          <w:tab w:val="left" w:pos="4537"/>
        </w:tabs>
        <w:jc w:val="both"/>
        <w:rPr>
          <w:rFonts w:ascii="Arial" w:hAnsi="Arial"/>
          <w:sz w:val="16"/>
          <w:szCs w:val="16"/>
        </w:rPr>
      </w:pPr>
      <w:r w:rsidRPr="007E2090">
        <w:rPr>
          <w:rFonts w:ascii="Arial" w:hAnsi="Arial"/>
          <w:sz w:val="16"/>
          <w:szCs w:val="16"/>
        </w:rPr>
        <w:t>Specifieke handschoenen kunnen vereist zijn in volgende gevallen:</w:t>
      </w:r>
    </w:p>
    <w:p w:rsidR="00D11179" w:rsidRPr="007E2090" w:rsidRDefault="00D11179" w:rsidP="009C1D28">
      <w:pPr>
        <w:widowControl/>
        <w:numPr>
          <w:ilvl w:val="0"/>
          <w:numId w:val="10"/>
        </w:numPr>
        <w:tabs>
          <w:tab w:val="left" w:pos="1702"/>
          <w:tab w:val="left" w:pos="4537"/>
        </w:tabs>
        <w:jc w:val="both"/>
        <w:rPr>
          <w:rFonts w:ascii="Arial" w:hAnsi="Arial"/>
          <w:sz w:val="16"/>
          <w:szCs w:val="16"/>
        </w:rPr>
      </w:pPr>
      <w:r w:rsidRPr="007E2090">
        <w:rPr>
          <w:rFonts w:ascii="Arial" w:hAnsi="Arial"/>
          <w:sz w:val="16"/>
          <w:szCs w:val="16"/>
        </w:rPr>
        <w:t>Gebruik van gevaarlijke producten (zie het veiligheidsinformatieblad)</w:t>
      </w:r>
    </w:p>
    <w:p w:rsidR="00D11179" w:rsidRPr="007E2090" w:rsidRDefault="00D11179" w:rsidP="009C1D28">
      <w:pPr>
        <w:widowControl/>
        <w:numPr>
          <w:ilvl w:val="0"/>
          <w:numId w:val="10"/>
        </w:numPr>
        <w:tabs>
          <w:tab w:val="left" w:pos="1702"/>
          <w:tab w:val="left" w:pos="4537"/>
        </w:tabs>
        <w:jc w:val="both"/>
        <w:rPr>
          <w:rFonts w:ascii="Arial" w:hAnsi="Arial"/>
          <w:sz w:val="16"/>
          <w:szCs w:val="16"/>
        </w:rPr>
      </w:pPr>
      <w:r w:rsidRPr="007E2090">
        <w:rPr>
          <w:rFonts w:ascii="Arial" w:hAnsi="Arial"/>
          <w:sz w:val="16"/>
          <w:szCs w:val="16"/>
        </w:rPr>
        <w:t>Risico op schaafwonden, snijwonden, steekwonden</w:t>
      </w:r>
    </w:p>
    <w:p w:rsidR="00D11179" w:rsidRPr="007E2090" w:rsidRDefault="00D11179" w:rsidP="009C1D28">
      <w:pPr>
        <w:widowControl/>
        <w:numPr>
          <w:ilvl w:val="0"/>
          <w:numId w:val="10"/>
        </w:numPr>
        <w:tabs>
          <w:tab w:val="left" w:pos="1702"/>
          <w:tab w:val="left" w:pos="4537"/>
        </w:tabs>
        <w:jc w:val="both"/>
        <w:rPr>
          <w:rFonts w:ascii="Arial" w:hAnsi="Arial"/>
          <w:sz w:val="16"/>
          <w:szCs w:val="16"/>
        </w:rPr>
      </w:pPr>
      <w:r w:rsidRPr="007E2090">
        <w:rPr>
          <w:rFonts w:ascii="Arial" w:hAnsi="Arial"/>
          <w:sz w:val="16"/>
          <w:szCs w:val="16"/>
        </w:rPr>
        <w:t>Risico op elektrische schokken</w:t>
      </w:r>
    </w:p>
    <w:p w:rsidR="00D11179" w:rsidRPr="007E2090" w:rsidRDefault="00D11179" w:rsidP="009C1D28">
      <w:pPr>
        <w:widowControl/>
        <w:numPr>
          <w:ilvl w:val="0"/>
          <w:numId w:val="10"/>
        </w:numPr>
        <w:tabs>
          <w:tab w:val="left" w:pos="1702"/>
          <w:tab w:val="left" w:pos="4537"/>
        </w:tabs>
        <w:jc w:val="both"/>
        <w:rPr>
          <w:rFonts w:ascii="Arial" w:hAnsi="Arial"/>
          <w:sz w:val="16"/>
          <w:szCs w:val="16"/>
        </w:rPr>
      </w:pPr>
      <w:r w:rsidRPr="007E2090">
        <w:rPr>
          <w:rFonts w:ascii="Arial" w:hAnsi="Arial"/>
          <w:sz w:val="16"/>
          <w:szCs w:val="16"/>
        </w:rPr>
        <w:t>Lasactiviteiten</w:t>
      </w:r>
    </w:p>
    <w:p w:rsidR="00D11179" w:rsidRPr="007E2090" w:rsidRDefault="00D11179" w:rsidP="009C1D28">
      <w:pPr>
        <w:widowControl/>
        <w:numPr>
          <w:ilvl w:val="0"/>
          <w:numId w:val="10"/>
        </w:numPr>
        <w:tabs>
          <w:tab w:val="left" w:pos="1702"/>
          <w:tab w:val="left" w:pos="4537"/>
        </w:tabs>
        <w:jc w:val="both"/>
        <w:rPr>
          <w:rFonts w:ascii="Arial" w:hAnsi="Arial"/>
          <w:sz w:val="16"/>
          <w:szCs w:val="16"/>
        </w:rPr>
      </w:pPr>
      <w:r w:rsidRPr="007E2090">
        <w:rPr>
          <w:rFonts w:ascii="Arial" w:hAnsi="Arial"/>
          <w:sz w:val="16"/>
          <w:szCs w:val="16"/>
        </w:rPr>
        <w:t>…</w:t>
      </w:r>
    </w:p>
    <w:p w:rsidR="00D11179" w:rsidRPr="007E2090" w:rsidRDefault="00D11179" w:rsidP="00D11179">
      <w:pPr>
        <w:widowControl/>
        <w:tabs>
          <w:tab w:val="left" w:pos="1702"/>
          <w:tab w:val="left" w:pos="4537"/>
        </w:tabs>
        <w:jc w:val="both"/>
        <w:rPr>
          <w:rFonts w:ascii="Arial" w:hAnsi="Arial"/>
          <w:sz w:val="16"/>
          <w:szCs w:val="16"/>
        </w:rPr>
      </w:pPr>
    </w:p>
    <w:p w:rsidR="00D11179" w:rsidRPr="007E2090" w:rsidRDefault="00D11179" w:rsidP="00D11179">
      <w:pPr>
        <w:widowControl/>
        <w:tabs>
          <w:tab w:val="left" w:pos="1702"/>
          <w:tab w:val="left" w:pos="4537"/>
        </w:tabs>
        <w:jc w:val="both"/>
        <w:rPr>
          <w:rFonts w:ascii="Arial" w:hAnsi="Arial"/>
          <w:sz w:val="16"/>
          <w:szCs w:val="16"/>
          <w:u w:val="single"/>
        </w:rPr>
      </w:pPr>
      <w:r w:rsidRPr="007E2090">
        <w:rPr>
          <w:rFonts w:ascii="Arial" w:hAnsi="Arial"/>
          <w:sz w:val="16"/>
          <w:szCs w:val="16"/>
          <w:u w:val="single"/>
        </w:rPr>
        <w:t>Ademhalingsbescherming</w:t>
      </w:r>
    </w:p>
    <w:p w:rsidR="00D11179" w:rsidRPr="007E2090" w:rsidRDefault="00D11179" w:rsidP="00D11179">
      <w:pPr>
        <w:widowControl/>
        <w:tabs>
          <w:tab w:val="left" w:pos="1702"/>
          <w:tab w:val="left" w:pos="4537"/>
        </w:tabs>
        <w:jc w:val="both"/>
        <w:rPr>
          <w:rFonts w:ascii="Arial" w:hAnsi="Arial"/>
          <w:sz w:val="16"/>
          <w:szCs w:val="16"/>
        </w:rPr>
      </w:pPr>
      <w:r w:rsidRPr="007E2090">
        <w:rPr>
          <w:rFonts w:ascii="Arial" w:hAnsi="Arial"/>
          <w:sz w:val="16"/>
          <w:szCs w:val="16"/>
        </w:rPr>
        <w:t xml:space="preserve">Het dragen van ademhalingsbescherming is nodig bij blootstelling aan stof (P3-stofmasker), blootstelling aan dampen bij gebruik van gevaarlijke producten (zie veiligheidsinformatieblad), </w:t>
      </w:r>
      <w:proofErr w:type="spellStart"/>
      <w:r w:rsidRPr="007E2090">
        <w:rPr>
          <w:rFonts w:ascii="Arial" w:hAnsi="Arial"/>
          <w:sz w:val="16"/>
          <w:szCs w:val="16"/>
        </w:rPr>
        <w:t>lasrook</w:t>
      </w:r>
      <w:proofErr w:type="spellEnd"/>
      <w:r w:rsidRPr="007E2090">
        <w:rPr>
          <w:rFonts w:ascii="Arial" w:hAnsi="Arial"/>
          <w:sz w:val="16"/>
          <w:szCs w:val="16"/>
        </w:rPr>
        <w:t>, …</w:t>
      </w:r>
    </w:p>
    <w:p w:rsidR="00D11179" w:rsidRPr="007E2090" w:rsidRDefault="00D11179" w:rsidP="00D11179">
      <w:pPr>
        <w:widowControl/>
        <w:tabs>
          <w:tab w:val="left" w:pos="1702"/>
          <w:tab w:val="left" w:pos="4537"/>
        </w:tabs>
        <w:jc w:val="both"/>
        <w:rPr>
          <w:rFonts w:ascii="Arial" w:hAnsi="Arial"/>
          <w:sz w:val="16"/>
          <w:szCs w:val="16"/>
        </w:rPr>
      </w:pPr>
    </w:p>
    <w:p w:rsidR="00D11179" w:rsidRPr="007E2090" w:rsidRDefault="00D11179" w:rsidP="00D11179">
      <w:pPr>
        <w:widowControl/>
        <w:tabs>
          <w:tab w:val="left" w:pos="1702"/>
          <w:tab w:val="left" w:pos="4537"/>
        </w:tabs>
        <w:jc w:val="both"/>
        <w:rPr>
          <w:rFonts w:ascii="Arial" w:hAnsi="Arial"/>
          <w:sz w:val="16"/>
          <w:szCs w:val="16"/>
          <w:u w:val="single"/>
        </w:rPr>
      </w:pPr>
      <w:r w:rsidRPr="007E2090">
        <w:rPr>
          <w:rFonts w:ascii="Arial" w:hAnsi="Arial"/>
          <w:sz w:val="16"/>
          <w:szCs w:val="16"/>
          <w:u w:val="single"/>
        </w:rPr>
        <w:t>Valbeveiliging</w:t>
      </w:r>
    </w:p>
    <w:p w:rsidR="00D11179" w:rsidRDefault="00D11179" w:rsidP="00D11179">
      <w:pPr>
        <w:widowControl/>
        <w:tabs>
          <w:tab w:val="left" w:pos="1702"/>
          <w:tab w:val="left" w:pos="4537"/>
        </w:tabs>
        <w:jc w:val="both"/>
        <w:rPr>
          <w:rFonts w:ascii="Arial" w:hAnsi="Arial"/>
          <w:sz w:val="16"/>
          <w:szCs w:val="16"/>
        </w:rPr>
      </w:pPr>
      <w:r w:rsidRPr="007E2090">
        <w:rPr>
          <w:rFonts w:ascii="Arial" w:hAnsi="Arial"/>
          <w:sz w:val="16"/>
          <w:szCs w:val="16"/>
        </w:rPr>
        <w:t>Voor werken op hoogte (&gt; 2 meter) waar er geen collectieve beveiliging mogelijk is, dient men een persoonlijke valbeveiliging te dragen. Dit bestaat uit een valharnas met bijhorend</w:t>
      </w:r>
      <w:r w:rsidR="00624228">
        <w:rPr>
          <w:rFonts w:ascii="Arial" w:hAnsi="Arial"/>
          <w:sz w:val="16"/>
          <w:szCs w:val="16"/>
        </w:rPr>
        <w:t xml:space="preserve">e valstopbeveiliging of </w:t>
      </w:r>
      <w:proofErr w:type="spellStart"/>
      <w:r w:rsidR="00624228">
        <w:rPr>
          <w:rFonts w:ascii="Arial" w:hAnsi="Arial"/>
          <w:sz w:val="16"/>
          <w:szCs w:val="16"/>
        </w:rPr>
        <w:t>vallijn</w:t>
      </w:r>
      <w:proofErr w:type="spellEnd"/>
      <w:r w:rsidR="00624228">
        <w:rPr>
          <w:rFonts w:ascii="Arial" w:hAnsi="Arial"/>
          <w:sz w:val="16"/>
          <w:szCs w:val="16"/>
        </w:rPr>
        <w:t>; een geldig periodiek keuringsattest moet aanwezig zijn.</w:t>
      </w:r>
    </w:p>
    <w:p w:rsidR="00583807" w:rsidRDefault="00583807" w:rsidP="00D11179">
      <w:pPr>
        <w:widowControl/>
        <w:tabs>
          <w:tab w:val="left" w:pos="1702"/>
          <w:tab w:val="left" w:pos="4537"/>
        </w:tabs>
        <w:jc w:val="both"/>
        <w:rPr>
          <w:rFonts w:ascii="Arial" w:hAnsi="Arial"/>
          <w:sz w:val="16"/>
          <w:szCs w:val="16"/>
        </w:rPr>
      </w:pPr>
    </w:p>
    <w:p w:rsidR="00583807" w:rsidRDefault="00583807" w:rsidP="00D11179">
      <w:pPr>
        <w:widowControl/>
        <w:tabs>
          <w:tab w:val="left" w:pos="1702"/>
          <w:tab w:val="left" w:pos="4537"/>
        </w:tabs>
        <w:jc w:val="both"/>
        <w:rPr>
          <w:rFonts w:ascii="Arial" w:hAnsi="Arial"/>
          <w:sz w:val="16"/>
          <w:szCs w:val="16"/>
        </w:rPr>
      </w:pPr>
    </w:p>
    <w:p w:rsidR="00583807" w:rsidRPr="00583807" w:rsidRDefault="00583807" w:rsidP="00583807">
      <w:pPr>
        <w:pStyle w:val="Heading1"/>
        <w:rPr>
          <w:sz w:val="22"/>
          <w:szCs w:val="22"/>
        </w:rPr>
      </w:pPr>
      <w:bookmarkStart w:id="15" w:name="_Toc26358914"/>
      <w:r w:rsidRPr="00583807">
        <w:rPr>
          <w:sz w:val="22"/>
          <w:szCs w:val="22"/>
        </w:rPr>
        <w:t>Werkvergunningen voor de uitvoering van het werk</w:t>
      </w:r>
      <w:bookmarkEnd w:id="15"/>
    </w:p>
    <w:p w:rsidR="00FE06BC" w:rsidRPr="00624228" w:rsidRDefault="00FE06BC" w:rsidP="00583807">
      <w:pPr>
        <w:widowControl/>
        <w:tabs>
          <w:tab w:val="left" w:pos="1702"/>
          <w:tab w:val="left" w:pos="4537"/>
        </w:tabs>
        <w:jc w:val="both"/>
        <w:rPr>
          <w:rFonts w:ascii="Arial" w:hAnsi="Arial"/>
          <w:b/>
          <w:sz w:val="22"/>
          <w:szCs w:val="22"/>
          <w:u w:val="single"/>
        </w:rPr>
      </w:pPr>
    </w:p>
    <w:p w:rsidR="00CA29C1" w:rsidRPr="00CA29C1" w:rsidRDefault="00CA29C1" w:rsidP="00CA29C1">
      <w:pPr>
        <w:rPr>
          <w:rFonts w:ascii="Arial" w:hAnsi="Arial" w:cs="Arial"/>
          <w:sz w:val="16"/>
          <w:szCs w:val="16"/>
          <w:lang w:val="nl-BE"/>
        </w:rPr>
      </w:pPr>
      <w:r w:rsidRPr="00CA29C1">
        <w:rPr>
          <w:rFonts w:ascii="Arial" w:hAnsi="Arial" w:cs="Arial"/>
          <w:sz w:val="16"/>
          <w:szCs w:val="16"/>
          <w:lang w:val="nl-BE"/>
        </w:rPr>
        <w:t>Bij onderstaande werkzaamheden die een verhoogd risico met zich meebrengen, moet een werkvergunning</w:t>
      </w:r>
      <w:r>
        <w:rPr>
          <w:rFonts w:ascii="Arial" w:hAnsi="Arial" w:cs="Arial"/>
          <w:sz w:val="16"/>
          <w:szCs w:val="16"/>
          <w:lang w:val="nl-BE"/>
        </w:rPr>
        <w:t xml:space="preserve"> (</w:t>
      </w:r>
      <w:r w:rsidRPr="00A50E66">
        <w:rPr>
          <w:rFonts w:ascii="Arial" w:hAnsi="Arial" w:cs="Arial"/>
          <w:b/>
          <w:color w:val="C0504D" w:themeColor="accent2"/>
          <w:sz w:val="16"/>
          <w:szCs w:val="16"/>
          <w:lang w:val="nl-BE"/>
        </w:rPr>
        <w:t>Bijlage 3</w:t>
      </w:r>
      <w:r>
        <w:rPr>
          <w:rFonts w:ascii="Arial" w:hAnsi="Arial" w:cs="Arial"/>
          <w:sz w:val="16"/>
          <w:szCs w:val="16"/>
          <w:lang w:val="nl-BE"/>
        </w:rPr>
        <w:t>)</w:t>
      </w:r>
      <w:r w:rsidRPr="00CA29C1">
        <w:rPr>
          <w:rFonts w:ascii="Arial" w:hAnsi="Arial" w:cs="Arial"/>
          <w:sz w:val="16"/>
          <w:szCs w:val="16"/>
          <w:lang w:val="nl-BE"/>
        </w:rPr>
        <w:t xml:space="preserve"> worden opgemaakt:</w:t>
      </w:r>
    </w:p>
    <w:p w:rsidR="00CA29C1" w:rsidRDefault="00CA29C1" w:rsidP="009C1D28">
      <w:pPr>
        <w:widowControl/>
        <w:numPr>
          <w:ilvl w:val="0"/>
          <w:numId w:val="6"/>
        </w:numPr>
        <w:rPr>
          <w:rFonts w:ascii="Arial" w:hAnsi="Arial" w:cs="Arial"/>
          <w:sz w:val="16"/>
          <w:szCs w:val="16"/>
          <w:lang w:val="nl-BE"/>
        </w:rPr>
      </w:pPr>
      <w:r w:rsidRPr="00CA29C1">
        <w:rPr>
          <w:rFonts w:ascii="Arial" w:hAnsi="Arial" w:cs="Arial"/>
          <w:sz w:val="16"/>
          <w:szCs w:val="16"/>
          <w:u w:val="single"/>
          <w:lang w:val="nl-BE"/>
        </w:rPr>
        <w:t>Werken met brandgevaar</w:t>
      </w:r>
      <w:r w:rsidRPr="00CA29C1">
        <w:rPr>
          <w:rFonts w:ascii="Arial" w:hAnsi="Arial" w:cs="Arial"/>
          <w:sz w:val="16"/>
          <w:szCs w:val="16"/>
          <w:lang w:val="nl-BE"/>
        </w:rPr>
        <w:t xml:space="preserve"> = lassen, slijpen, roofingwerken of werkzaamheden waarbij vonken, open vlam of hoge temperaturen vrijkomen en voor werkzaamheden in ‘EX-zones’ (explosieve omgeving);</w:t>
      </w:r>
    </w:p>
    <w:p w:rsidR="00CA29C1" w:rsidRPr="00CA29C1" w:rsidRDefault="00CA29C1" w:rsidP="009C1D28">
      <w:pPr>
        <w:widowControl/>
        <w:numPr>
          <w:ilvl w:val="0"/>
          <w:numId w:val="6"/>
        </w:numPr>
        <w:rPr>
          <w:rFonts w:ascii="Arial" w:hAnsi="Arial" w:cs="Arial"/>
          <w:sz w:val="16"/>
          <w:szCs w:val="16"/>
          <w:lang w:val="nl-BE"/>
        </w:rPr>
      </w:pPr>
      <w:r>
        <w:rPr>
          <w:rFonts w:ascii="Arial" w:hAnsi="Arial" w:cs="Arial"/>
          <w:sz w:val="16"/>
          <w:szCs w:val="16"/>
          <w:u w:val="single"/>
          <w:lang w:val="nl-BE"/>
        </w:rPr>
        <w:t>Werken met elektrocutiegevaar</w:t>
      </w:r>
    </w:p>
    <w:p w:rsidR="00CA29C1" w:rsidRPr="00CA29C1" w:rsidRDefault="00CA29C1" w:rsidP="009C1D28">
      <w:pPr>
        <w:widowControl/>
        <w:numPr>
          <w:ilvl w:val="0"/>
          <w:numId w:val="6"/>
        </w:numPr>
        <w:rPr>
          <w:rFonts w:ascii="Arial" w:hAnsi="Arial" w:cs="Arial"/>
          <w:sz w:val="16"/>
          <w:szCs w:val="16"/>
          <w:lang w:val="nl-BE"/>
        </w:rPr>
      </w:pPr>
      <w:r>
        <w:rPr>
          <w:rFonts w:ascii="Arial" w:hAnsi="Arial" w:cs="Arial"/>
          <w:sz w:val="16"/>
          <w:szCs w:val="16"/>
          <w:u w:val="single"/>
          <w:lang w:val="nl-BE"/>
        </w:rPr>
        <w:t>Werken</w:t>
      </w:r>
      <w:r w:rsidRPr="00CA29C1">
        <w:rPr>
          <w:rFonts w:ascii="Arial" w:hAnsi="Arial" w:cs="Arial"/>
          <w:sz w:val="16"/>
          <w:szCs w:val="16"/>
          <w:u w:val="single"/>
          <w:lang w:val="nl-BE"/>
        </w:rPr>
        <w:t xml:space="preserve"> in de hoogte</w:t>
      </w:r>
      <w:r w:rsidRPr="00CA29C1">
        <w:rPr>
          <w:rFonts w:ascii="Arial" w:hAnsi="Arial" w:cs="Arial"/>
          <w:sz w:val="16"/>
          <w:szCs w:val="16"/>
          <w:lang w:val="nl-BE"/>
        </w:rPr>
        <w:t xml:space="preserve"> = alle werkzaamheden die worden uitgevoerd op een hoogte van meer dan 2 meter;</w:t>
      </w:r>
    </w:p>
    <w:p w:rsidR="00CA29C1" w:rsidRPr="00CA29C1" w:rsidRDefault="00CA29C1" w:rsidP="009C1D28">
      <w:pPr>
        <w:widowControl/>
        <w:numPr>
          <w:ilvl w:val="0"/>
          <w:numId w:val="6"/>
        </w:numPr>
        <w:rPr>
          <w:rFonts w:ascii="Arial" w:hAnsi="Arial" w:cs="Arial"/>
          <w:sz w:val="16"/>
          <w:szCs w:val="16"/>
          <w:lang w:val="nl-BE"/>
        </w:rPr>
      </w:pPr>
      <w:r w:rsidRPr="00CA29C1">
        <w:rPr>
          <w:rFonts w:ascii="Arial" w:hAnsi="Arial" w:cs="Arial"/>
          <w:sz w:val="16"/>
          <w:szCs w:val="16"/>
          <w:u w:val="single"/>
          <w:lang w:val="nl-BE"/>
        </w:rPr>
        <w:t>Graaf- en grondwerken</w:t>
      </w:r>
      <w:r w:rsidRPr="00CA29C1">
        <w:rPr>
          <w:rFonts w:ascii="Arial" w:hAnsi="Arial" w:cs="Arial"/>
          <w:sz w:val="16"/>
          <w:szCs w:val="16"/>
          <w:lang w:val="nl-BE"/>
        </w:rPr>
        <w:t xml:space="preserve"> = alle machinaal of manueel uitgevoerde grondwerken, vanaf 30 cm diepte, alle heiwerken en alle grondboringen;</w:t>
      </w:r>
    </w:p>
    <w:p w:rsidR="00CA29C1" w:rsidRPr="00CA29C1" w:rsidRDefault="00CA29C1" w:rsidP="009C1D28">
      <w:pPr>
        <w:widowControl/>
        <w:numPr>
          <w:ilvl w:val="0"/>
          <w:numId w:val="6"/>
        </w:numPr>
        <w:rPr>
          <w:rFonts w:ascii="Arial" w:hAnsi="Arial" w:cs="Arial"/>
          <w:sz w:val="16"/>
          <w:szCs w:val="16"/>
          <w:lang w:val="nl-BE"/>
        </w:rPr>
      </w:pPr>
      <w:r w:rsidRPr="00CA29C1">
        <w:rPr>
          <w:rFonts w:ascii="Arial" w:hAnsi="Arial" w:cs="Arial"/>
          <w:sz w:val="16"/>
          <w:szCs w:val="16"/>
          <w:u w:val="single"/>
          <w:lang w:val="nl-BE"/>
        </w:rPr>
        <w:t>Onderbreking van de veiligheidsvoorzieningen</w:t>
      </w:r>
      <w:r w:rsidRPr="00CA29C1">
        <w:rPr>
          <w:rFonts w:ascii="Arial" w:hAnsi="Arial" w:cs="Arial"/>
          <w:sz w:val="16"/>
          <w:szCs w:val="16"/>
          <w:lang w:val="nl-BE"/>
        </w:rPr>
        <w:t xml:space="preserve"> = onder veiligheidsvoorzieningen wordt o.a. verstaan: brandbeveiligingsinstallaties, veiligheidsvoorzieningen van arbeidsmiddelen,…;</w:t>
      </w:r>
    </w:p>
    <w:p w:rsidR="00CA29C1" w:rsidRPr="00CA29C1" w:rsidRDefault="00CA29C1" w:rsidP="009C1D28">
      <w:pPr>
        <w:widowControl/>
        <w:numPr>
          <w:ilvl w:val="0"/>
          <w:numId w:val="6"/>
        </w:numPr>
        <w:rPr>
          <w:rFonts w:ascii="Arial" w:hAnsi="Arial" w:cs="Arial"/>
          <w:sz w:val="16"/>
          <w:szCs w:val="16"/>
          <w:u w:val="single"/>
          <w:lang w:val="nl-BE"/>
        </w:rPr>
      </w:pPr>
      <w:r w:rsidRPr="00CA29C1">
        <w:rPr>
          <w:rFonts w:ascii="Arial" w:hAnsi="Arial" w:cs="Arial"/>
          <w:sz w:val="16"/>
          <w:szCs w:val="16"/>
          <w:u w:val="single"/>
          <w:lang w:val="nl-BE"/>
        </w:rPr>
        <w:t xml:space="preserve">Werken met gevaar voor contact met chemische en biologische agentia; </w:t>
      </w:r>
    </w:p>
    <w:p w:rsidR="00CA29C1" w:rsidRPr="00CA29C1" w:rsidRDefault="00CA29C1" w:rsidP="009C1D28">
      <w:pPr>
        <w:widowControl/>
        <w:numPr>
          <w:ilvl w:val="0"/>
          <w:numId w:val="6"/>
        </w:numPr>
        <w:rPr>
          <w:rFonts w:ascii="Arial" w:hAnsi="Arial" w:cs="Arial"/>
          <w:sz w:val="16"/>
          <w:szCs w:val="16"/>
          <w:lang w:val="nl-BE"/>
        </w:rPr>
      </w:pPr>
      <w:r w:rsidRPr="00CA29C1">
        <w:rPr>
          <w:rFonts w:ascii="Arial" w:hAnsi="Arial" w:cs="Arial"/>
          <w:sz w:val="16"/>
          <w:szCs w:val="16"/>
          <w:u w:val="single"/>
          <w:lang w:val="nl-BE"/>
        </w:rPr>
        <w:t xml:space="preserve">Betreden van besloten ruimten </w:t>
      </w:r>
      <w:r w:rsidRPr="00CA29C1">
        <w:rPr>
          <w:rFonts w:ascii="Arial" w:hAnsi="Arial" w:cs="Arial"/>
          <w:sz w:val="16"/>
          <w:szCs w:val="16"/>
          <w:lang w:val="nl-BE"/>
        </w:rPr>
        <w:t xml:space="preserve"> = een ruimte waar minstens één van volgende risico’s kan aanwezig zijn:</w:t>
      </w:r>
    </w:p>
    <w:p w:rsidR="00CA29C1" w:rsidRPr="00CA29C1" w:rsidRDefault="00CA29C1" w:rsidP="009C1D28">
      <w:pPr>
        <w:widowControl/>
        <w:numPr>
          <w:ilvl w:val="2"/>
          <w:numId w:val="12"/>
        </w:numPr>
        <w:rPr>
          <w:rFonts w:ascii="Arial" w:hAnsi="Arial" w:cs="Arial"/>
          <w:sz w:val="16"/>
          <w:szCs w:val="16"/>
          <w:lang w:val="nl-BE"/>
        </w:rPr>
      </w:pPr>
      <w:r w:rsidRPr="00CA29C1">
        <w:rPr>
          <w:rFonts w:ascii="Arial" w:hAnsi="Arial" w:cs="Arial"/>
          <w:sz w:val="16"/>
          <w:szCs w:val="16"/>
          <w:lang w:val="nl-BE"/>
        </w:rPr>
        <w:t>Gevaarlijke atmosfeer (zuurstoftekort, of – overmaat, ontvlambare of explosieve gassen, dampen, gevaarlijke stoffen);</w:t>
      </w:r>
    </w:p>
    <w:p w:rsidR="00CA29C1" w:rsidRPr="00CA29C1" w:rsidRDefault="00CA29C1" w:rsidP="009C1D28">
      <w:pPr>
        <w:widowControl/>
        <w:numPr>
          <w:ilvl w:val="2"/>
          <w:numId w:val="12"/>
        </w:numPr>
        <w:rPr>
          <w:rFonts w:ascii="Arial" w:hAnsi="Arial" w:cs="Arial"/>
          <w:sz w:val="16"/>
          <w:szCs w:val="16"/>
          <w:lang w:val="nl-BE"/>
        </w:rPr>
      </w:pPr>
      <w:proofErr w:type="spellStart"/>
      <w:r w:rsidRPr="00CA29C1">
        <w:rPr>
          <w:rFonts w:ascii="Arial" w:hAnsi="Arial" w:cs="Arial"/>
          <w:sz w:val="16"/>
          <w:szCs w:val="16"/>
          <w:lang w:val="nl-BE"/>
        </w:rPr>
        <w:t>Overspoelingsgevaar</w:t>
      </w:r>
      <w:proofErr w:type="spellEnd"/>
      <w:r w:rsidRPr="00CA29C1">
        <w:rPr>
          <w:rFonts w:ascii="Arial" w:hAnsi="Arial" w:cs="Arial"/>
          <w:sz w:val="16"/>
          <w:szCs w:val="16"/>
          <w:lang w:val="nl-BE"/>
        </w:rPr>
        <w:t>;</w:t>
      </w:r>
    </w:p>
    <w:p w:rsidR="00CA29C1" w:rsidRPr="00CA29C1" w:rsidRDefault="00CA29C1" w:rsidP="009C1D28">
      <w:pPr>
        <w:widowControl/>
        <w:numPr>
          <w:ilvl w:val="2"/>
          <w:numId w:val="12"/>
        </w:numPr>
        <w:rPr>
          <w:rFonts w:ascii="Arial" w:hAnsi="Arial" w:cs="Arial"/>
          <w:sz w:val="16"/>
          <w:szCs w:val="16"/>
          <w:lang w:val="nl-BE"/>
        </w:rPr>
      </w:pPr>
      <w:r w:rsidRPr="00CA29C1">
        <w:rPr>
          <w:rFonts w:ascii="Arial" w:hAnsi="Arial" w:cs="Arial"/>
          <w:sz w:val="16"/>
          <w:szCs w:val="16"/>
          <w:lang w:val="nl-BE"/>
        </w:rPr>
        <w:t>Beklemmings- of verstikkingsgevaar;</w:t>
      </w:r>
    </w:p>
    <w:p w:rsidR="00CA29C1" w:rsidRPr="00CA29C1" w:rsidRDefault="00CA29C1" w:rsidP="009C1D28">
      <w:pPr>
        <w:widowControl/>
        <w:numPr>
          <w:ilvl w:val="2"/>
          <w:numId w:val="12"/>
        </w:numPr>
        <w:rPr>
          <w:rFonts w:ascii="Arial" w:hAnsi="Arial" w:cs="Arial"/>
          <w:sz w:val="16"/>
          <w:szCs w:val="16"/>
          <w:lang w:val="nl-BE"/>
        </w:rPr>
      </w:pPr>
      <w:r w:rsidRPr="00CA29C1">
        <w:rPr>
          <w:rFonts w:ascii="Arial" w:hAnsi="Arial" w:cs="Arial"/>
          <w:sz w:val="16"/>
          <w:szCs w:val="16"/>
          <w:lang w:val="nl-BE"/>
        </w:rPr>
        <w:t>Gezondheids- of veiligheidsrisico incl. fysische, elektrische, mechanische, chemische, biologische of structurele risico’s.</w:t>
      </w:r>
    </w:p>
    <w:p w:rsidR="00CA29C1" w:rsidRPr="00CA29C1" w:rsidRDefault="00CA29C1" w:rsidP="009C1D28">
      <w:pPr>
        <w:widowControl/>
        <w:numPr>
          <w:ilvl w:val="0"/>
          <w:numId w:val="13"/>
        </w:numPr>
        <w:rPr>
          <w:rFonts w:ascii="Arial" w:hAnsi="Arial" w:cs="Arial"/>
          <w:sz w:val="16"/>
          <w:szCs w:val="16"/>
          <w:lang w:val="nl-BE"/>
        </w:rPr>
      </w:pPr>
      <w:r w:rsidRPr="00CA29C1">
        <w:rPr>
          <w:rFonts w:ascii="Arial" w:hAnsi="Arial" w:cs="Arial"/>
          <w:sz w:val="16"/>
          <w:szCs w:val="16"/>
          <w:u w:val="single"/>
          <w:lang w:val="nl-BE"/>
        </w:rPr>
        <w:t>Openen van leidingen</w:t>
      </w:r>
      <w:r w:rsidRPr="00CA29C1">
        <w:rPr>
          <w:rFonts w:ascii="Arial" w:hAnsi="Arial" w:cs="Arial"/>
          <w:sz w:val="16"/>
          <w:szCs w:val="16"/>
          <w:lang w:val="nl-BE"/>
        </w:rPr>
        <w:t xml:space="preserve">  = leidingen of ventilatiekanalen die mogelijk gevaarlijke producten bevatten;</w:t>
      </w:r>
    </w:p>
    <w:p w:rsidR="00CA29C1" w:rsidRPr="00CA29C1" w:rsidRDefault="00CA29C1" w:rsidP="00CA29C1">
      <w:pPr>
        <w:widowControl/>
        <w:ind w:left="1778"/>
        <w:rPr>
          <w:rFonts w:ascii="Arial" w:hAnsi="Arial" w:cs="Arial"/>
          <w:sz w:val="16"/>
          <w:szCs w:val="16"/>
          <w:lang w:val="nl-BE"/>
        </w:rPr>
      </w:pPr>
    </w:p>
    <w:p w:rsidR="00D86C5C" w:rsidRPr="007E2090" w:rsidRDefault="00D86C5C" w:rsidP="00D11179">
      <w:pPr>
        <w:widowControl/>
        <w:tabs>
          <w:tab w:val="left" w:pos="1702"/>
          <w:tab w:val="left" w:pos="4537"/>
        </w:tabs>
        <w:jc w:val="both"/>
        <w:rPr>
          <w:rFonts w:ascii="Arial" w:hAnsi="Arial"/>
          <w:sz w:val="16"/>
          <w:szCs w:val="16"/>
        </w:rPr>
      </w:pPr>
    </w:p>
    <w:p w:rsidR="001368BB" w:rsidRPr="00624228" w:rsidRDefault="00B14605" w:rsidP="009C1D28">
      <w:pPr>
        <w:pStyle w:val="Heading1"/>
        <w:rPr>
          <w:sz w:val="22"/>
          <w:szCs w:val="22"/>
        </w:rPr>
      </w:pPr>
      <w:bookmarkStart w:id="16" w:name="_Toc26358915"/>
      <w:r w:rsidRPr="00624228">
        <w:rPr>
          <w:sz w:val="22"/>
          <w:szCs w:val="22"/>
        </w:rPr>
        <w:t>W</w:t>
      </w:r>
      <w:r w:rsidR="00C423A2" w:rsidRPr="00624228">
        <w:rPr>
          <w:sz w:val="22"/>
          <w:szCs w:val="22"/>
        </w:rPr>
        <w:t>erken aan elektrische installaties</w:t>
      </w:r>
      <w:bookmarkEnd w:id="16"/>
    </w:p>
    <w:p w:rsidR="009B76FB" w:rsidRPr="00EF16F2" w:rsidRDefault="009B76FB" w:rsidP="00B26265">
      <w:pPr>
        <w:widowControl/>
        <w:tabs>
          <w:tab w:val="left" w:pos="1702"/>
          <w:tab w:val="left" w:pos="4537"/>
        </w:tabs>
        <w:jc w:val="both"/>
        <w:rPr>
          <w:rFonts w:ascii="Arial" w:hAnsi="Arial"/>
        </w:rPr>
      </w:pPr>
    </w:p>
    <w:p w:rsidR="00B14605" w:rsidRPr="007E2090" w:rsidRDefault="00B14605" w:rsidP="00B14605">
      <w:pPr>
        <w:widowControl/>
        <w:jc w:val="both"/>
        <w:rPr>
          <w:rFonts w:ascii="Arial" w:hAnsi="Arial"/>
          <w:sz w:val="16"/>
          <w:szCs w:val="16"/>
        </w:rPr>
      </w:pPr>
      <w:r w:rsidRPr="007E2090">
        <w:rPr>
          <w:rFonts w:ascii="Arial" w:hAnsi="Arial"/>
          <w:sz w:val="16"/>
          <w:szCs w:val="16"/>
        </w:rPr>
        <w:t>Werken aan elektrische installaties mogen enkel gebeuren door speciaal daarto</w:t>
      </w:r>
      <w:r w:rsidR="00C423A2" w:rsidRPr="007E2090">
        <w:rPr>
          <w:rFonts w:ascii="Arial" w:hAnsi="Arial"/>
          <w:sz w:val="16"/>
          <w:szCs w:val="16"/>
        </w:rPr>
        <w:t>e opgeleid en bevoegd personeel en zij dienen steeds te werken volgens de “zeven vitale stappen”.</w:t>
      </w:r>
    </w:p>
    <w:p w:rsidR="00B14605" w:rsidRPr="007E2090" w:rsidRDefault="00B14605" w:rsidP="00B14605">
      <w:pPr>
        <w:widowControl/>
        <w:jc w:val="both"/>
        <w:rPr>
          <w:rFonts w:ascii="Arial" w:hAnsi="Arial"/>
          <w:sz w:val="16"/>
          <w:szCs w:val="16"/>
        </w:rPr>
      </w:pPr>
      <w:r w:rsidRPr="007E2090">
        <w:rPr>
          <w:rFonts w:ascii="Arial" w:hAnsi="Arial"/>
          <w:sz w:val="16"/>
          <w:szCs w:val="16"/>
        </w:rPr>
        <w:t>De gebruikte apparaten</w:t>
      </w:r>
      <w:r w:rsidR="00C35C1B" w:rsidRPr="007E2090">
        <w:rPr>
          <w:rFonts w:ascii="Arial" w:hAnsi="Arial"/>
          <w:sz w:val="16"/>
          <w:szCs w:val="16"/>
        </w:rPr>
        <w:t xml:space="preserve">, </w:t>
      </w:r>
      <w:r w:rsidRPr="007E2090">
        <w:rPr>
          <w:rFonts w:ascii="Arial" w:hAnsi="Arial"/>
          <w:sz w:val="16"/>
          <w:szCs w:val="16"/>
        </w:rPr>
        <w:t xml:space="preserve">gereedschappen </w:t>
      </w:r>
      <w:r w:rsidR="00C35C1B" w:rsidRPr="007E2090">
        <w:rPr>
          <w:rFonts w:ascii="Arial" w:hAnsi="Arial"/>
          <w:sz w:val="16"/>
          <w:szCs w:val="16"/>
        </w:rPr>
        <w:t xml:space="preserve">en de werkmethoden </w:t>
      </w:r>
      <w:r w:rsidRPr="007E2090">
        <w:rPr>
          <w:rFonts w:ascii="Arial" w:hAnsi="Arial"/>
          <w:sz w:val="16"/>
          <w:szCs w:val="16"/>
        </w:rPr>
        <w:t xml:space="preserve">moeten conform het ARAB en AREI zijn. </w:t>
      </w:r>
      <w:r w:rsidRPr="007E2090">
        <w:rPr>
          <w:rFonts w:ascii="Arial" w:hAnsi="Arial" w:cs="Arial"/>
          <w:sz w:val="16"/>
          <w:szCs w:val="16"/>
        </w:rPr>
        <w:t xml:space="preserve">Werken aan elektrische installaties moet steeds spanningsvrij gebeuren. Alleen bevoegd personeel BA4 of BA5 is gemachtigd werken onder spanning uit te voeren </w:t>
      </w:r>
      <w:r w:rsidRPr="007E2090">
        <w:rPr>
          <w:rFonts w:ascii="Arial" w:hAnsi="Arial" w:cs="Arial"/>
          <w:b/>
          <w:sz w:val="16"/>
          <w:szCs w:val="16"/>
        </w:rPr>
        <w:t>indien dit niet anders kan</w:t>
      </w:r>
      <w:r w:rsidR="00C35C1B" w:rsidRPr="007E2090">
        <w:rPr>
          <w:rFonts w:ascii="Arial" w:hAnsi="Arial" w:cs="Arial"/>
          <w:b/>
          <w:sz w:val="16"/>
          <w:szCs w:val="16"/>
        </w:rPr>
        <w:t xml:space="preserve"> en volgens toepassing van de bepalingen van artikel 266 van het AREI</w:t>
      </w:r>
      <w:r w:rsidRPr="007E2090">
        <w:rPr>
          <w:rFonts w:ascii="Arial" w:hAnsi="Arial" w:cs="Arial"/>
          <w:b/>
          <w:sz w:val="16"/>
          <w:szCs w:val="16"/>
        </w:rPr>
        <w:t>.</w:t>
      </w:r>
    </w:p>
    <w:p w:rsidR="00B14605" w:rsidRPr="007E2090" w:rsidRDefault="00B14605" w:rsidP="009C1D28">
      <w:pPr>
        <w:widowControl/>
        <w:numPr>
          <w:ilvl w:val="0"/>
          <w:numId w:val="6"/>
        </w:numPr>
        <w:jc w:val="both"/>
        <w:rPr>
          <w:rFonts w:ascii="Arial" w:hAnsi="Arial"/>
          <w:sz w:val="16"/>
          <w:szCs w:val="16"/>
        </w:rPr>
      </w:pPr>
      <w:r w:rsidRPr="007E2090">
        <w:rPr>
          <w:rFonts w:ascii="Arial" w:hAnsi="Arial"/>
          <w:sz w:val="16"/>
          <w:szCs w:val="16"/>
        </w:rPr>
        <w:t xml:space="preserve">Vervang nooit zelf zekeringen. Dit is de taak van een </w:t>
      </w:r>
      <w:r w:rsidR="00F77801" w:rsidRPr="007E2090">
        <w:rPr>
          <w:rFonts w:ascii="Arial" w:hAnsi="Arial"/>
          <w:sz w:val="16"/>
          <w:szCs w:val="16"/>
        </w:rPr>
        <w:t>bevoegde</w:t>
      </w:r>
      <w:r w:rsidRPr="007E2090">
        <w:rPr>
          <w:rFonts w:ascii="Arial" w:hAnsi="Arial"/>
          <w:sz w:val="16"/>
          <w:szCs w:val="16"/>
        </w:rPr>
        <w:t xml:space="preserve"> elektricien die tevens de oorzaak van de panne kan opsporen en herstellen. </w:t>
      </w:r>
    </w:p>
    <w:p w:rsidR="00B14605" w:rsidRPr="007E2090" w:rsidRDefault="00B14605" w:rsidP="009C1D28">
      <w:pPr>
        <w:widowControl/>
        <w:numPr>
          <w:ilvl w:val="0"/>
          <w:numId w:val="6"/>
        </w:numPr>
        <w:jc w:val="both"/>
        <w:rPr>
          <w:rFonts w:ascii="Arial" w:hAnsi="Arial"/>
          <w:sz w:val="16"/>
          <w:szCs w:val="16"/>
        </w:rPr>
      </w:pPr>
      <w:r w:rsidRPr="007E2090">
        <w:rPr>
          <w:rFonts w:ascii="Arial" w:hAnsi="Arial"/>
          <w:sz w:val="16"/>
          <w:szCs w:val="16"/>
        </w:rPr>
        <w:t xml:space="preserve">Gebruik nooit verlengsnoeren of kabels in slechte staat. </w:t>
      </w:r>
    </w:p>
    <w:p w:rsidR="00B14605" w:rsidRPr="007E2090" w:rsidRDefault="00B14605" w:rsidP="009C1D28">
      <w:pPr>
        <w:widowControl/>
        <w:numPr>
          <w:ilvl w:val="0"/>
          <w:numId w:val="6"/>
        </w:numPr>
        <w:jc w:val="both"/>
        <w:rPr>
          <w:rFonts w:ascii="Arial" w:hAnsi="Arial"/>
          <w:sz w:val="16"/>
          <w:szCs w:val="16"/>
        </w:rPr>
      </w:pPr>
      <w:r w:rsidRPr="007E2090">
        <w:rPr>
          <w:rFonts w:ascii="Arial" w:hAnsi="Arial"/>
          <w:sz w:val="16"/>
          <w:szCs w:val="16"/>
        </w:rPr>
        <w:t xml:space="preserve">Schakel in de mate van het mogelijke de stroomspanning uit voordat u werken gaat uitvoeren. </w:t>
      </w:r>
    </w:p>
    <w:p w:rsidR="00B14605" w:rsidRPr="007E2090" w:rsidRDefault="00B14605" w:rsidP="009C1D28">
      <w:pPr>
        <w:widowControl/>
        <w:numPr>
          <w:ilvl w:val="0"/>
          <w:numId w:val="6"/>
        </w:numPr>
        <w:jc w:val="both"/>
        <w:rPr>
          <w:rFonts w:ascii="Arial" w:hAnsi="Arial"/>
          <w:sz w:val="16"/>
          <w:szCs w:val="16"/>
        </w:rPr>
      </w:pPr>
      <w:r w:rsidRPr="007E2090">
        <w:rPr>
          <w:rFonts w:ascii="Arial" w:hAnsi="Arial"/>
          <w:sz w:val="16"/>
          <w:szCs w:val="16"/>
        </w:rPr>
        <w:t>Gebruik degelijk geïsoleerd en isolerend materiaal.</w:t>
      </w:r>
    </w:p>
    <w:p w:rsidR="00B14605" w:rsidRPr="007E2090" w:rsidRDefault="00B14605" w:rsidP="009C1D28">
      <w:pPr>
        <w:widowControl/>
        <w:numPr>
          <w:ilvl w:val="0"/>
          <w:numId w:val="6"/>
        </w:numPr>
        <w:jc w:val="both"/>
        <w:rPr>
          <w:rFonts w:ascii="Arial" w:hAnsi="Arial"/>
          <w:sz w:val="16"/>
          <w:szCs w:val="16"/>
        </w:rPr>
      </w:pPr>
      <w:r w:rsidRPr="007E2090">
        <w:rPr>
          <w:rFonts w:ascii="Arial" w:hAnsi="Arial"/>
          <w:sz w:val="16"/>
          <w:szCs w:val="16"/>
        </w:rPr>
        <w:t>Wanneer u tijdelijke verdeelborden gebruikt, moeten deze conform de desbetreffende reglementen zijn.</w:t>
      </w:r>
    </w:p>
    <w:p w:rsidR="00B14605" w:rsidRPr="007E2090" w:rsidRDefault="00B14605" w:rsidP="009C1D28">
      <w:pPr>
        <w:widowControl/>
        <w:numPr>
          <w:ilvl w:val="0"/>
          <w:numId w:val="6"/>
        </w:numPr>
        <w:jc w:val="both"/>
        <w:rPr>
          <w:rFonts w:ascii="Arial" w:hAnsi="Arial"/>
          <w:sz w:val="16"/>
          <w:szCs w:val="16"/>
        </w:rPr>
      </w:pPr>
      <w:r w:rsidRPr="007E2090">
        <w:rPr>
          <w:rFonts w:ascii="Arial" w:hAnsi="Arial"/>
          <w:sz w:val="16"/>
          <w:szCs w:val="16"/>
        </w:rPr>
        <w:t xml:space="preserve">Als u toch moet werken terwijl de stroomspanning nog ingeschakeld is, moet u de meest strikte veiligheidsmaatregelen in acht nemen. </w:t>
      </w:r>
    </w:p>
    <w:p w:rsidR="003122E2" w:rsidRPr="007E2090" w:rsidRDefault="003122E2" w:rsidP="009C1D28">
      <w:pPr>
        <w:widowControl/>
        <w:numPr>
          <w:ilvl w:val="0"/>
          <w:numId w:val="6"/>
        </w:numPr>
        <w:jc w:val="both"/>
        <w:rPr>
          <w:rFonts w:ascii="Arial" w:hAnsi="Arial"/>
          <w:sz w:val="16"/>
          <w:szCs w:val="16"/>
        </w:rPr>
      </w:pPr>
      <w:r w:rsidRPr="007E2090">
        <w:rPr>
          <w:rFonts w:ascii="Arial" w:hAnsi="Arial"/>
          <w:sz w:val="16"/>
          <w:szCs w:val="16"/>
        </w:rPr>
        <w:t xml:space="preserve">Elektrische kasten/lokalen moeten steeds op slot zijn indien deze niet bewaakt zijn door een </w:t>
      </w:r>
      <w:r w:rsidR="00F77801" w:rsidRPr="007E2090">
        <w:rPr>
          <w:rFonts w:ascii="Arial" w:hAnsi="Arial"/>
          <w:sz w:val="16"/>
          <w:szCs w:val="16"/>
        </w:rPr>
        <w:t>bevoegde</w:t>
      </w:r>
      <w:r w:rsidRPr="007E2090">
        <w:rPr>
          <w:rFonts w:ascii="Arial" w:hAnsi="Arial"/>
          <w:sz w:val="16"/>
          <w:szCs w:val="16"/>
        </w:rPr>
        <w:t xml:space="preserve"> persoon.</w:t>
      </w:r>
    </w:p>
    <w:p w:rsidR="00B14605" w:rsidRPr="007E2090" w:rsidRDefault="00B14605" w:rsidP="00B26265">
      <w:pPr>
        <w:widowControl/>
        <w:tabs>
          <w:tab w:val="left" w:pos="1702"/>
          <w:tab w:val="left" w:pos="4537"/>
        </w:tabs>
        <w:jc w:val="both"/>
        <w:rPr>
          <w:rFonts w:ascii="Arial" w:hAnsi="Arial"/>
          <w:sz w:val="16"/>
          <w:szCs w:val="16"/>
        </w:rPr>
      </w:pPr>
    </w:p>
    <w:p w:rsidR="009B76FB" w:rsidRPr="007E2090" w:rsidRDefault="00B14605" w:rsidP="00B26265">
      <w:pPr>
        <w:widowControl/>
        <w:tabs>
          <w:tab w:val="left" w:pos="1702"/>
          <w:tab w:val="left" w:pos="4537"/>
        </w:tabs>
        <w:jc w:val="both"/>
        <w:rPr>
          <w:rFonts w:ascii="Arial" w:hAnsi="Arial"/>
          <w:sz w:val="16"/>
          <w:szCs w:val="16"/>
        </w:rPr>
      </w:pPr>
      <w:r w:rsidRPr="007E2090">
        <w:rPr>
          <w:rFonts w:ascii="Arial" w:hAnsi="Arial"/>
          <w:sz w:val="16"/>
          <w:szCs w:val="16"/>
        </w:rPr>
        <w:t>Op vraag van Belfius Bank &amp; Verzekeringen zal de contractant de nodige bekwaamheidsattesten voorleggen.</w:t>
      </w:r>
    </w:p>
    <w:p w:rsidR="00B14605" w:rsidRPr="00EF16F2" w:rsidRDefault="00B14605" w:rsidP="00B26265">
      <w:pPr>
        <w:widowControl/>
        <w:tabs>
          <w:tab w:val="left" w:pos="1702"/>
          <w:tab w:val="left" w:pos="4537"/>
        </w:tabs>
        <w:jc w:val="both"/>
        <w:rPr>
          <w:rFonts w:ascii="Arial" w:hAnsi="Arial"/>
        </w:rPr>
      </w:pPr>
    </w:p>
    <w:p w:rsidR="00B14605" w:rsidRPr="00EF16F2" w:rsidRDefault="00B14605" w:rsidP="00B26265">
      <w:pPr>
        <w:widowControl/>
        <w:tabs>
          <w:tab w:val="left" w:pos="1702"/>
          <w:tab w:val="left" w:pos="4537"/>
        </w:tabs>
        <w:jc w:val="both"/>
        <w:rPr>
          <w:rFonts w:ascii="Arial" w:hAnsi="Arial"/>
        </w:rPr>
      </w:pPr>
    </w:p>
    <w:p w:rsidR="00B14605" w:rsidRPr="00624228" w:rsidRDefault="00624228" w:rsidP="009C1D28">
      <w:pPr>
        <w:pStyle w:val="Heading1"/>
        <w:rPr>
          <w:sz w:val="22"/>
          <w:szCs w:val="22"/>
        </w:rPr>
      </w:pPr>
      <w:bookmarkStart w:id="17" w:name="_Toc26358916"/>
      <w:r w:rsidRPr="00624228">
        <w:rPr>
          <w:sz w:val="22"/>
          <w:szCs w:val="22"/>
        </w:rPr>
        <w:t>Werken met open vlam</w:t>
      </w:r>
      <w:bookmarkEnd w:id="17"/>
    </w:p>
    <w:p w:rsidR="00624228" w:rsidRDefault="00624228" w:rsidP="00624228"/>
    <w:p w:rsidR="00624228" w:rsidRPr="00624228" w:rsidRDefault="00624228" w:rsidP="00624228">
      <w:pPr>
        <w:rPr>
          <w:rFonts w:ascii="Arial" w:hAnsi="Arial" w:cs="Arial"/>
          <w:sz w:val="14"/>
          <w:szCs w:val="14"/>
        </w:rPr>
      </w:pPr>
      <w:r w:rsidRPr="00624228">
        <w:rPr>
          <w:rFonts w:ascii="Arial" w:hAnsi="Arial" w:cs="Arial"/>
          <w:sz w:val="14"/>
          <w:szCs w:val="14"/>
        </w:rPr>
        <w:t>Bij werken met open vlam, open vuur, hete voorwerpen (lassen, snijbranden, slijpen, …) dient steeds minstens twee werkdagen voor aanvang van deze werken een vuurvergunning aangevraagd te worden</w:t>
      </w:r>
      <w:r w:rsidR="00BF67A1">
        <w:rPr>
          <w:rFonts w:ascii="Arial" w:hAnsi="Arial" w:cs="Arial"/>
          <w:sz w:val="14"/>
          <w:szCs w:val="14"/>
        </w:rPr>
        <w:t xml:space="preserve"> (</w:t>
      </w:r>
      <w:r w:rsidR="00BF67A1" w:rsidRPr="00A50E66">
        <w:rPr>
          <w:rFonts w:ascii="Arial" w:hAnsi="Arial" w:cs="Arial"/>
          <w:b/>
          <w:color w:val="C0504D" w:themeColor="accent2"/>
          <w:sz w:val="14"/>
          <w:szCs w:val="14"/>
        </w:rPr>
        <w:t>maakt deel uit van Bijlage 3</w:t>
      </w:r>
      <w:r w:rsidR="00BF67A1">
        <w:rPr>
          <w:rFonts w:ascii="Arial" w:hAnsi="Arial" w:cs="Arial"/>
          <w:sz w:val="14"/>
          <w:szCs w:val="14"/>
        </w:rPr>
        <w:t>)</w:t>
      </w:r>
      <w:r w:rsidRPr="00624228">
        <w:rPr>
          <w:rFonts w:ascii="Arial" w:hAnsi="Arial" w:cs="Arial"/>
          <w:sz w:val="14"/>
          <w:szCs w:val="14"/>
        </w:rPr>
        <w:t>.</w:t>
      </w:r>
    </w:p>
    <w:p w:rsidR="00624228" w:rsidRPr="00624228" w:rsidRDefault="00624228" w:rsidP="00624228">
      <w:pPr>
        <w:rPr>
          <w:rFonts w:ascii="Arial" w:hAnsi="Arial" w:cs="Arial"/>
          <w:sz w:val="14"/>
          <w:szCs w:val="14"/>
        </w:rPr>
      </w:pPr>
    </w:p>
    <w:p w:rsidR="00624228" w:rsidRPr="00624228" w:rsidRDefault="00624228" w:rsidP="00624228">
      <w:pPr>
        <w:rPr>
          <w:rFonts w:ascii="Arial" w:hAnsi="Arial" w:cs="Arial"/>
          <w:sz w:val="14"/>
          <w:szCs w:val="14"/>
        </w:rPr>
      </w:pPr>
      <w:r w:rsidRPr="00624228">
        <w:rPr>
          <w:rFonts w:ascii="Arial" w:hAnsi="Arial" w:cs="Arial"/>
          <w:sz w:val="14"/>
          <w:szCs w:val="14"/>
        </w:rPr>
        <w:t>Deze vergunning wordt afgeleverd door de Interne Dienst voor Preventie en Bescherming op het Werk van Belfius Bank en Verzekeringen.</w:t>
      </w:r>
    </w:p>
    <w:p w:rsidR="00624228" w:rsidRPr="00624228" w:rsidRDefault="00624228" w:rsidP="00624228">
      <w:pPr>
        <w:rPr>
          <w:rFonts w:ascii="Arial" w:hAnsi="Arial" w:cs="Arial"/>
          <w:sz w:val="14"/>
          <w:szCs w:val="14"/>
        </w:rPr>
      </w:pPr>
    </w:p>
    <w:p w:rsidR="00624228" w:rsidRPr="00624228" w:rsidRDefault="00624228" w:rsidP="00624228">
      <w:pPr>
        <w:rPr>
          <w:rFonts w:ascii="Arial" w:hAnsi="Arial" w:cs="Arial"/>
          <w:sz w:val="14"/>
          <w:szCs w:val="14"/>
        </w:rPr>
      </w:pPr>
      <w:r w:rsidRPr="00624228">
        <w:rPr>
          <w:rFonts w:ascii="Arial" w:hAnsi="Arial" w:cs="Arial"/>
          <w:sz w:val="14"/>
          <w:szCs w:val="14"/>
        </w:rPr>
        <w:t>De vuurvergunning is nooit langer dan 1 werkdag geldig (tenzij anders overeengekomen).</w:t>
      </w:r>
    </w:p>
    <w:p w:rsidR="00624228" w:rsidRDefault="00624228" w:rsidP="00624228"/>
    <w:p w:rsidR="00624228" w:rsidRDefault="00624228" w:rsidP="00624228"/>
    <w:p w:rsidR="00A50E66" w:rsidRDefault="00A50E66" w:rsidP="00624228"/>
    <w:p w:rsidR="00624228" w:rsidRPr="00BF67A1" w:rsidRDefault="00624228" w:rsidP="00624228">
      <w:pPr>
        <w:pStyle w:val="Heading1"/>
        <w:rPr>
          <w:sz w:val="22"/>
          <w:szCs w:val="22"/>
        </w:rPr>
      </w:pPr>
      <w:bookmarkStart w:id="18" w:name="_Toc26358917"/>
      <w:r w:rsidRPr="00BF67A1">
        <w:rPr>
          <w:sz w:val="22"/>
          <w:szCs w:val="22"/>
        </w:rPr>
        <w:lastRenderedPageBreak/>
        <w:t>Gevaarlijke producten</w:t>
      </w:r>
      <w:bookmarkEnd w:id="18"/>
    </w:p>
    <w:p w:rsidR="00624228" w:rsidRPr="00624228" w:rsidRDefault="00624228" w:rsidP="00624228"/>
    <w:p w:rsidR="00CF7AC6" w:rsidRPr="00BF67A1" w:rsidRDefault="00B14605" w:rsidP="00B26265">
      <w:pPr>
        <w:widowControl/>
        <w:tabs>
          <w:tab w:val="left" w:pos="1702"/>
          <w:tab w:val="left" w:pos="4537"/>
        </w:tabs>
        <w:jc w:val="both"/>
        <w:rPr>
          <w:rFonts w:ascii="Arial" w:hAnsi="Arial"/>
          <w:sz w:val="14"/>
          <w:szCs w:val="14"/>
        </w:rPr>
      </w:pPr>
      <w:r w:rsidRPr="00BF67A1">
        <w:rPr>
          <w:rFonts w:ascii="Arial" w:hAnsi="Arial"/>
          <w:sz w:val="14"/>
          <w:szCs w:val="14"/>
        </w:rPr>
        <w:t xml:space="preserve">De hoeveelheid gevaarlijke producten die op de </w:t>
      </w:r>
      <w:r w:rsidR="00AD6035" w:rsidRPr="00BF67A1">
        <w:rPr>
          <w:rFonts w:ascii="Arial" w:hAnsi="Arial"/>
          <w:sz w:val="14"/>
          <w:szCs w:val="14"/>
        </w:rPr>
        <w:t xml:space="preserve">werkplaats aanwezig zijn, dient beperkt te worden tot de hoeveelheid die nodig is voor één dag. </w:t>
      </w:r>
    </w:p>
    <w:p w:rsidR="00CF7AC6" w:rsidRPr="00BF67A1" w:rsidRDefault="00CF7AC6" w:rsidP="00B26265">
      <w:pPr>
        <w:widowControl/>
        <w:tabs>
          <w:tab w:val="left" w:pos="1702"/>
          <w:tab w:val="left" w:pos="4537"/>
        </w:tabs>
        <w:jc w:val="both"/>
        <w:rPr>
          <w:rFonts w:ascii="Arial" w:hAnsi="Arial"/>
          <w:sz w:val="14"/>
          <w:szCs w:val="14"/>
        </w:rPr>
      </w:pPr>
    </w:p>
    <w:p w:rsidR="009B76FB" w:rsidRPr="00BF67A1" w:rsidRDefault="00AD6035" w:rsidP="00B26265">
      <w:pPr>
        <w:widowControl/>
        <w:tabs>
          <w:tab w:val="left" w:pos="1702"/>
          <w:tab w:val="left" w:pos="4537"/>
        </w:tabs>
        <w:jc w:val="both"/>
        <w:rPr>
          <w:rFonts w:ascii="Arial" w:hAnsi="Arial"/>
          <w:sz w:val="14"/>
          <w:szCs w:val="14"/>
        </w:rPr>
      </w:pPr>
      <w:r w:rsidRPr="00BF67A1">
        <w:rPr>
          <w:rFonts w:ascii="Arial" w:hAnsi="Arial"/>
          <w:sz w:val="14"/>
          <w:szCs w:val="14"/>
        </w:rPr>
        <w:t>Voor de opslag van de gevaarlijke producten dienen de toepasselijke voorzorgsmaatregelen genomen te worden (</w:t>
      </w:r>
      <w:proofErr w:type="spellStart"/>
      <w:r w:rsidRPr="00BF67A1">
        <w:rPr>
          <w:rFonts w:ascii="Arial" w:hAnsi="Arial"/>
          <w:sz w:val="14"/>
          <w:szCs w:val="14"/>
        </w:rPr>
        <w:t>inkuiping</w:t>
      </w:r>
      <w:proofErr w:type="spellEnd"/>
      <w:r w:rsidRPr="00BF67A1">
        <w:rPr>
          <w:rFonts w:ascii="Arial" w:hAnsi="Arial"/>
          <w:sz w:val="14"/>
          <w:szCs w:val="14"/>
        </w:rPr>
        <w:t>, etikettering, enkel bereikbaar voor opgeleide gebruikers, …).</w:t>
      </w:r>
    </w:p>
    <w:p w:rsidR="00AD6035" w:rsidRPr="00BF67A1" w:rsidRDefault="00AD6035" w:rsidP="00B26265">
      <w:pPr>
        <w:widowControl/>
        <w:tabs>
          <w:tab w:val="left" w:pos="1702"/>
          <w:tab w:val="left" w:pos="4537"/>
        </w:tabs>
        <w:jc w:val="both"/>
        <w:rPr>
          <w:rFonts w:ascii="Arial" w:hAnsi="Arial"/>
          <w:sz w:val="14"/>
          <w:szCs w:val="14"/>
        </w:rPr>
      </w:pPr>
    </w:p>
    <w:p w:rsidR="00AD6035" w:rsidRPr="00BF67A1" w:rsidRDefault="00AD6035" w:rsidP="00B26265">
      <w:pPr>
        <w:widowControl/>
        <w:tabs>
          <w:tab w:val="left" w:pos="1702"/>
          <w:tab w:val="left" w:pos="4537"/>
        </w:tabs>
        <w:jc w:val="both"/>
        <w:rPr>
          <w:rFonts w:ascii="Arial" w:hAnsi="Arial"/>
          <w:sz w:val="14"/>
          <w:szCs w:val="14"/>
        </w:rPr>
      </w:pPr>
      <w:r w:rsidRPr="00BF67A1">
        <w:rPr>
          <w:rFonts w:ascii="Arial" w:hAnsi="Arial"/>
          <w:sz w:val="14"/>
          <w:szCs w:val="14"/>
        </w:rPr>
        <w:t>Op verzoek van Belfius Bank &amp; Verzekeringen zal de contractant onmiddellijk de veiligheidsinformatiebladen (niet ouder dan 3 jaar) van de gebruikte gevaarlijke producten voorleggen.</w:t>
      </w:r>
    </w:p>
    <w:p w:rsidR="00AD6035" w:rsidRDefault="00AD6035" w:rsidP="00B26265">
      <w:pPr>
        <w:widowControl/>
        <w:tabs>
          <w:tab w:val="left" w:pos="1702"/>
          <w:tab w:val="left" w:pos="4537"/>
        </w:tabs>
        <w:jc w:val="both"/>
        <w:rPr>
          <w:rFonts w:ascii="Arial" w:hAnsi="Arial"/>
          <w:sz w:val="16"/>
          <w:szCs w:val="16"/>
        </w:rPr>
      </w:pPr>
    </w:p>
    <w:p w:rsidR="00AD6035" w:rsidRPr="007E2090" w:rsidRDefault="00AD6035" w:rsidP="00B26265">
      <w:pPr>
        <w:widowControl/>
        <w:tabs>
          <w:tab w:val="left" w:pos="1702"/>
          <w:tab w:val="left" w:pos="4537"/>
        </w:tabs>
        <w:jc w:val="both"/>
        <w:rPr>
          <w:rFonts w:ascii="Arial" w:hAnsi="Arial"/>
          <w:sz w:val="16"/>
          <w:szCs w:val="16"/>
        </w:rPr>
      </w:pPr>
      <w:r w:rsidRPr="007E2090">
        <w:rPr>
          <w:rFonts w:ascii="Arial" w:hAnsi="Arial"/>
          <w:sz w:val="16"/>
          <w:szCs w:val="16"/>
        </w:rPr>
        <w:t>Volgende algemene voorzorgsmaatregelen dienen steeds gerespecteerd te worden:</w:t>
      </w:r>
    </w:p>
    <w:p w:rsidR="00AD6035" w:rsidRPr="00BF67A1" w:rsidRDefault="00AD6035" w:rsidP="009C1D28">
      <w:pPr>
        <w:widowControl/>
        <w:numPr>
          <w:ilvl w:val="0"/>
          <w:numId w:val="7"/>
        </w:numPr>
        <w:tabs>
          <w:tab w:val="left" w:pos="1702"/>
          <w:tab w:val="left" w:pos="4537"/>
        </w:tabs>
        <w:jc w:val="both"/>
        <w:rPr>
          <w:rFonts w:ascii="Arial" w:hAnsi="Arial"/>
          <w:sz w:val="14"/>
          <w:szCs w:val="14"/>
        </w:rPr>
      </w:pPr>
      <w:r w:rsidRPr="00BF67A1">
        <w:rPr>
          <w:rFonts w:ascii="Arial" w:hAnsi="Arial"/>
          <w:sz w:val="14"/>
          <w:szCs w:val="14"/>
        </w:rPr>
        <w:t>Iedere gebruiker zal op de hoogte zijn van de risico’s verbonden aan de gebruikte producten.</w:t>
      </w:r>
    </w:p>
    <w:p w:rsidR="00AD6035" w:rsidRPr="00BF67A1" w:rsidRDefault="00AD6035" w:rsidP="009C1D28">
      <w:pPr>
        <w:widowControl/>
        <w:numPr>
          <w:ilvl w:val="0"/>
          <w:numId w:val="7"/>
        </w:numPr>
        <w:tabs>
          <w:tab w:val="left" w:pos="1702"/>
          <w:tab w:val="left" w:pos="4537"/>
        </w:tabs>
        <w:jc w:val="both"/>
        <w:rPr>
          <w:rFonts w:ascii="Arial" w:hAnsi="Arial"/>
          <w:sz w:val="14"/>
          <w:szCs w:val="14"/>
        </w:rPr>
      </w:pPr>
      <w:r w:rsidRPr="00BF67A1">
        <w:rPr>
          <w:rFonts w:ascii="Arial" w:hAnsi="Arial"/>
          <w:sz w:val="14"/>
          <w:szCs w:val="14"/>
        </w:rPr>
        <w:t>Er zal steeds voldoende geventileerd worden op de plaats waar de producten gebruikt worden.</w:t>
      </w:r>
    </w:p>
    <w:p w:rsidR="00AD6035" w:rsidRPr="00BF67A1" w:rsidRDefault="00AD6035" w:rsidP="009C1D28">
      <w:pPr>
        <w:widowControl/>
        <w:numPr>
          <w:ilvl w:val="0"/>
          <w:numId w:val="7"/>
        </w:numPr>
        <w:tabs>
          <w:tab w:val="left" w:pos="1702"/>
          <w:tab w:val="left" w:pos="4537"/>
        </w:tabs>
        <w:jc w:val="both"/>
        <w:rPr>
          <w:rFonts w:ascii="Arial" w:hAnsi="Arial"/>
          <w:sz w:val="14"/>
          <w:szCs w:val="14"/>
        </w:rPr>
      </w:pPr>
      <w:r w:rsidRPr="00BF67A1">
        <w:rPr>
          <w:rFonts w:ascii="Arial" w:hAnsi="Arial"/>
          <w:sz w:val="14"/>
          <w:szCs w:val="14"/>
        </w:rPr>
        <w:t>Bij werken met gevaarlijke producten geldt een strikt rookverbod</w:t>
      </w:r>
      <w:r w:rsidR="00C64B3D" w:rsidRPr="00BF67A1">
        <w:rPr>
          <w:rFonts w:ascii="Arial" w:hAnsi="Arial"/>
          <w:sz w:val="14"/>
          <w:szCs w:val="14"/>
        </w:rPr>
        <w:t xml:space="preserve"> ook buiten</w:t>
      </w:r>
      <w:r w:rsidRPr="00BF67A1">
        <w:rPr>
          <w:rFonts w:ascii="Arial" w:hAnsi="Arial"/>
          <w:sz w:val="14"/>
          <w:szCs w:val="14"/>
        </w:rPr>
        <w:t>.</w:t>
      </w:r>
    </w:p>
    <w:p w:rsidR="00AD6035" w:rsidRPr="00BF67A1" w:rsidRDefault="00AD6035" w:rsidP="009C1D28">
      <w:pPr>
        <w:widowControl/>
        <w:numPr>
          <w:ilvl w:val="0"/>
          <w:numId w:val="7"/>
        </w:numPr>
        <w:tabs>
          <w:tab w:val="left" w:pos="1702"/>
          <w:tab w:val="left" w:pos="4537"/>
        </w:tabs>
        <w:jc w:val="both"/>
        <w:rPr>
          <w:rFonts w:ascii="Arial" w:hAnsi="Arial"/>
          <w:sz w:val="14"/>
          <w:szCs w:val="14"/>
        </w:rPr>
      </w:pPr>
      <w:r w:rsidRPr="00BF67A1">
        <w:rPr>
          <w:rFonts w:ascii="Arial" w:hAnsi="Arial"/>
          <w:sz w:val="14"/>
          <w:szCs w:val="14"/>
        </w:rPr>
        <w:t xml:space="preserve">De gebruikte </w:t>
      </w:r>
      <w:proofErr w:type="spellStart"/>
      <w:r w:rsidRPr="00BF67A1">
        <w:rPr>
          <w:rFonts w:ascii="Arial" w:hAnsi="Arial"/>
          <w:sz w:val="14"/>
          <w:szCs w:val="14"/>
        </w:rPr>
        <w:t>recipiënten</w:t>
      </w:r>
      <w:proofErr w:type="spellEnd"/>
      <w:r w:rsidRPr="00BF67A1">
        <w:rPr>
          <w:rFonts w:ascii="Arial" w:hAnsi="Arial"/>
          <w:sz w:val="14"/>
          <w:szCs w:val="14"/>
        </w:rPr>
        <w:t xml:space="preserve"> en verpakkingen zullen steeds zorgvuldig afgesloten worden.</w:t>
      </w:r>
    </w:p>
    <w:p w:rsidR="00AD6035" w:rsidRPr="00BF67A1" w:rsidRDefault="00AD6035" w:rsidP="009C1D28">
      <w:pPr>
        <w:widowControl/>
        <w:numPr>
          <w:ilvl w:val="0"/>
          <w:numId w:val="7"/>
        </w:numPr>
        <w:tabs>
          <w:tab w:val="left" w:pos="1702"/>
          <w:tab w:val="left" w:pos="4537"/>
        </w:tabs>
        <w:jc w:val="both"/>
        <w:rPr>
          <w:rFonts w:ascii="Arial" w:hAnsi="Arial"/>
          <w:sz w:val="14"/>
          <w:szCs w:val="14"/>
        </w:rPr>
      </w:pPr>
      <w:r w:rsidRPr="00BF67A1">
        <w:rPr>
          <w:rFonts w:ascii="Arial" w:hAnsi="Arial"/>
          <w:sz w:val="14"/>
          <w:szCs w:val="14"/>
        </w:rPr>
        <w:t xml:space="preserve">Gevaarlijke producten zullen steeds in hun originele verpakking opgeslagen worden. Indien dit niet het geval is, dan zal de </w:t>
      </w:r>
      <w:proofErr w:type="spellStart"/>
      <w:r w:rsidRPr="00BF67A1">
        <w:rPr>
          <w:rFonts w:ascii="Arial" w:hAnsi="Arial"/>
          <w:sz w:val="14"/>
          <w:szCs w:val="14"/>
        </w:rPr>
        <w:t>recipiënt</w:t>
      </w:r>
      <w:proofErr w:type="spellEnd"/>
      <w:r w:rsidRPr="00BF67A1">
        <w:rPr>
          <w:rFonts w:ascii="Arial" w:hAnsi="Arial"/>
          <w:sz w:val="14"/>
          <w:szCs w:val="14"/>
        </w:rPr>
        <w:t xml:space="preserve"> voorzien worden van afdoende gevarensymbolen.</w:t>
      </w:r>
    </w:p>
    <w:p w:rsidR="00AD6035" w:rsidRPr="00BF67A1" w:rsidRDefault="00AD6035" w:rsidP="009C1D28">
      <w:pPr>
        <w:widowControl/>
        <w:numPr>
          <w:ilvl w:val="0"/>
          <w:numId w:val="7"/>
        </w:numPr>
        <w:tabs>
          <w:tab w:val="left" w:pos="1702"/>
          <w:tab w:val="left" w:pos="4537"/>
        </w:tabs>
        <w:jc w:val="both"/>
        <w:rPr>
          <w:rFonts w:ascii="Arial" w:hAnsi="Arial"/>
          <w:sz w:val="14"/>
          <w:szCs w:val="14"/>
        </w:rPr>
      </w:pPr>
      <w:r w:rsidRPr="00BF67A1">
        <w:rPr>
          <w:rFonts w:ascii="Arial" w:hAnsi="Arial"/>
          <w:sz w:val="14"/>
          <w:szCs w:val="14"/>
        </w:rPr>
        <w:t>Lekken en gemorste vloeistoffen zullen steeds onmiddellijk opgeruimd worden.</w:t>
      </w:r>
    </w:p>
    <w:p w:rsidR="00A86865" w:rsidRPr="00BF67A1" w:rsidRDefault="00A86865" w:rsidP="009C1D28">
      <w:pPr>
        <w:widowControl/>
        <w:numPr>
          <w:ilvl w:val="0"/>
          <w:numId w:val="7"/>
        </w:numPr>
        <w:tabs>
          <w:tab w:val="left" w:pos="1702"/>
          <w:tab w:val="left" w:pos="4537"/>
        </w:tabs>
        <w:jc w:val="both"/>
        <w:rPr>
          <w:rFonts w:ascii="Arial" w:hAnsi="Arial"/>
          <w:sz w:val="14"/>
          <w:szCs w:val="14"/>
        </w:rPr>
      </w:pPr>
      <w:r w:rsidRPr="00BF67A1">
        <w:rPr>
          <w:rFonts w:ascii="Arial" w:hAnsi="Arial"/>
          <w:sz w:val="14"/>
          <w:szCs w:val="14"/>
        </w:rPr>
        <w:t>Gasflessen dienen steeds rechtop bewaard te worden en moeten steeds beveiligd zijn tegen omvallen</w:t>
      </w:r>
    </w:p>
    <w:p w:rsidR="00A86865" w:rsidRPr="00BF67A1" w:rsidRDefault="007400C9" w:rsidP="009C1D28">
      <w:pPr>
        <w:widowControl/>
        <w:numPr>
          <w:ilvl w:val="0"/>
          <w:numId w:val="7"/>
        </w:numPr>
        <w:tabs>
          <w:tab w:val="left" w:pos="1702"/>
          <w:tab w:val="left" w:pos="4537"/>
        </w:tabs>
        <w:jc w:val="both"/>
        <w:rPr>
          <w:rFonts w:ascii="Arial" w:hAnsi="Arial"/>
          <w:sz w:val="14"/>
          <w:szCs w:val="14"/>
        </w:rPr>
      </w:pPr>
      <w:r w:rsidRPr="00BF67A1">
        <w:rPr>
          <w:rFonts w:ascii="Arial" w:hAnsi="Arial"/>
          <w:sz w:val="14"/>
          <w:szCs w:val="14"/>
        </w:rPr>
        <w:t>Voor het transport van gasflessen wordt zoveel mogelijk gebruik gemaakt van mobiele karren</w:t>
      </w:r>
    </w:p>
    <w:p w:rsidR="007400C9" w:rsidRPr="00BF67A1" w:rsidRDefault="007400C9" w:rsidP="009C1D28">
      <w:pPr>
        <w:widowControl/>
        <w:numPr>
          <w:ilvl w:val="0"/>
          <w:numId w:val="7"/>
        </w:numPr>
        <w:tabs>
          <w:tab w:val="left" w:pos="1702"/>
          <w:tab w:val="left" w:pos="4537"/>
        </w:tabs>
        <w:jc w:val="both"/>
        <w:rPr>
          <w:rFonts w:ascii="Arial" w:hAnsi="Arial"/>
          <w:sz w:val="14"/>
          <w:szCs w:val="14"/>
        </w:rPr>
      </w:pPr>
      <w:r w:rsidRPr="00BF67A1">
        <w:rPr>
          <w:rFonts w:ascii="Arial" w:hAnsi="Arial"/>
          <w:sz w:val="14"/>
          <w:szCs w:val="14"/>
        </w:rPr>
        <w:t>Sluit steeds de gasflessen af met de beschermkap</w:t>
      </w:r>
    </w:p>
    <w:p w:rsidR="007400C9" w:rsidRPr="00BF67A1" w:rsidRDefault="007400C9" w:rsidP="009C1D28">
      <w:pPr>
        <w:widowControl/>
        <w:numPr>
          <w:ilvl w:val="0"/>
          <w:numId w:val="7"/>
        </w:numPr>
        <w:tabs>
          <w:tab w:val="left" w:pos="1702"/>
          <w:tab w:val="left" w:pos="4537"/>
        </w:tabs>
        <w:jc w:val="both"/>
        <w:rPr>
          <w:rFonts w:ascii="Arial" w:hAnsi="Arial"/>
          <w:sz w:val="14"/>
          <w:szCs w:val="14"/>
        </w:rPr>
      </w:pPr>
      <w:r w:rsidRPr="00BF67A1">
        <w:rPr>
          <w:rFonts w:ascii="Arial" w:hAnsi="Arial"/>
          <w:sz w:val="14"/>
          <w:szCs w:val="14"/>
        </w:rPr>
        <w:t>Verwijder steeds smeervet en olie op de aansluitkoppeling van de gasfles</w:t>
      </w:r>
    </w:p>
    <w:p w:rsidR="0014653B" w:rsidRPr="00EF16F2" w:rsidRDefault="0014653B" w:rsidP="00B26265">
      <w:pPr>
        <w:widowControl/>
        <w:tabs>
          <w:tab w:val="left" w:pos="1702"/>
          <w:tab w:val="left" w:pos="4537"/>
        </w:tabs>
        <w:jc w:val="both"/>
        <w:rPr>
          <w:rFonts w:ascii="Arial" w:hAnsi="Arial"/>
        </w:rPr>
      </w:pPr>
    </w:p>
    <w:p w:rsidR="007968B9" w:rsidRDefault="007968B9" w:rsidP="00B26265">
      <w:pPr>
        <w:widowControl/>
        <w:tabs>
          <w:tab w:val="left" w:pos="1702"/>
          <w:tab w:val="left" w:pos="4537"/>
        </w:tabs>
        <w:jc w:val="both"/>
        <w:rPr>
          <w:rFonts w:ascii="Arial" w:hAnsi="Arial"/>
        </w:rPr>
      </w:pPr>
    </w:p>
    <w:p w:rsidR="009B1E78" w:rsidRPr="00BF67A1" w:rsidRDefault="009B1E78" w:rsidP="009C1D28">
      <w:pPr>
        <w:pStyle w:val="Heading1"/>
        <w:rPr>
          <w:sz w:val="22"/>
          <w:szCs w:val="22"/>
        </w:rPr>
      </w:pPr>
      <w:bookmarkStart w:id="19" w:name="_Toc26358918"/>
      <w:r w:rsidRPr="00BF67A1">
        <w:rPr>
          <w:sz w:val="22"/>
          <w:szCs w:val="22"/>
        </w:rPr>
        <w:t>W</w:t>
      </w:r>
      <w:r w:rsidR="004D5FD0" w:rsidRPr="00BF67A1">
        <w:rPr>
          <w:sz w:val="22"/>
          <w:szCs w:val="22"/>
        </w:rPr>
        <w:t>erken op hoogte</w:t>
      </w:r>
      <w:bookmarkEnd w:id="19"/>
    </w:p>
    <w:p w:rsidR="009B1E78" w:rsidRPr="00EF16F2" w:rsidRDefault="009B1E78" w:rsidP="00B26265">
      <w:pPr>
        <w:widowControl/>
        <w:tabs>
          <w:tab w:val="left" w:pos="1702"/>
          <w:tab w:val="left" w:pos="4537"/>
        </w:tabs>
        <w:jc w:val="both"/>
        <w:rPr>
          <w:rFonts w:ascii="Arial" w:hAnsi="Arial"/>
        </w:rPr>
      </w:pPr>
    </w:p>
    <w:p w:rsidR="004D5FD0" w:rsidRPr="00BF67A1" w:rsidRDefault="00AC3D72" w:rsidP="00B26265">
      <w:pPr>
        <w:widowControl/>
        <w:tabs>
          <w:tab w:val="left" w:pos="1702"/>
          <w:tab w:val="left" w:pos="4537"/>
        </w:tabs>
        <w:jc w:val="both"/>
        <w:rPr>
          <w:rFonts w:ascii="Arial" w:hAnsi="Arial"/>
          <w:sz w:val="14"/>
          <w:szCs w:val="14"/>
        </w:rPr>
      </w:pPr>
      <w:r w:rsidRPr="00BF67A1">
        <w:rPr>
          <w:rFonts w:ascii="Arial" w:hAnsi="Arial"/>
          <w:sz w:val="14"/>
          <w:szCs w:val="14"/>
        </w:rPr>
        <w:t xml:space="preserve">Bij werken op hoogte van meer dan 2 meter moet met collectieve beveiliging aanbrengen (leuningen, valnet, ….).  </w:t>
      </w:r>
    </w:p>
    <w:p w:rsidR="009B1E78" w:rsidRPr="00BF67A1" w:rsidRDefault="00AC3D72" w:rsidP="00B26265">
      <w:pPr>
        <w:widowControl/>
        <w:tabs>
          <w:tab w:val="left" w:pos="1702"/>
          <w:tab w:val="left" w:pos="4537"/>
        </w:tabs>
        <w:jc w:val="both"/>
        <w:rPr>
          <w:rFonts w:ascii="Arial" w:hAnsi="Arial"/>
          <w:sz w:val="14"/>
          <w:szCs w:val="14"/>
        </w:rPr>
      </w:pPr>
      <w:r w:rsidRPr="00BF67A1">
        <w:rPr>
          <w:rFonts w:ascii="Arial" w:hAnsi="Arial"/>
          <w:sz w:val="14"/>
          <w:szCs w:val="14"/>
        </w:rPr>
        <w:t xml:space="preserve">Indien dit niet mogelijk is, moet men persoonlijke valbeveiliging dragen (valharnas, valstopbeveiliging, </w:t>
      </w:r>
      <w:proofErr w:type="spellStart"/>
      <w:r w:rsidRPr="00BF67A1">
        <w:rPr>
          <w:rFonts w:ascii="Arial" w:hAnsi="Arial"/>
          <w:sz w:val="14"/>
          <w:szCs w:val="14"/>
        </w:rPr>
        <w:t>vallijn</w:t>
      </w:r>
      <w:proofErr w:type="spellEnd"/>
      <w:r w:rsidRPr="00BF67A1">
        <w:rPr>
          <w:rFonts w:ascii="Arial" w:hAnsi="Arial"/>
          <w:sz w:val="14"/>
          <w:szCs w:val="14"/>
        </w:rPr>
        <w:t>).</w:t>
      </w:r>
    </w:p>
    <w:p w:rsidR="00AC3D72" w:rsidRPr="00BF67A1" w:rsidRDefault="00AC3D72" w:rsidP="00B26265">
      <w:pPr>
        <w:widowControl/>
        <w:tabs>
          <w:tab w:val="left" w:pos="1702"/>
          <w:tab w:val="left" w:pos="4537"/>
        </w:tabs>
        <w:jc w:val="both"/>
        <w:rPr>
          <w:rFonts w:ascii="Arial" w:hAnsi="Arial"/>
          <w:sz w:val="14"/>
          <w:szCs w:val="14"/>
        </w:rPr>
      </w:pPr>
    </w:p>
    <w:p w:rsidR="00AC3D72" w:rsidRPr="00BF67A1" w:rsidRDefault="00AC3D72" w:rsidP="00B26265">
      <w:pPr>
        <w:widowControl/>
        <w:tabs>
          <w:tab w:val="left" w:pos="1702"/>
          <w:tab w:val="left" w:pos="4537"/>
        </w:tabs>
        <w:jc w:val="both"/>
        <w:rPr>
          <w:rFonts w:ascii="Arial" w:hAnsi="Arial"/>
          <w:sz w:val="14"/>
          <w:szCs w:val="14"/>
        </w:rPr>
      </w:pPr>
      <w:r w:rsidRPr="00BF67A1">
        <w:rPr>
          <w:rFonts w:ascii="Arial" w:hAnsi="Arial"/>
          <w:sz w:val="14"/>
          <w:szCs w:val="14"/>
        </w:rPr>
        <w:t>Deze persoonlijke valbeveiliging dient gekeurd te zijn.</w:t>
      </w:r>
    </w:p>
    <w:p w:rsidR="00AC3D72" w:rsidRPr="00BF67A1" w:rsidRDefault="00AC3D72" w:rsidP="00B26265">
      <w:pPr>
        <w:widowControl/>
        <w:tabs>
          <w:tab w:val="left" w:pos="1702"/>
          <w:tab w:val="left" w:pos="4537"/>
        </w:tabs>
        <w:jc w:val="both"/>
        <w:rPr>
          <w:rFonts w:ascii="Arial" w:hAnsi="Arial"/>
          <w:sz w:val="14"/>
          <w:szCs w:val="14"/>
        </w:rPr>
      </w:pPr>
    </w:p>
    <w:p w:rsidR="00AC3D72" w:rsidRPr="00BF67A1" w:rsidRDefault="00AC3D72" w:rsidP="00B26265">
      <w:pPr>
        <w:widowControl/>
        <w:tabs>
          <w:tab w:val="left" w:pos="1702"/>
          <w:tab w:val="left" w:pos="4537"/>
        </w:tabs>
        <w:jc w:val="both"/>
        <w:rPr>
          <w:rFonts w:ascii="Arial" w:hAnsi="Arial"/>
          <w:sz w:val="14"/>
          <w:szCs w:val="14"/>
        </w:rPr>
      </w:pPr>
      <w:r w:rsidRPr="00BF67A1">
        <w:rPr>
          <w:rFonts w:ascii="Arial" w:hAnsi="Arial"/>
          <w:sz w:val="14"/>
          <w:szCs w:val="14"/>
        </w:rPr>
        <w:t>In een hoogwerker dient men tevens steeds persoonlijke valbeveiliging te dragen en moet men steeds vastgeklikt zijn.</w:t>
      </w:r>
    </w:p>
    <w:p w:rsidR="00AC3D72" w:rsidRPr="00BF67A1" w:rsidRDefault="00AC3D72" w:rsidP="00B26265">
      <w:pPr>
        <w:widowControl/>
        <w:tabs>
          <w:tab w:val="left" w:pos="1702"/>
          <w:tab w:val="left" w:pos="4537"/>
        </w:tabs>
        <w:jc w:val="both"/>
        <w:rPr>
          <w:rFonts w:ascii="Arial" w:hAnsi="Arial"/>
          <w:sz w:val="14"/>
          <w:szCs w:val="14"/>
        </w:rPr>
      </w:pPr>
    </w:p>
    <w:p w:rsidR="00AC3D72" w:rsidRPr="00BF67A1" w:rsidRDefault="00AC3D72" w:rsidP="00B26265">
      <w:pPr>
        <w:widowControl/>
        <w:tabs>
          <w:tab w:val="left" w:pos="1702"/>
          <w:tab w:val="left" w:pos="4537"/>
        </w:tabs>
        <w:jc w:val="both"/>
        <w:rPr>
          <w:rFonts w:ascii="Arial" w:hAnsi="Arial"/>
          <w:sz w:val="14"/>
          <w:szCs w:val="14"/>
        </w:rPr>
      </w:pPr>
      <w:r w:rsidRPr="00BF67A1">
        <w:rPr>
          <w:rFonts w:ascii="Arial" w:hAnsi="Arial"/>
          <w:sz w:val="14"/>
          <w:szCs w:val="14"/>
        </w:rPr>
        <w:t>Het gebruik van ladders is enkel toegelaten om zich een toegang te verschaffen tot een hoger gelegen werkplaats of voor het uitvoeren van kleine werken (beperkt in tijd, weinig inspanning, beperkte hoogte).</w:t>
      </w:r>
    </w:p>
    <w:p w:rsidR="00AC3D72" w:rsidRPr="00BF67A1" w:rsidRDefault="00AC3D72" w:rsidP="00B26265">
      <w:pPr>
        <w:widowControl/>
        <w:tabs>
          <w:tab w:val="left" w:pos="1702"/>
          <w:tab w:val="left" w:pos="4537"/>
        </w:tabs>
        <w:jc w:val="both"/>
        <w:rPr>
          <w:rFonts w:ascii="Arial" w:hAnsi="Arial"/>
          <w:sz w:val="14"/>
          <w:szCs w:val="14"/>
        </w:rPr>
      </w:pPr>
    </w:p>
    <w:p w:rsidR="00AC3D72" w:rsidRPr="00BF67A1" w:rsidRDefault="00AC3D72" w:rsidP="00AC3D72">
      <w:pPr>
        <w:widowControl/>
        <w:jc w:val="both"/>
        <w:rPr>
          <w:rFonts w:ascii="Arial" w:hAnsi="Arial"/>
          <w:sz w:val="14"/>
          <w:szCs w:val="14"/>
        </w:rPr>
      </w:pPr>
      <w:r w:rsidRPr="00BF67A1">
        <w:rPr>
          <w:rFonts w:ascii="Arial" w:hAnsi="Arial"/>
          <w:sz w:val="14"/>
          <w:szCs w:val="14"/>
        </w:rPr>
        <w:t>Ladders in slechte staat moeten van het werkterrein verwijderd worden.</w:t>
      </w:r>
    </w:p>
    <w:p w:rsidR="00AC3D72" w:rsidRPr="00BF67A1" w:rsidRDefault="00AC3D72" w:rsidP="00D66582">
      <w:pPr>
        <w:widowControl/>
        <w:tabs>
          <w:tab w:val="left" w:pos="1702"/>
          <w:tab w:val="left" w:pos="4537"/>
        </w:tabs>
        <w:jc w:val="both"/>
        <w:rPr>
          <w:rFonts w:ascii="Arial" w:hAnsi="Arial"/>
          <w:sz w:val="14"/>
          <w:szCs w:val="14"/>
        </w:rPr>
      </w:pPr>
    </w:p>
    <w:p w:rsidR="00AC3D72" w:rsidRPr="00BF67A1" w:rsidRDefault="00AC3D72" w:rsidP="00B26265">
      <w:pPr>
        <w:widowControl/>
        <w:tabs>
          <w:tab w:val="left" w:pos="1702"/>
          <w:tab w:val="left" w:pos="4537"/>
        </w:tabs>
        <w:jc w:val="both"/>
        <w:rPr>
          <w:rFonts w:ascii="Arial" w:hAnsi="Arial"/>
          <w:sz w:val="14"/>
          <w:szCs w:val="14"/>
        </w:rPr>
      </w:pPr>
      <w:r w:rsidRPr="00BF67A1">
        <w:rPr>
          <w:rFonts w:ascii="Arial" w:hAnsi="Arial"/>
          <w:sz w:val="14"/>
          <w:szCs w:val="14"/>
        </w:rPr>
        <w:t xml:space="preserve">De contractant zorgt ervoor dat de ladders periodiek worden nagekeken door een </w:t>
      </w:r>
      <w:r w:rsidR="00F77801" w:rsidRPr="00BF67A1">
        <w:rPr>
          <w:rFonts w:ascii="Arial" w:hAnsi="Arial"/>
          <w:sz w:val="14"/>
          <w:szCs w:val="14"/>
        </w:rPr>
        <w:t>bevoegde</w:t>
      </w:r>
      <w:r w:rsidRPr="00BF67A1">
        <w:rPr>
          <w:rFonts w:ascii="Arial" w:hAnsi="Arial"/>
          <w:sz w:val="14"/>
          <w:szCs w:val="14"/>
        </w:rPr>
        <w:t xml:space="preserve"> persoon.</w:t>
      </w:r>
    </w:p>
    <w:p w:rsidR="009B1E78" w:rsidRPr="00BF67A1" w:rsidRDefault="009B1E78" w:rsidP="00B26265">
      <w:pPr>
        <w:widowControl/>
        <w:tabs>
          <w:tab w:val="left" w:pos="1702"/>
          <w:tab w:val="left" w:pos="4537"/>
        </w:tabs>
        <w:jc w:val="both"/>
        <w:rPr>
          <w:rFonts w:ascii="Arial" w:hAnsi="Arial"/>
          <w:sz w:val="14"/>
          <w:szCs w:val="14"/>
        </w:rPr>
      </w:pPr>
    </w:p>
    <w:p w:rsidR="003675A6" w:rsidRPr="00BF67A1" w:rsidRDefault="003675A6" w:rsidP="003675A6">
      <w:pPr>
        <w:widowControl/>
        <w:jc w:val="both"/>
        <w:rPr>
          <w:rFonts w:ascii="Arial" w:hAnsi="Arial"/>
          <w:sz w:val="14"/>
          <w:szCs w:val="14"/>
        </w:rPr>
      </w:pPr>
      <w:r w:rsidRPr="00BF67A1">
        <w:rPr>
          <w:rFonts w:ascii="Arial" w:hAnsi="Arial"/>
          <w:sz w:val="14"/>
          <w:szCs w:val="14"/>
        </w:rPr>
        <w:t>Stellingen moeten voldoen aan de toepasselijke richtlijnen.</w:t>
      </w:r>
    </w:p>
    <w:p w:rsidR="003675A6" w:rsidRPr="00BF67A1" w:rsidRDefault="003675A6" w:rsidP="003675A6">
      <w:pPr>
        <w:widowControl/>
        <w:jc w:val="both"/>
        <w:rPr>
          <w:rFonts w:ascii="Arial" w:hAnsi="Arial"/>
          <w:sz w:val="14"/>
          <w:szCs w:val="14"/>
        </w:rPr>
      </w:pPr>
    </w:p>
    <w:p w:rsidR="003675A6" w:rsidRPr="00BF67A1" w:rsidRDefault="003675A6" w:rsidP="003675A6">
      <w:pPr>
        <w:widowControl/>
        <w:jc w:val="both"/>
        <w:rPr>
          <w:rFonts w:ascii="Arial" w:hAnsi="Arial"/>
          <w:sz w:val="14"/>
          <w:szCs w:val="14"/>
        </w:rPr>
      </w:pPr>
      <w:r w:rsidRPr="00BF67A1">
        <w:rPr>
          <w:rFonts w:ascii="Arial" w:hAnsi="Arial"/>
          <w:sz w:val="14"/>
          <w:szCs w:val="14"/>
        </w:rPr>
        <w:t xml:space="preserve">Stellingen mogen enkel worden opgebouwd en gebruikt door </w:t>
      </w:r>
      <w:r w:rsidR="00F77801" w:rsidRPr="00BF67A1">
        <w:rPr>
          <w:rFonts w:ascii="Arial" w:hAnsi="Arial"/>
          <w:sz w:val="14"/>
          <w:szCs w:val="14"/>
        </w:rPr>
        <w:t>ter zake</w:t>
      </w:r>
      <w:r w:rsidRPr="00BF67A1">
        <w:rPr>
          <w:rFonts w:ascii="Arial" w:hAnsi="Arial"/>
          <w:sz w:val="14"/>
          <w:szCs w:val="14"/>
        </w:rPr>
        <w:t xml:space="preserve"> opgeleid personeel en ze moeten worden vrijgegeven door een bevoegd, opgeleid persoon. Enkel officieel goedgekeurd materiaal mag worden gebruikt.</w:t>
      </w:r>
      <w:r w:rsidRPr="00BF67A1">
        <w:rPr>
          <w:rFonts w:ascii="Arial" w:hAnsi="Arial"/>
          <w:sz w:val="14"/>
          <w:szCs w:val="14"/>
        </w:rPr>
        <w:tab/>
      </w:r>
    </w:p>
    <w:p w:rsidR="001368BB" w:rsidRDefault="001368BB" w:rsidP="00B26265">
      <w:pPr>
        <w:widowControl/>
        <w:tabs>
          <w:tab w:val="left" w:pos="1702"/>
          <w:tab w:val="left" w:pos="4537"/>
        </w:tabs>
        <w:jc w:val="both"/>
        <w:rPr>
          <w:rFonts w:ascii="Arial" w:hAnsi="Arial"/>
        </w:rPr>
      </w:pPr>
    </w:p>
    <w:p w:rsidR="00CA29C1" w:rsidRDefault="00CA29C1" w:rsidP="00B26265">
      <w:pPr>
        <w:widowControl/>
        <w:tabs>
          <w:tab w:val="left" w:pos="1702"/>
          <w:tab w:val="left" w:pos="4537"/>
        </w:tabs>
        <w:jc w:val="both"/>
        <w:rPr>
          <w:rFonts w:ascii="Arial" w:hAnsi="Arial"/>
        </w:rPr>
      </w:pPr>
    </w:p>
    <w:p w:rsidR="00CA29C1" w:rsidRPr="00BF67A1" w:rsidRDefault="00CA29C1" w:rsidP="009C1D28">
      <w:pPr>
        <w:pStyle w:val="Heading1"/>
        <w:rPr>
          <w:sz w:val="22"/>
          <w:szCs w:val="22"/>
        </w:rPr>
      </w:pPr>
      <w:bookmarkStart w:id="20" w:name="_Toc26358919"/>
      <w:r w:rsidRPr="00BF67A1">
        <w:rPr>
          <w:sz w:val="22"/>
          <w:szCs w:val="22"/>
        </w:rPr>
        <w:t>Gevaarlijke situaties</w:t>
      </w:r>
      <w:bookmarkEnd w:id="20"/>
    </w:p>
    <w:p w:rsidR="00CA29C1" w:rsidRDefault="00CA29C1" w:rsidP="00CA29C1"/>
    <w:p w:rsidR="009C1D28" w:rsidRPr="00BF67A1" w:rsidRDefault="009C1D28" w:rsidP="009C1D28">
      <w:pPr>
        <w:rPr>
          <w:rFonts w:ascii="Arial" w:hAnsi="Arial" w:cs="Arial"/>
          <w:sz w:val="14"/>
          <w:szCs w:val="14"/>
        </w:rPr>
      </w:pPr>
      <w:r w:rsidRPr="00BF67A1">
        <w:rPr>
          <w:rFonts w:ascii="Arial" w:hAnsi="Arial" w:cs="Arial"/>
          <w:sz w:val="14"/>
          <w:szCs w:val="14"/>
        </w:rPr>
        <w:t xml:space="preserve">Iedereen heeft de taak om “gevaarlijke situaties en handelingen” te voorkomen of zo spoedig mogelijk te elimineren. Kunt u de gevaarlijke situatie niet zelf verhelpen, dan moet u dit melden bij uw contactpersoon binnen Belfius Bank &amp; Verzekeringen. </w:t>
      </w:r>
    </w:p>
    <w:p w:rsidR="009C1D28" w:rsidRPr="00BF67A1" w:rsidRDefault="009C1D28" w:rsidP="009C1D28">
      <w:pPr>
        <w:rPr>
          <w:rFonts w:ascii="Arial" w:hAnsi="Arial" w:cs="Arial"/>
          <w:sz w:val="14"/>
          <w:szCs w:val="14"/>
        </w:rPr>
      </w:pPr>
    </w:p>
    <w:p w:rsidR="009C1D28" w:rsidRPr="00BF67A1" w:rsidRDefault="009C1D28" w:rsidP="009C1D28">
      <w:pPr>
        <w:rPr>
          <w:rFonts w:ascii="Arial" w:hAnsi="Arial" w:cs="Arial"/>
          <w:sz w:val="14"/>
          <w:szCs w:val="14"/>
        </w:rPr>
      </w:pPr>
      <w:r w:rsidRPr="00BF67A1">
        <w:rPr>
          <w:rFonts w:ascii="Arial" w:hAnsi="Arial" w:cs="Arial"/>
          <w:sz w:val="14"/>
          <w:szCs w:val="14"/>
        </w:rPr>
        <w:t>Van elke arbeidsongeval moet een kopie van de arbeidsongevallensteekkaart overgemaakt worden aan de Interne Dienst voor Preventie en Bescherming op het Werk van de opdrachtgever.</w:t>
      </w:r>
    </w:p>
    <w:p w:rsidR="009C1D28" w:rsidRPr="00BF67A1" w:rsidRDefault="009C1D28" w:rsidP="009C1D28">
      <w:pPr>
        <w:rPr>
          <w:rFonts w:ascii="Arial" w:hAnsi="Arial" w:cs="Arial"/>
          <w:sz w:val="14"/>
          <w:szCs w:val="14"/>
        </w:rPr>
      </w:pPr>
    </w:p>
    <w:p w:rsidR="009C1D28" w:rsidRPr="00BF67A1" w:rsidRDefault="009C1D28" w:rsidP="009C1D28">
      <w:pPr>
        <w:rPr>
          <w:rFonts w:ascii="Arial" w:hAnsi="Arial" w:cs="Arial"/>
          <w:sz w:val="14"/>
          <w:szCs w:val="14"/>
        </w:rPr>
      </w:pPr>
      <w:r w:rsidRPr="00BF67A1">
        <w:rPr>
          <w:rFonts w:ascii="Arial" w:hAnsi="Arial" w:cs="Arial"/>
          <w:sz w:val="14"/>
          <w:szCs w:val="14"/>
        </w:rPr>
        <w:t xml:space="preserve">Bij een ernstig arbeidsongeval dient de Interne Dienst voor Preventie en Bescherming op het Werk van de opdrachtgever zo snel mogelijk betrokken te worden bij het </w:t>
      </w:r>
      <w:proofErr w:type="spellStart"/>
      <w:r w:rsidRPr="00BF67A1">
        <w:rPr>
          <w:rFonts w:ascii="Arial" w:hAnsi="Arial" w:cs="Arial"/>
          <w:sz w:val="14"/>
          <w:szCs w:val="14"/>
        </w:rPr>
        <w:t>arbeidsongevalonderzoek</w:t>
      </w:r>
      <w:proofErr w:type="spellEnd"/>
      <w:r w:rsidRPr="00BF67A1">
        <w:rPr>
          <w:rFonts w:ascii="Arial" w:hAnsi="Arial" w:cs="Arial"/>
          <w:sz w:val="14"/>
          <w:szCs w:val="14"/>
        </w:rPr>
        <w:t>.</w:t>
      </w:r>
    </w:p>
    <w:p w:rsidR="009C1D28" w:rsidRDefault="009C1D28" w:rsidP="009C1D28">
      <w:pPr>
        <w:rPr>
          <w:rFonts w:ascii="Arial" w:hAnsi="Arial" w:cs="Arial"/>
          <w:sz w:val="16"/>
          <w:szCs w:val="16"/>
        </w:rPr>
      </w:pPr>
    </w:p>
    <w:p w:rsidR="009C1D28" w:rsidRDefault="009C1D28" w:rsidP="00CA29C1"/>
    <w:p w:rsidR="00CA29C1" w:rsidRPr="00BF67A1" w:rsidRDefault="00CA29C1" w:rsidP="009C1D28">
      <w:pPr>
        <w:pStyle w:val="Heading1"/>
        <w:rPr>
          <w:sz w:val="22"/>
          <w:szCs w:val="22"/>
        </w:rPr>
      </w:pPr>
      <w:bookmarkStart w:id="21" w:name="_Toc26358920"/>
      <w:r w:rsidRPr="00BF67A1">
        <w:rPr>
          <w:sz w:val="22"/>
          <w:szCs w:val="22"/>
        </w:rPr>
        <w:t>Asbest</w:t>
      </w:r>
      <w:bookmarkEnd w:id="21"/>
    </w:p>
    <w:p w:rsidR="00A86865" w:rsidRDefault="00A86865" w:rsidP="00A86865">
      <w:pPr>
        <w:widowControl/>
        <w:tabs>
          <w:tab w:val="left" w:pos="1702"/>
          <w:tab w:val="left" w:pos="4537"/>
        </w:tabs>
        <w:jc w:val="both"/>
        <w:rPr>
          <w:rFonts w:ascii="Arial" w:hAnsi="Arial"/>
        </w:rPr>
      </w:pPr>
    </w:p>
    <w:p w:rsidR="009C1D28" w:rsidRPr="00BF67A1" w:rsidRDefault="009C1D28" w:rsidP="009C1D28">
      <w:pPr>
        <w:rPr>
          <w:rFonts w:ascii="Arial" w:hAnsi="Arial" w:cs="Arial"/>
          <w:sz w:val="14"/>
          <w:szCs w:val="14"/>
        </w:rPr>
      </w:pPr>
      <w:r w:rsidRPr="00BF67A1">
        <w:rPr>
          <w:rFonts w:ascii="Arial" w:hAnsi="Arial" w:cs="Arial"/>
          <w:sz w:val="14"/>
          <w:szCs w:val="14"/>
        </w:rPr>
        <w:t>Voor elke interventie, hoe klein ook, aan asbesthoudende of verdachte materialen, moet een voorafgaande toelating aan de dienst IDPBW gevraagd worden.</w:t>
      </w:r>
    </w:p>
    <w:p w:rsidR="009C1D28" w:rsidRPr="00BF67A1" w:rsidRDefault="009C1D28" w:rsidP="009C1D28">
      <w:pPr>
        <w:rPr>
          <w:rFonts w:ascii="Arial" w:hAnsi="Arial" w:cs="Arial"/>
          <w:sz w:val="14"/>
          <w:szCs w:val="14"/>
        </w:rPr>
      </w:pPr>
      <w:r w:rsidRPr="00BF67A1">
        <w:rPr>
          <w:rFonts w:ascii="Arial" w:hAnsi="Arial" w:cs="Arial"/>
          <w:sz w:val="14"/>
          <w:szCs w:val="14"/>
        </w:rPr>
        <w:t>Bij de ontdekking van asbesthoudende materialen moet de aannemer onmiddellijk de werken stilleggen en de werfverantwoordelijke van de  opdrachtgever verwittigen.</w:t>
      </w:r>
    </w:p>
    <w:p w:rsidR="009C1D28" w:rsidRDefault="009C1D28" w:rsidP="009C1D28">
      <w:pPr>
        <w:rPr>
          <w:rFonts w:ascii="Arial" w:hAnsi="Arial" w:cs="Arial"/>
          <w:sz w:val="16"/>
          <w:szCs w:val="16"/>
        </w:rPr>
      </w:pPr>
    </w:p>
    <w:p w:rsidR="009C1D28" w:rsidRDefault="009C1D28" w:rsidP="00A86865">
      <w:pPr>
        <w:widowControl/>
        <w:tabs>
          <w:tab w:val="left" w:pos="1702"/>
          <w:tab w:val="left" w:pos="4537"/>
        </w:tabs>
        <w:jc w:val="both"/>
        <w:rPr>
          <w:rFonts w:ascii="Arial" w:hAnsi="Arial"/>
        </w:rPr>
      </w:pPr>
    </w:p>
    <w:p w:rsidR="00A50E66" w:rsidRDefault="00A50E66" w:rsidP="00A86865">
      <w:pPr>
        <w:widowControl/>
        <w:tabs>
          <w:tab w:val="left" w:pos="1702"/>
          <w:tab w:val="left" w:pos="4537"/>
        </w:tabs>
        <w:jc w:val="both"/>
        <w:rPr>
          <w:rFonts w:ascii="Arial" w:hAnsi="Arial"/>
        </w:rPr>
      </w:pPr>
    </w:p>
    <w:p w:rsidR="00A50E66" w:rsidRDefault="00A50E66" w:rsidP="00A86865">
      <w:pPr>
        <w:widowControl/>
        <w:tabs>
          <w:tab w:val="left" w:pos="1702"/>
          <w:tab w:val="left" w:pos="4537"/>
        </w:tabs>
        <w:jc w:val="both"/>
        <w:rPr>
          <w:rFonts w:ascii="Arial" w:hAnsi="Arial"/>
        </w:rPr>
      </w:pPr>
    </w:p>
    <w:p w:rsidR="00A50E66" w:rsidRDefault="00A50E66" w:rsidP="00A86865">
      <w:pPr>
        <w:widowControl/>
        <w:tabs>
          <w:tab w:val="left" w:pos="1702"/>
          <w:tab w:val="left" w:pos="4537"/>
        </w:tabs>
        <w:jc w:val="both"/>
        <w:rPr>
          <w:rFonts w:ascii="Arial" w:hAnsi="Arial"/>
        </w:rPr>
      </w:pPr>
    </w:p>
    <w:p w:rsidR="00A50E66" w:rsidRPr="00EF16F2" w:rsidRDefault="00A50E66" w:rsidP="00A86865">
      <w:pPr>
        <w:widowControl/>
        <w:tabs>
          <w:tab w:val="left" w:pos="1702"/>
          <w:tab w:val="left" w:pos="4537"/>
        </w:tabs>
        <w:jc w:val="both"/>
        <w:rPr>
          <w:rFonts w:ascii="Arial" w:hAnsi="Arial"/>
        </w:rPr>
      </w:pPr>
    </w:p>
    <w:p w:rsidR="0034715B" w:rsidRPr="00BF67A1" w:rsidRDefault="00A86865" w:rsidP="009C1D28">
      <w:pPr>
        <w:pStyle w:val="Heading1"/>
        <w:rPr>
          <w:sz w:val="22"/>
          <w:szCs w:val="22"/>
        </w:rPr>
      </w:pPr>
      <w:bookmarkStart w:id="22" w:name="_Toc26358921"/>
      <w:r w:rsidRPr="00BF67A1">
        <w:rPr>
          <w:sz w:val="22"/>
          <w:szCs w:val="22"/>
        </w:rPr>
        <w:lastRenderedPageBreak/>
        <w:t>B</w:t>
      </w:r>
      <w:r w:rsidR="004D5FD0" w:rsidRPr="00BF67A1">
        <w:rPr>
          <w:sz w:val="22"/>
          <w:szCs w:val="22"/>
        </w:rPr>
        <w:t>rand</w:t>
      </w:r>
      <w:bookmarkEnd w:id="22"/>
    </w:p>
    <w:p w:rsidR="0034715B" w:rsidRDefault="0034715B" w:rsidP="0034715B"/>
    <w:p w:rsidR="0034715B" w:rsidRPr="00BF67A1" w:rsidRDefault="0034715B" w:rsidP="0034715B">
      <w:pPr>
        <w:widowControl/>
        <w:tabs>
          <w:tab w:val="left" w:pos="1702"/>
          <w:tab w:val="left" w:pos="4537"/>
        </w:tabs>
        <w:jc w:val="both"/>
        <w:rPr>
          <w:rFonts w:ascii="Arial" w:hAnsi="Arial"/>
          <w:sz w:val="14"/>
          <w:szCs w:val="14"/>
          <w:u w:val="single"/>
        </w:rPr>
      </w:pPr>
      <w:r w:rsidRPr="00BF67A1">
        <w:rPr>
          <w:rFonts w:ascii="Arial" w:hAnsi="Arial"/>
          <w:sz w:val="14"/>
          <w:szCs w:val="14"/>
          <w:u w:val="single"/>
        </w:rPr>
        <w:t>Preventiemaatregelen</w:t>
      </w:r>
      <w:r w:rsidR="00BF67A1" w:rsidRPr="00BF67A1">
        <w:rPr>
          <w:rFonts w:ascii="Arial" w:hAnsi="Arial"/>
          <w:sz w:val="14"/>
          <w:szCs w:val="14"/>
          <w:u w:val="single"/>
        </w:rPr>
        <w:t>:</w:t>
      </w:r>
    </w:p>
    <w:p w:rsidR="0034715B" w:rsidRPr="00BF67A1" w:rsidRDefault="0034715B" w:rsidP="009C1D28">
      <w:pPr>
        <w:widowControl/>
        <w:numPr>
          <w:ilvl w:val="0"/>
          <w:numId w:val="8"/>
        </w:numPr>
        <w:tabs>
          <w:tab w:val="left" w:pos="1702"/>
          <w:tab w:val="left" w:pos="4537"/>
        </w:tabs>
        <w:jc w:val="both"/>
        <w:rPr>
          <w:rFonts w:ascii="Arial" w:hAnsi="Arial"/>
          <w:sz w:val="14"/>
          <w:szCs w:val="14"/>
        </w:rPr>
      </w:pPr>
      <w:r w:rsidRPr="00BF67A1">
        <w:rPr>
          <w:rFonts w:ascii="Arial" w:hAnsi="Arial"/>
          <w:sz w:val="14"/>
          <w:szCs w:val="14"/>
        </w:rPr>
        <w:t>Respecteer het rookverbod</w:t>
      </w:r>
    </w:p>
    <w:p w:rsidR="0034715B" w:rsidRPr="00BF67A1" w:rsidRDefault="0034715B" w:rsidP="009C1D28">
      <w:pPr>
        <w:widowControl/>
        <w:numPr>
          <w:ilvl w:val="0"/>
          <w:numId w:val="8"/>
        </w:numPr>
        <w:tabs>
          <w:tab w:val="left" w:pos="1702"/>
          <w:tab w:val="left" w:pos="4537"/>
        </w:tabs>
        <w:jc w:val="both"/>
        <w:rPr>
          <w:rFonts w:ascii="Arial" w:hAnsi="Arial"/>
          <w:sz w:val="14"/>
          <w:szCs w:val="14"/>
        </w:rPr>
      </w:pPr>
      <w:r w:rsidRPr="00BF67A1">
        <w:rPr>
          <w:rFonts w:ascii="Arial" w:hAnsi="Arial"/>
          <w:sz w:val="14"/>
          <w:szCs w:val="14"/>
        </w:rPr>
        <w:t xml:space="preserve">Versper nooit de toegang tot brandblussers, brandhaspels, </w:t>
      </w:r>
      <w:proofErr w:type="spellStart"/>
      <w:r w:rsidRPr="00BF67A1">
        <w:rPr>
          <w:rFonts w:ascii="Arial" w:hAnsi="Arial"/>
          <w:sz w:val="14"/>
          <w:szCs w:val="14"/>
        </w:rPr>
        <w:t>brandmeldknoppen</w:t>
      </w:r>
      <w:proofErr w:type="spellEnd"/>
    </w:p>
    <w:p w:rsidR="0034715B" w:rsidRPr="00BF67A1" w:rsidRDefault="0034715B" w:rsidP="009C1D28">
      <w:pPr>
        <w:widowControl/>
        <w:numPr>
          <w:ilvl w:val="0"/>
          <w:numId w:val="8"/>
        </w:numPr>
        <w:tabs>
          <w:tab w:val="left" w:pos="1702"/>
          <w:tab w:val="left" w:pos="4537"/>
        </w:tabs>
        <w:jc w:val="both"/>
        <w:rPr>
          <w:rFonts w:ascii="Arial" w:hAnsi="Arial"/>
          <w:sz w:val="14"/>
          <w:szCs w:val="14"/>
        </w:rPr>
      </w:pPr>
      <w:r w:rsidRPr="00BF67A1">
        <w:rPr>
          <w:rFonts w:ascii="Arial" w:hAnsi="Arial"/>
          <w:sz w:val="14"/>
          <w:szCs w:val="14"/>
        </w:rPr>
        <w:t>Houdt doorgangen, uitgangen en nooduitgangen steeds vrij</w:t>
      </w:r>
    </w:p>
    <w:p w:rsidR="0034715B" w:rsidRPr="00BF67A1" w:rsidRDefault="0034715B" w:rsidP="009C1D28">
      <w:pPr>
        <w:widowControl/>
        <w:numPr>
          <w:ilvl w:val="0"/>
          <w:numId w:val="8"/>
        </w:numPr>
        <w:tabs>
          <w:tab w:val="left" w:pos="1702"/>
          <w:tab w:val="left" w:pos="4537"/>
        </w:tabs>
        <w:jc w:val="both"/>
        <w:rPr>
          <w:rFonts w:ascii="Arial" w:hAnsi="Arial"/>
          <w:sz w:val="14"/>
          <w:szCs w:val="14"/>
        </w:rPr>
      </w:pPr>
      <w:r w:rsidRPr="00BF67A1">
        <w:rPr>
          <w:rFonts w:ascii="Arial" w:hAnsi="Arial"/>
          <w:sz w:val="14"/>
          <w:szCs w:val="14"/>
        </w:rPr>
        <w:t>Branddeuren dienen steeds gesloten gehouden te worden (niet in open stand blokkeren)</w:t>
      </w:r>
    </w:p>
    <w:p w:rsidR="0034715B" w:rsidRPr="00BF67A1" w:rsidRDefault="0034715B" w:rsidP="009C1D28">
      <w:pPr>
        <w:widowControl/>
        <w:numPr>
          <w:ilvl w:val="0"/>
          <w:numId w:val="8"/>
        </w:numPr>
        <w:tabs>
          <w:tab w:val="left" w:pos="1702"/>
          <w:tab w:val="left" w:pos="4537"/>
        </w:tabs>
        <w:jc w:val="both"/>
        <w:rPr>
          <w:rFonts w:ascii="Arial" w:hAnsi="Arial"/>
          <w:sz w:val="14"/>
          <w:szCs w:val="14"/>
        </w:rPr>
      </w:pPr>
      <w:r w:rsidRPr="00BF67A1">
        <w:rPr>
          <w:rFonts w:ascii="Arial" w:hAnsi="Arial"/>
          <w:sz w:val="14"/>
          <w:szCs w:val="14"/>
        </w:rPr>
        <w:t>Sla onmiddellijk alarm als u rook of brand waarneemt (telefoonnummers zijn geafficheerd op diverse plaatsen in het gebouw)</w:t>
      </w:r>
    </w:p>
    <w:p w:rsidR="0034715B" w:rsidRPr="00BF67A1" w:rsidRDefault="0034715B" w:rsidP="009C1D28">
      <w:pPr>
        <w:widowControl/>
        <w:numPr>
          <w:ilvl w:val="0"/>
          <w:numId w:val="8"/>
        </w:numPr>
        <w:tabs>
          <w:tab w:val="left" w:pos="1702"/>
          <w:tab w:val="left" w:pos="4537"/>
        </w:tabs>
        <w:jc w:val="both"/>
        <w:rPr>
          <w:rFonts w:ascii="Arial" w:hAnsi="Arial"/>
          <w:sz w:val="14"/>
          <w:szCs w:val="14"/>
        </w:rPr>
      </w:pPr>
      <w:r w:rsidRPr="00BF67A1">
        <w:rPr>
          <w:rFonts w:ascii="Arial" w:hAnsi="Arial"/>
          <w:sz w:val="14"/>
          <w:szCs w:val="14"/>
        </w:rPr>
        <w:t>In geval van brand: respecteer de evacuatievoorschriften die zijn geafficheerd in de gebouwen</w:t>
      </w:r>
    </w:p>
    <w:p w:rsidR="0034715B" w:rsidRPr="00BF67A1" w:rsidRDefault="0034715B" w:rsidP="0034715B">
      <w:pPr>
        <w:widowControl/>
        <w:numPr>
          <w:ilvl w:val="0"/>
          <w:numId w:val="8"/>
        </w:numPr>
        <w:tabs>
          <w:tab w:val="left" w:pos="1702"/>
          <w:tab w:val="left" w:pos="4537"/>
        </w:tabs>
        <w:jc w:val="both"/>
        <w:rPr>
          <w:rFonts w:ascii="Arial" w:hAnsi="Arial"/>
          <w:sz w:val="14"/>
          <w:szCs w:val="14"/>
        </w:rPr>
      </w:pPr>
      <w:r w:rsidRPr="00BF67A1">
        <w:rPr>
          <w:rFonts w:ascii="Arial" w:hAnsi="Arial"/>
          <w:sz w:val="14"/>
          <w:szCs w:val="14"/>
        </w:rPr>
        <w:t>Schakel na het werk steeds de eigen elektrische apparaten uit</w:t>
      </w:r>
    </w:p>
    <w:p w:rsidR="0034715B" w:rsidRPr="00BF67A1" w:rsidRDefault="0034715B" w:rsidP="0034715B">
      <w:pPr>
        <w:widowControl/>
        <w:tabs>
          <w:tab w:val="left" w:pos="1702"/>
          <w:tab w:val="left" w:pos="4537"/>
        </w:tabs>
        <w:jc w:val="both"/>
        <w:rPr>
          <w:rFonts w:ascii="Arial" w:hAnsi="Arial"/>
          <w:sz w:val="14"/>
          <w:szCs w:val="14"/>
        </w:rPr>
      </w:pPr>
    </w:p>
    <w:p w:rsidR="0034715B" w:rsidRPr="00BF67A1" w:rsidRDefault="0034715B" w:rsidP="0034715B">
      <w:pPr>
        <w:widowControl/>
        <w:tabs>
          <w:tab w:val="left" w:pos="1702"/>
          <w:tab w:val="left" w:pos="4537"/>
        </w:tabs>
        <w:jc w:val="both"/>
        <w:rPr>
          <w:rFonts w:ascii="Arial" w:hAnsi="Arial"/>
          <w:sz w:val="14"/>
          <w:szCs w:val="14"/>
        </w:rPr>
      </w:pPr>
    </w:p>
    <w:p w:rsidR="0034715B" w:rsidRPr="00BF67A1" w:rsidRDefault="0034715B" w:rsidP="0034715B">
      <w:pPr>
        <w:spacing w:line="240" w:lineRule="atLeast"/>
        <w:ind w:right="72"/>
        <w:jc w:val="both"/>
        <w:rPr>
          <w:rFonts w:ascii="Arial" w:hAnsi="Arial" w:cs="Arial"/>
          <w:sz w:val="14"/>
          <w:szCs w:val="14"/>
          <w:u w:val="single"/>
        </w:rPr>
      </w:pPr>
      <w:r w:rsidRPr="00BF67A1">
        <w:rPr>
          <w:rFonts w:ascii="Arial" w:hAnsi="Arial" w:cs="Arial"/>
          <w:sz w:val="14"/>
          <w:szCs w:val="14"/>
          <w:u w:val="single"/>
        </w:rPr>
        <w:t>Brandalarm of bomalarm</w:t>
      </w:r>
    </w:p>
    <w:p w:rsidR="0034715B" w:rsidRPr="00BF67A1" w:rsidRDefault="0034715B" w:rsidP="002C0A26">
      <w:pPr>
        <w:numPr>
          <w:ilvl w:val="0"/>
          <w:numId w:val="15"/>
        </w:numPr>
        <w:spacing w:line="240" w:lineRule="atLeast"/>
        <w:ind w:right="72"/>
        <w:jc w:val="both"/>
        <w:rPr>
          <w:rFonts w:ascii="Arial" w:hAnsi="Arial" w:cs="Arial"/>
          <w:sz w:val="14"/>
          <w:szCs w:val="14"/>
        </w:rPr>
      </w:pPr>
      <w:r w:rsidRPr="00BF67A1">
        <w:rPr>
          <w:rFonts w:ascii="Arial" w:hAnsi="Arial" w:cs="Arial"/>
          <w:sz w:val="14"/>
          <w:szCs w:val="14"/>
        </w:rPr>
        <w:t>In dit geval moet het gebouw onmiddellijk ontruimd worden.</w:t>
      </w:r>
    </w:p>
    <w:p w:rsidR="0034715B" w:rsidRPr="00BF67A1" w:rsidRDefault="0034715B" w:rsidP="002C0A26">
      <w:pPr>
        <w:numPr>
          <w:ilvl w:val="0"/>
          <w:numId w:val="17"/>
        </w:numPr>
        <w:spacing w:line="240" w:lineRule="atLeast"/>
        <w:ind w:right="72"/>
        <w:jc w:val="both"/>
        <w:rPr>
          <w:rFonts w:ascii="Arial" w:hAnsi="Arial" w:cs="Arial"/>
          <w:sz w:val="14"/>
          <w:szCs w:val="14"/>
        </w:rPr>
      </w:pPr>
      <w:r w:rsidRPr="00BF67A1">
        <w:rPr>
          <w:rFonts w:ascii="Arial" w:hAnsi="Arial" w:cs="Arial"/>
          <w:sz w:val="14"/>
          <w:szCs w:val="14"/>
        </w:rPr>
        <w:t>Indien personeelsleden in de sector waarin U zich bevindt aanwezig zijn, volgt U de evacuatieweg die door hen gebruikt wordt.</w:t>
      </w:r>
    </w:p>
    <w:p w:rsidR="0034715B" w:rsidRPr="00BF67A1" w:rsidRDefault="0034715B" w:rsidP="002C0A26">
      <w:pPr>
        <w:numPr>
          <w:ilvl w:val="0"/>
          <w:numId w:val="17"/>
        </w:numPr>
        <w:spacing w:line="240" w:lineRule="atLeast"/>
        <w:ind w:right="72"/>
        <w:jc w:val="both"/>
        <w:rPr>
          <w:rFonts w:ascii="Arial" w:hAnsi="Arial" w:cs="Arial"/>
          <w:sz w:val="14"/>
          <w:szCs w:val="14"/>
        </w:rPr>
      </w:pPr>
      <w:r w:rsidRPr="00BF67A1">
        <w:rPr>
          <w:rFonts w:ascii="Arial" w:hAnsi="Arial" w:cs="Arial"/>
          <w:sz w:val="14"/>
          <w:szCs w:val="14"/>
        </w:rPr>
        <w:t>Indien geen personeelsleden in de sector waarin U zich bevindt aanwezig zijn, moet U de pictogrammen "normale uitgang" of "nooduitgang" volgen.</w:t>
      </w:r>
    </w:p>
    <w:p w:rsidR="0034715B" w:rsidRPr="00BF67A1" w:rsidRDefault="0034715B" w:rsidP="002C0A26">
      <w:pPr>
        <w:numPr>
          <w:ilvl w:val="0"/>
          <w:numId w:val="15"/>
        </w:numPr>
        <w:spacing w:line="240" w:lineRule="atLeast"/>
        <w:ind w:right="72"/>
        <w:jc w:val="both"/>
        <w:rPr>
          <w:rFonts w:ascii="Arial" w:hAnsi="Arial" w:cs="Arial"/>
          <w:sz w:val="14"/>
          <w:szCs w:val="14"/>
        </w:rPr>
      </w:pPr>
      <w:r w:rsidRPr="00BF67A1">
        <w:rPr>
          <w:rFonts w:ascii="Arial" w:hAnsi="Arial" w:cs="Arial"/>
          <w:sz w:val="14"/>
          <w:szCs w:val="14"/>
        </w:rPr>
        <w:t>Alvorens de plaats te verlaten moeten alle toestellen buiten dienst gesteld worden behalve wanneer uw veiligheid wordt bedreigd.</w:t>
      </w:r>
    </w:p>
    <w:p w:rsidR="0034715B" w:rsidRPr="00BF67A1" w:rsidRDefault="0034715B" w:rsidP="002C0A26">
      <w:pPr>
        <w:numPr>
          <w:ilvl w:val="0"/>
          <w:numId w:val="15"/>
        </w:numPr>
        <w:spacing w:line="240" w:lineRule="atLeast"/>
        <w:ind w:right="72"/>
        <w:jc w:val="both"/>
        <w:rPr>
          <w:rFonts w:ascii="Arial" w:hAnsi="Arial" w:cs="Arial"/>
          <w:sz w:val="14"/>
          <w:szCs w:val="14"/>
        </w:rPr>
      </w:pPr>
      <w:r w:rsidRPr="00BF67A1">
        <w:rPr>
          <w:rFonts w:ascii="Arial" w:hAnsi="Arial" w:cs="Arial"/>
          <w:sz w:val="14"/>
          <w:szCs w:val="14"/>
        </w:rPr>
        <w:t>In geval van brand moeten deuren en ramen gesloten worden om luchttoevoer te verhinderen.</w:t>
      </w:r>
    </w:p>
    <w:p w:rsidR="0034715B" w:rsidRPr="00BF67A1" w:rsidRDefault="0034715B" w:rsidP="002C0A26">
      <w:pPr>
        <w:numPr>
          <w:ilvl w:val="0"/>
          <w:numId w:val="15"/>
        </w:numPr>
        <w:spacing w:line="240" w:lineRule="atLeast"/>
        <w:ind w:right="72"/>
        <w:jc w:val="both"/>
        <w:rPr>
          <w:rFonts w:ascii="Arial" w:hAnsi="Arial" w:cs="Arial"/>
          <w:sz w:val="14"/>
          <w:szCs w:val="14"/>
        </w:rPr>
      </w:pPr>
      <w:r w:rsidRPr="00BF67A1">
        <w:rPr>
          <w:rFonts w:ascii="Arial" w:hAnsi="Arial" w:cs="Arial"/>
          <w:sz w:val="14"/>
          <w:szCs w:val="14"/>
        </w:rPr>
        <w:t>Tijdens de ontruiming:</w:t>
      </w:r>
    </w:p>
    <w:p w:rsidR="0034715B" w:rsidRPr="00BF67A1" w:rsidRDefault="0034715B" w:rsidP="002C0A26">
      <w:pPr>
        <w:numPr>
          <w:ilvl w:val="0"/>
          <w:numId w:val="18"/>
        </w:numPr>
        <w:spacing w:line="240" w:lineRule="atLeast"/>
        <w:ind w:right="72"/>
        <w:jc w:val="both"/>
        <w:rPr>
          <w:rFonts w:ascii="Arial" w:hAnsi="Arial" w:cs="Arial"/>
          <w:sz w:val="14"/>
          <w:szCs w:val="14"/>
        </w:rPr>
      </w:pPr>
      <w:r w:rsidRPr="00BF67A1">
        <w:rPr>
          <w:rFonts w:ascii="Arial" w:hAnsi="Arial" w:cs="Arial"/>
          <w:sz w:val="14"/>
          <w:szCs w:val="14"/>
        </w:rPr>
        <w:t>is het verboden de liften te gebruiken</w:t>
      </w:r>
    </w:p>
    <w:p w:rsidR="0034715B" w:rsidRPr="00BF67A1" w:rsidRDefault="0034715B" w:rsidP="002C0A26">
      <w:pPr>
        <w:numPr>
          <w:ilvl w:val="0"/>
          <w:numId w:val="18"/>
        </w:numPr>
        <w:spacing w:line="240" w:lineRule="atLeast"/>
        <w:ind w:right="72"/>
        <w:jc w:val="both"/>
        <w:rPr>
          <w:rFonts w:ascii="Arial" w:hAnsi="Arial" w:cs="Arial"/>
          <w:sz w:val="14"/>
          <w:szCs w:val="14"/>
        </w:rPr>
      </w:pPr>
      <w:r w:rsidRPr="00BF67A1">
        <w:rPr>
          <w:rFonts w:ascii="Arial" w:hAnsi="Arial" w:cs="Arial"/>
          <w:sz w:val="14"/>
          <w:szCs w:val="14"/>
        </w:rPr>
        <w:t>is het verboden op zijn stappen terug te keren</w:t>
      </w:r>
    </w:p>
    <w:p w:rsidR="0034715B" w:rsidRPr="00BF67A1" w:rsidRDefault="0034715B" w:rsidP="002C0A26">
      <w:pPr>
        <w:numPr>
          <w:ilvl w:val="0"/>
          <w:numId w:val="18"/>
        </w:numPr>
        <w:spacing w:line="240" w:lineRule="atLeast"/>
        <w:ind w:right="72"/>
        <w:jc w:val="both"/>
        <w:rPr>
          <w:rFonts w:ascii="Arial" w:hAnsi="Arial" w:cs="Arial"/>
          <w:sz w:val="14"/>
          <w:szCs w:val="14"/>
        </w:rPr>
      </w:pPr>
      <w:r w:rsidRPr="00BF67A1">
        <w:rPr>
          <w:rFonts w:ascii="Arial" w:hAnsi="Arial" w:cs="Arial"/>
          <w:sz w:val="14"/>
          <w:szCs w:val="14"/>
        </w:rPr>
        <w:t>indien u zich in een zone vol met rook bevindt, breng een vochtige zakdoek voor uw mond en neus en verplaats u gehurkt (de zichtbaarheid kan beter zijn nabij de grond en er is meer zuurstof aanwezig).</w:t>
      </w:r>
    </w:p>
    <w:p w:rsidR="0034715B" w:rsidRPr="00BF67A1" w:rsidRDefault="0034715B" w:rsidP="002C0A26">
      <w:pPr>
        <w:numPr>
          <w:ilvl w:val="0"/>
          <w:numId w:val="16"/>
        </w:numPr>
        <w:spacing w:line="240" w:lineRule="atLeast"/>
        <w:ind w:right="72"/>
        <w:jc w:val="both"/>
        <w:rPr>
          <w:rFonts w:ascii="Arial" w:hAnsi="Arial" w:cs="Arial"/>
          <w:sz w:val="14"/>
          <w:szCs w:val="14"/>
        </w:rPr>
      </w:pPr>
      <w:r w:rsidRPr="00BF67A1">
        <w:rPr>
          <w:rFonts w:ascii="Arial" w:hAnsi="Arial" w:cs="Arial"/>
          <w:sz w:val="14"/>
          <w:szCs w:val="14"/>
        </w:rPr>
        <w:t>Sommige deuren zijn op slot. Om ze te openen moet het glas van het kleine rode kastje dat zich ernaast bevindt gebroken worden en moet de sleutel gebruikt worden die zich erin bevindt.</w:t>
      </w:r>
    </w:p>
    <w:p w:rsidR="0034715B" w:rsidRPr="00BF67A1" w:rsidRDefault="0034715B" w:rsidP="0034715B">
      <w:pPr>
        <w:spacing w:line="240" w:lineRule="atLeast"/>
        <w:ind w:left="1418" w:right="72" w:hanging="284"/>
        <w:jc w:val="both"/>
        <w:rPr>
          <w:rFonts w:ascii="Arial" w:hAnsi="Arial" w:cs="Arial"/>
          <w:sz w:val="14"/>
          <w:szCs w:val="14"/>
        </w:rPr>
      </w:pPr>
      <w:r w:rsidRPr="00BF67A1">
        <w:rPr>
          <w:rFonts w:ascii="Arial" w:hAnsi="Arial" w:cs="Arial"/>
          <w:sz w:val="14"/>
          <w:szCs w:val="14"/>
        </w:rPr>
        <w:tab/>
      </w:r>
      <w:r w:rsidR="002C0A26">
        <w:rPr>
          <w:rFonts w:ascii="Arial" w:hAnsi="Arial" w:cs="Arial"/>
          <w:sz w:val="14"/>
          <w:szCs w:val="14"/>
        </w:rPr>
        <w:t xml:space="preserve">           </w:t>
      </w:r>
      <w:r w:rsidRPr="00BF67A1">
        <w:rPr>
          <w:rFonts w:ascii="Arial" w:hAnsi="Arial" w:cs="Arial"/>
          <w:sz w:val="14"/>
          <w:szCs w:val="14"/>
        </w:rPr>
        <w:t>N.B.: deze handeling is ten strengste verboden in alle andere omstandigheden.</w:t>
      </w:r>
    </w:p>
    <w:p w:rsidR="009C1D28" w:rsidRDefault="009C1D28" w:rsidP="0034715B">
      <w:pPr>
        <w:spacing w:line="240" w:lineRule="atLeast"/>
        <w:ind w:left="1418" w:right="72" w:hanging="284"/>
        <w:jc w:val="both"/>
        <w:rPr>
          <w:rFonts w:ascii="Arial" w:hAnsi="Arial" w:cs="Arial"/>
          <w:sz w:val="16"/>
          <w:szCs w:val="16"/>
        </w:rPr>
      </w:pPr>
    </w:p>
    <w:p w:rsidR="009C1D28" w:rsidRPr="007E2090" w:rsidRDefault="009C1D28" w:rsidP="0034715B">
      <w:pPr>
        <w:spacing w:line="240" w:lineRule="atLeast"/>
        <w:ind w:left="1418" w:right="72" w:hanging="284"/>
        <w:jc w:val="both"/>
        <w:rPr>
          <w:rFonts w:ascii="Arial" w:hAnsi="Arial" w:cs="Arial"/>
          <w:sz w:val="16"/>
          <w:szCs w:val="16"/>
        </w:rPr>
      </w:pPr>
    </w:p>
    <w:p w:rsidR="0034715B" w:rsidRPr="00A50E66" w:rsidRDefault="00FE06BC" w:rsidP="009C1D28">
      <w:pPr>
        <w:pStyle w:val="Heading1"/>
        <w:rPr>
          <w:sz w:val="22"/>
          <w:szCs w:val="22"/>
        </w:rPr>
      </w:pPr>
      <w:bookmarkStart w:id="23" w:name="_Toc26358922"/>
      <w:r w:rsidRPr="00A50E66">
        <w:rPr>
          <w:sz w:val="22"/>
          <w:szCs w:val="22"/>
        </w:rPr>
        <w:t>EHBO</w:t>
      </w:r>
      <w:bookmarkEnd w:id="23"/>
    </w:p>
    <w:p w:rsidR="00FE06BC" w:rsidRDefault="00FE06BC" w:rsidP="00FE06BC"/>
    <w:p w:rsidR="00FE06BC" w:rsidRPr="00A50E66" w:rsidRDefault="00FE06BC" w:rsidP="00FE06BC">
      <w:pPr>
        <w:widowControl/>
        <w:tabs>
          <w:tab w:val="left" w:pos="1702"/>
          <w:tab w:val="left" w:pos="4537"/>
        </w:tabs>
        <w:jc w:val="both"/>
        <w:rPr>
          <w:rFonts w:ascii="Arial" w:hAnsi="Arial"/>
          <w:sz w:val="14"/>
          <w:szCs w:val="14"/>
        </w:rPr>
      </w:pPr>
      <w:r w:rsidRPr="00A50E66">
        <w:rPr>
          <w:rFonts w:ascii="Arial" w:hAnsi="Arial"/>
          <w:sz w:val="14"/>
          <w:szCs w:val="14"/>
        </w:rPr>
        <w:t>Informeert u over de aanwezigheid van:</w:t>
      </w:r>
    </w:p>
    <w:p w:rsidR="00FE06BC" w:rsidRPr="00A50E66" w:rsidRDefault="00FE06BC" w:rsidP="009C1D28">
      <w:pPr>
        <w:widowControl/>
        <w:numPr>
          <w:ilvl w:val="0"/>
          <w:numId w:val="3"/>
        </w:numPr>
        <w:tabs>
          <w:tab w:val="left" w:pos="1702"/>
          <w:tab w:val="left" w:pos="4537"/>
        </w:tabs>
        <w:jc w:val="both"/>
        <w:rPr>
          <w:rFonts w:ascii="Arial" w:hAnsi="Arial"/>
          <w:sz w:val="14"/>
          <w:szCs w:val="14"/>
        </w:rPr>
      </w:pPr>
      <w:r w:rsidRPr="00A50E66">
        <w:rPr>
          <w:rFonts w:ascii="Arial" w:hAnsi="Arial"/>
          <w:sz w:val="14"/>
          <w:szCs w:val="14"/>
        </w:rPr>
        <w:t>Verbanddoos</w:t>
      </w:r>
    </w:p>
    <w:p w:rsidR="00FE06BC" w:rsidRPr="00A50E66" w:rsidRDefault="00FE06BC" w:rsidP="009C1D28">
      <w:pPr>
        <w:widowControl/>
        <w:numPr>
          <w:ilvl w:val="0"/>
          <w:numId w:val="3"/>
        </w:numPr>
        <w:tabs>
          <w:tab w:val="left" w:pos="1702"/>
          <w:tab w:val="left" w:pos="4537"/>
        </w:tabs>
        <w:jc w:val="both"/>
        <w:rPr>
          <w:rFonts w:ascii="Arial" w:hAnsi="Arial"/>
          <w:sz w:val="14"/>
          <w:szCs w:val="14"/>
        </w:rPr>
      </w:pPr>
      <w:r w:rsidRPr="00A50E66">
        <w:rPr>
          <w:rFonts w:ascii="Arial" w:hAnsi="Arial"/>
          <w:sz w:val="14"/>
          <w:szCs w:val="14"/>
        </w:rPr>
        <w:t>EHBO-medewerker</w:t>
      </w:r>
    </w:p>
    <w:p w:rsidR="00FE06BC" w:rsidRPr="00A50E66" w:rsidRDefault="00FE06BC" w:rsidP="009C1D28">
      <w:pPr>
        <w:widowControl/>
        <w:numPr>
          <w:ilvl w:val="0"/>
          <w:numId w:val="3"/>
        </w:numPr>
        <w:tabs>
          <w:tab w:val="left" w:pos="1702"/>
          <w:tab w:val="left" w:pos="4537"/>
        </w:tabs>
        <w:jc w:val="both"/>
        <w:rPr>
          <w:rFonts w:ascii="Arial" w:hAnsi="Arial"/>
          <w:sz w:val="14"/>
          <w:szCs w:val="14"/>
        </w:rPr>
      </w:pPr>
      <w:r w:rsidRPr="00A50E66">
        <w:rPr>
          <w:rFonts w:ascii="Arial" w:hAnsi="Arial"/>
          <w:sz w:val="14"/>
          <w:szCs w:val="14"/>
        </w:rPr>
        <w:t>EHBO-lokaal</w:t>
      </w:r>
    </w:p>
    <w:p w:rsidR="00FE06BC" w:rsidRPr="00A50E66" w:rsidRDefault="00FE06BC" w:rsidP="00FE06BC">
      <w:pPr>
        <w:widowControl/>
        <w:tabs>
          <w:tab w:val="left" w:pos="1702"/>
          <w:tab w:val="left" w:pos="4537"/>
        </w:tabs>
        <w:ind w:left="1800"/>
        <w:jc w:val="both"/>
        <w:rPr>
          <w:rFonts w:ascii="Arial" w:hAnsi="Arial"/>
          <w:sz w:val="14"/>
          <w:szCs w:val="14"/>
        </w:rPr>
      </w:pPr>
    </w:p>
    <w:p w:rsidR="00FE06BC" w:rsidRPr="00A50E66" w:rsidRDefault="00FE06BC" w:rsidP="00FE06BC">
      <w:pPr>
        <w:widowControl/>
        <w:tabs>
          <w:tab w:val="left" w:pos="1702"/>
          <w:tab w:val="left" w:pos="4537"/>
        </w:tabs>
        <w:jc w:val="both"/>
        <w:rPr>
          <w:rFonts w:ascii="Arial" w:hAnsi="Arial"/>
          <w:sz w:val="14"/>
          <w:szCs w:val="14"/>
        </w:rPr>
      </w:pPr>
      <w:r w:rsidRPr="00A50E66">
        <w:rPr>
          <w:rFonts w:ascii="Arial" w:hAnsi="Arial"/>
          <w:sz w:val="14"/>
          <w:szCs w:val="14"/>
        </w:rPr>
        <w:t>De derde of zijn personeel zal iedere schade (direct of indirect), zowel materiële als lichamelijke, onmiddellijk melden aan de opdrachtgever en schriftelijk bevestigen met vermelding van omvang en eventueel getuigen. Dit verslag wordt ondertekend door de derde of zijn personeel en de opdrachtgever. Wanneer iemand een verwonding oploopt, hoe klein ook, dient dit onmiddellijk gemeld en verzorgd te worden.</w:t>
      </w:r>
    </w:p>
    <w:p w:rsidR="00FE06BC" w:rsidRPr="00A50E66" w:rsidRDefault="00FE06BC" w:rsidP="00FE06BC">
      <w:pPr>
        <w:widowControl/>
        <w:tabs>
          <w:tab w:val="left" w:pos="1702"/>
          <w:tab w:val="left" w:pos="4537"/>
        </w:tabs>
        <w:jc w:val="both"/>
        <w:rPr>
          <w:rFonts w:ascii="Arial" w:hAnsi="Arial"/>
          <w:sz w:val="14"/>
          <w:szCs w:val="14"/>
        </w:rPr>
      </w:pPr>
    </w:p>
    <w:p w:rsidR="00FE06BC" w:rsidRPr="00A50E66" w:rsidRDefault="00FE06BC" w:rsidP="00FE06BC">
      <w:pPr>
        <w:widowControl/>
        <w:tabs>
          <w:tab w:val="left" w:pos="1702"/>
          <w:tab w:val="left" w:pos="4537"/>
        </w:tabs>
        <w:jc w:val="both"/>
        <w:rPr>
          <w:rFonts w:ascii="Arial" w:hAnsi="Arial"/>
          <w:sz w:val="14"/>
          <w:szCs w:val="14"/>
        </w:rPr>
      </w:pPr>
      <w:r w:rsidRPr="00A50E66">
        <w:rPr>
          <w:rFonts w:ascii="Arial" w:hAnsi="Arial"/>
          <w:sz w:val="14"/>
          <w:szCs w:val="14"/>
        </w:rPr>
        <w:t xml:space="preserve">Bij arbeidsongevallen heeft de preventieadviseur het recht om de nodige informatie op te vragen aan de werknemer over de feiten van het ongeval. Dit om eventuele preventieve maatregelen te kunnen voorstellen. </w:t>
      </w:r>
    </w:p>
    <w:p w:rsidR="0034715B" w:rsidRDefault="0034715B" w:rsidP="0034715B"/>
    <w:p w:rsidR="0034715B" w:rsidRPr="0034715B" w:rsidRDefault="0034715B" w:rsidP="0034715B">
      <w:pPr>
        <w:rPr>
          <w:rFonts w:ascii="Arial" w:hAnsi="Arial" w:cs="Arial"/>
          <w:sz w:val="16"/>
          <w:szCs w:val="16"/>
        </w:rPr>
      </w:pPr>
    </w:p>
    <w:p w:rsidR="0034715B" w:rsidRPr="00A50E66" w:rsidRDefault="0034715B" w:rsidP="009C1D28">
      <w:pPr>
        <w:pStyle w:val="Heading1"/>
        <w:rPr>
          <w:sz w:val="22"/>
          <w:szCs w:val="22"/>
        </w:rPr>
      </w:pPr>
      <w:bookmarkStart w:id="24" w:name="_Toc26358923"/>
      <w:r w:rsidRPr="00A50E66">
        <w:rPr>
          <w:sz w:val="22"/>
          <w:szCs w:val="22"/>
        </w:rPr>
        <w:t>Bijlagen</w:t>
      </w:r>
      <w:bookmarkEnd w:id="24"/>
    </w:p>
    <w:p w:rsidR="00D86C5C" w:rsidRDefault="00D86C5C" w:rsidP="00D86C5C"/>
    <w:p w:rsidR="00D86C5C" w:rsidRDefault="00D86C5C" w:rsidP="00D86C5C"/>
    <w:p w:rsidR="00D86C5C" w:rsidRPr="005A53F4" w:rsidRDefault="00D86C5C" w:rsidP="00D86C5C">
      <w:pPr>
        <w:ind w:left="1418"/>
        <w:rPr>
          <w:rFonts w:ascii="Arial" w:hAnsi="Arial" w:cs="Arial"/>
          <w:color w:val="C0504D"/>
          <w:sz w:val="16"/>
          <w:szCs w:val="16"/>
        </w:rPr>
      </w:pPr>
      <w:r>
        <w:rPr>
          <w:rFonts w:ascii="Arial" w:hAnsi="Arial" w:cs="Arial"/>
          <w:sz w:val="16"/>
          <w:szCs w:val="16"/>
        </w:rPr>
        <w:t xml:space="preserve">Bijlage 1: </w:t>
      </w:r>
      <w:r>
        <w:rPr>
          <w:rFonts w:ascii="Arial" w:hAnsi="Arial" w:cs="Arial"/>
          <w:sz w:val="16"/>
          <w:szCs w:val="16"/>
        </w:rPr>
        <w:tab/>
      </w:r>
      <w:r w:rsidRPr="005A53F4">
        <w:rPr>
          <w:rFonts w:ascii="Arial" w:hAnsi="Arial" w:cs="Arial"/>
          <w:b/>
          <w:color w:val="C0504D"/>
          <w:sz w:val="16"/>
          <w:szCs w:val="16"/>
        </w:rPr>
        <w:t>OVEREENKOMST “Veiligheids- en gezondheidsvoorschriften”</w:t>
      </w:r>
    </w:p>
    <w:p w:rsidR="00D86C5C" w:rsidRDefault="00D86C5C" w:rsidP="00D86C5C">
      <w:pPr>
        <w:ind w:left="1418"/>
        <w:rPr>
          <w:rFonts w:ascii="Arial" w:hAnsi="Arial" w:cs="Arial"/>
          <w:sz w:val="16"/>
          <w:szCs w:val="16"/>
        </w:rPr>
      </w:pPr>
    </w:p>
    <w:p w:rsidR="00D86C5C" w:rsidRDefault="00D86C5C" w:rsidP="00D86C5C">
      <w:pPr>
        <w:ind w:left="1418"/>
        <w:rPr>
          <w:rFonts w:ascii="Arial" w:hAnsi="Arial" w:cs="Arial"/>
          <w:b/>
          <w:color w:val="C0504D"/>
          <w:sz w:val="16"/>
          <w:szCs w:val="16"/>
        </w:rPr>
      </w:pPr>
      <w:r>
        <w:rPr>
          <w:rFonts w:ascii="Arial" w:hAnsi="Arial" w:cs="Arial"/>
          <w:sz w:val="16"/>
          <w:szCs w:val="16"/>
        </w:rPr>
        <w:t xml:space="preserve">Bijlage 2: </w:t>
      </w:r>
      <w:r>
        <w:rPr>
          <w:rFonts w:ascii="Arial" w:hAnsi="Arial" w:cs="Arial"/>
          <w:sz w:val="16"/>
          <w:szCs w:val="16"/>
        </w:rPr>
        <w:tab/>
      </w:r>
      <w:r w:rsidRPr="005A53F4">
        <w:rPr>
          <w:rFonts w:ascii="Arial" w:hAnsi="Arial" w:cs="Arial"/>
          <w:b/>
          <w:color w:val="C0504D"/>
          <w:sz w:val="16"/>
          <w:szCs w:val="16"/>
        </w:rPr>
        <w:t>10 veiligheidsregels die uw werknemers moeten k</w:t>
      </w:r>
      <w:r w:rsidR="00A50E66">
        <w:rPr>
          <w:rFonts w:ascii="Arial" w:hAnsi="Arial" w:cs="Arial"/>
          <w:b/>
          <w:color w:val="C0504D"/>
          <w:sz w:val="16"/>
          <w:szCs w:val="16"/>
        </w:rPr>
        <w:t>ennen</w:t>
      </w:r>
    </w:p>
    <w:p w:rsidR="00A50E66" w:rsidRDefault="00A50E66" w:rsidP="00D86C5C">
      <w:pPr>
        <w:ind w:left="1418"/>
        <w:rPr>
          <w:rFonts w:ascii="Arial" w:hAnsi="Arial" w:cs="Arial"/>
          <w:b/>
          <w:color w:val="C0504D"/>
          <w:sz w:val="16"/>
          <w:szCs w:val="16"/>
        </w:rPr>
      </w:pPr>
    </w:p>
    <w:p w:rsidR="00A50E66" w:rsidRPr="00A50E66" w:rsidRDefault="00A50E66" w:rsidP="00D86C5C">
      <w:pPr>
        <w:ind w:left="1418"/>
        <w:rPr>
          <w:rFonts w:ascii="Arial" w:hAnsi="Arial" w:cs="Arial"/>
          <w:sz w:val="16"/>
          <w:szCs w:val="16"/>
        </w:rPr>
      </w:pPr>
      <w:r>
        <w:rPr>
          <w:rFonts w:ascii="Arial" w:hAnsi="Arial" w:cs="Arial"/>
          <w:sz w:val="16"/>
          <w:szCs w:val="16"/>
        </w:rPr>
        <w:t xml:space="preserve">Bijlage 3: </w:t>
      </w:r>
      <w:r w:rsidRPr="00A50E66">
        <w:rPr>
          <w:rFonts w:ascii="Arial" w:hAnsi="Arial" w:cs="Arial"/>
          <w:b/>
          <w:color w:val="C0504D" w:themeColor="accent2"/>
          <w:sz w:val="16"/>
          <w:szCs w:val="16"/>
        </w:rPr>
        <w:t>Werkvergunningen Belfius</w:t>
      </w:r>
    </w:p>
    <w:p w:rsidR="00D86C5C" w:rsidRDefault="00D86C5C" w:rsidP="00D86C5C">
      <w:pPr>
        <w:ind w:left="1418"/>
        <w:rPr>
          <w:rFonts w:ascii="Arial" w:hAnsi="Arial" w:cs="Arial"/>
          <w:sz w:val="16"/>
          <w:szCs w:val="16"/>
        </w:rPr>
      </w:pPr>
    </w:p>
    <w:p w:rsidR="00D86C5C" w:rsidRDefault="00A50E66" w:rsidP="00D86C5C">
      <w:pPr>
        <w:ind w:left="1418"/>
        <w:rPr>
          <w:rFonts w:ascii="Arial" w:hAnsi="Arial" w:cs="Arial"/>
          <w:sz w:val="16"/>
          <w:szCs w:val="16"/>
        </w:rPr>
      </w:pPr>
      <w:r>
        <w:rPr>
          <w:rFonts w:ascii="Arial" w:hAnsi="Arial" w:cs="Arial"/>
          <w:sz w:val="16"/>
          <w:szCs w:val="16"/>
        </w:rPr>
        <w:t>Bijlage 4</w:t>
      </w:r>
      <w:r w:rsidR="00D86C5C">
        <w:rPr>
          <w:rFonts w:ascii="Arial" w:hAnsi="Arial" w:cs="Arial"/>
          <w:sz w:val="16"/>
          <w:szCs w:val="16"/>
        </w:rPr>
        <w:t xml:space="preserve">: </w:t>
      </w:r>
      <w:r w:rsidR="00D86C5C">
        <w:rPr>
          <w:rFonts w:ascii="Arial" w:hAnsi="Arial" w:cs="Arial"/>
          <w:sz w:val="16"/>
          <w:szCs w:val="16"/>
        </w:rPr>
        <w:tab/>
        <w:t>Mogelijke pictogrammen</w:t>
      </w:r>
    </w:p>
    <w:p w:rsidR="00D86C5C" w:rsidRPr="00D86C5C" w:rsidRDefault="00D86C5C" w:rsidP="00D86C5C">
      <w:pPr>
        <w:ind w:left="1418"/>
        <w:rPr>
          <w:rFonts w:ascii="Arial" w:hAnsi="Arial" w:cs="Arial"/>
          <w:sz w:val="16"/>
          <w:szCs w:val="16"/>
        </w:rPr>
      </w:pPr>
    </w:p>
    <w:p w:rsidR="00A86865" w:rsidRDefault="00575F22" w:rsidP="009C1D28">
      <w:pPr>
        <w:pStyle w:val="Heading1"/>
        <w:numPr>
          <w:ilvl w:val="0"/>
          <w:numId w:val="0"/>
        </w:numPr>
        <w:ind w:left="720"/>
      </w:pPr>
      <w:r w:rsidRPr="007E2090">
        <w:t xml:space="preserve"> </w:t>
      </w:r>
    </w:p>
    <w:p w:rsidR="00135E44" w:rsidRDefault="00135E44" w:rsidP="009C1D28">
      <w:pPr>
        <w:pStyle w:val="Heading1"/>
        <w:numPr>
          <w:ilvl w:val="0"/>
          <w:numId w:val="0"/>
        </w:numPr>
        <w:ind w:left="720"/>
      </w:pPr>
    </w:p>
    <w:p w:rsidR="00E4546D" w:rsidRDefault="00E4546D" w:rsidP="00E4546D"/>
    <w:p w:rsidR="00E4546D" w:rsidRDefault="00E4546D" w:rsidP="00E4546D"/>
    <w:p w:rsidR="00E4546D" w:rsidRDefault="00E4546D" w:rsidP="00E4546D"/>
    <w:p w:rsidR="00F933EE" w:rsidRPr="00F21C14" w:rsidRDefault="00135E44" w:rsidP="009C1D28">
      <w:pPr>
        <w:pStyle w:val="Heading1"/>
        <w:numPr>
          <w:ilvl w:val="0"/>
          <w:numId w:val="0"/>
        </w:numPr>
        <w:rPr>
          <w:color w:val="C0504D" w:themeColor="accent2"/>
        </w:rPr>
      </w:pPr>
      <w:bookmarkStart w:id="25" w:name="_Toc26358924"/>
      <w:r w:rsidRPr="00F21C14">
        <w:rPr>
          <w:color w:val="C0504D" w:themeColor="accent2"/>
        </w:rPr>
        <w:lastRenderedPageBreak/>
        <w:t>Bijlage</w:t>
      </w:r>
      <w:r w:rsidR="004D5FD0" w:rsidRPr="00F21C14">
        <w:rPr>
          <w:color w:val="C0504D" w:themeColor="accent2"/>
        </w:rPr>
        <w:t xml:space="preserve"> 1: </w:t>
      </w:r>
      <w:r w:rsidR="00F933EE" w:rsidRPr="00F21C14">
        <w:rPr>
          <w:color w:val="C0504D" w:themeColor="accent2"/>
        </w:rPr>
        <w:t>OVEREENKOMST “Veiligheids- en gezondheidsvoorschriften voor derden”</w:t>
      </w:r>
      <w:bookmarkEnd w:id="25"/>
    </w:p>
    <w:p w:rsidR="003122E2" w:rsidRDefault="003122E2" w:rsidP="004D5FD0">
      <w:pPr>
        <w:widowControl/>
        <w:tabs>
          <w:tab w:val="left" w:pos="1702"/>
          <w:tab w:val="left" w:pos="4537"/>
        </w:tabs>
        <w:rPr>
          <w:rFonts w:ascii="Arial" w:hAnsi="Arial" w:cs="Arial"/>
        </w:rPr>
      </w:pPr>
    </w:p>
    <w:p w:rsidR="00F933EE" w:rsidRDefault="00F933EE" w:rsidP="00B26265">
      <w:pPr>
        <w:widowControl/>
        <w:tabs>
          <w:tab w:val="left" w:pos="1702"/>
          <w:tab w:val="left" w:pos="4537"/>
        </w:tabs>
        <w:jc w:val="both"/>
        <w:rPr>
          <w:rFonts w:ascii="Arial" w:hAnsi="Arial"/>
        </w:rPr>
      </w:pPr>
      <w:r>
        <w:rPr>
          <w:rFonts w:ascii="Arial" w:hAnsi="Arial"/>
          <w:b/>
        </w:rPr>
        <w:t>Tussen partijen:</w:t>
      </w:r>
    </w:p>
    <w:p w:rsidR="00F933EE" w:rsidRDefault="00F933EE" w:rsidP="00B26265">
      <w:pPr>
        <w:widowControl/>
        <w:tabs>
          <w:tab w:val="left" w:pos="1702"/>
          <w:tab w:val="left" w:pos="4537"/>
        </w:tabs>
        <w:jc w:val="both"/>
        <w:rPr>
          <w:rFonts w:ascii="Arial" w:hAnsi="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67"/>
        <w:gridCol w:w="4536"/>
      </w:tblGrid>
      <w:tr w:rsidR="00F933EE" w:rsidRPr="00357323" w:rsidTr="00357323">
        <w:tc>
          <w:tcPr>
            <w:tcW w:w="4503" w:type="dxa"/>
            <w:shd w:val="clear" w:color="auto" w:fill="auto"/>
          </w:tcPr>
          <w:p w:rsidR="00F933EE" w:rsidRPr="00357323" w:rsidRDefault="00F933EE" w:rsidP="00357323">
            <w:pPr>
              <w:widowControl/>
              <w:tabs>
                <w:tab w:val="left" w:pos="1702"/>
                <w:tab w:val="left" w:pos="4537"/>
              </w:tabs>
              <w:jc w:val="both"/>
              <w:rPr>
                <w:rFonts w:ascii="Arial" w:hAnsi="Arial"/>
                <w:sz w:val="18"/>
                <w:szCs w:val="18"/>
              </w:rPr>
            </w:pPr>
            <w:r w:rsidRPr="00357323">
              <w:rPr>
                <w:rFonts w:ascii="Arial" w:hAnsi="Arial"/>
                <w:sz w:val="18"/>
                <w:szCs w:val="18"/>
              </w:rPr>
              <w:t>Hierna genaamd als “Contractant”</w:t>
            </w:r>
            <w:r w:rsidR="004C1495" w:rsidRPr="00357323">
              <w:rPr>
                <w:rFonts w:ascii="Arial" w:hAnsi="Arial"/>
                <w:sz w:val="18"/>
                <w:szCs w:val="18"/>
              </w:rPr>
              <w:t>:</w:t>
            </w:r>
          </w:p>
          <w:p w:rsidR="004C1495" w:rsidRPr="00357323" w:rsidRDefault="004C1495" w:rsidP="00357323">
            <w:pPr>
              <w:widowControl/>
              <w:tabs>
                <w:tab w:val="left" w:pos="1702"/>
                <w:tab w:val="left" w:pos="4537"/>
              </w:tabs>
              <w:jc w:val="both"/>
              <w:rPr>
                <w:rFonts w:ascii="Arial" w:hAnsi="Arial"/>
                <w:sz w:val="18"/>
                <w:szCs w:val="18"/>
              </w:rPr>
            </w:pPr>
            <w:r w:rsidRPr="00357323">
              <w:rPr>
                <w:rFonts w:ascii="Arial" w:hAnsi="Arial"/>
                <w:sz w:val="18"/>
                <w:szCs w:val="18"/>
              </w:rPr>
              <w:t>……………………………………………………………</w:t>
            </w:r>
          </w:p>
          <w:p w:rsidR="004C1495" w:rsidRPr="00357323" w:rsidRDefault="004C1495" w:rsidP="00357323">
            <w:pPr>
              <w:widowControl/>
              <w:tabs>
                <w:tab w:val="left" w:pos="1702"/>
                <w:tab w:val="left" w:pos="4537"/>
              </w:tabs>
              <w:jc w:val="both"/>
              <w:rPr>
                <w:rFonts w:ascii="Arial" w:hAnsi="Arial"/>
                <w:sz w:val="18"/>
                <w:szCs w:val="18"/>
              </w:rPr>
            </w:pPr>
            <w:r w:rsidRPr="00357323">
              <w:rPr>
                <w:rFonts w:ascii="Arial" w:hAnsi="Arial"/>
                <w:sz w:val="18"/>
                <w:szCs w:val="18"/>
              </w:rPr>
              <w:t>……………………………………………………………</w:t>
            </w:r>
          </w:p>
          <w:p w:rsidR="004C1495" w:rsidRPr="00357323" w:rsidRDefault="004C1495" w:rsidP="00357323">
            <w:pPr>
              <w:widowControl/>
              <w:tabs>
                <w:tab w:val="left" w:pos="1702"/>
                <w:tab w:val="left" w:pos="4537"/>
              </w:tabs>
              <w:jc w:val="both"/>
              <w:rPr>
                <w:rFonts w:ascii="Arial" w:hAnsi="Arial"/>
                <w:sz w:val="18"/>
                <w:szCs w:val="18"/>
              </w:rPr>
            </w:pPr>
            <w:r w:rsidRPr="00357323">
              <w:rPr>
                <w:rFonts w:ascii="Arial" w:hAnsi="Arial"/>
                <w:sz w:val="18"/>
                <w:szCs w:val="18"/>
              </w:rPr>
              <w:t>……………………………………………………………</w:t>
            </w:r>
          </w:p>
          <w:p w:rsidR="004C1495" w:rsidRPr="00357323" w:rsidRDefault="004C1495" w:rsidP="00357323">
            <w:pPr>
              <w:widowControl/>
              <w:tabs>
                <w:tab w:val="left" w:pos="1702"/>
                <w:tab w:val="left" w:pos="4537"/>
              </w:tabs>
              <w:jc w:val="both"/>
              <w:rPr>
                <w:rFonts w:ascii="Arial" w:hAnsi="Arial"/>
                <w:sz w:val="18"/>
                <w:szCs w:val="18"/>
              </w:rPr>
            </w:pPr>
            <w:r w:rsidRPr="00357323">
              <w:rPr>
                <w:rFonts w:ascii="Arial" w:hAnsi="Arial"/>
                <w:sz w:val="18"/>
                <w:szCs w:val="18"/>
              </w:rPr>
              <w:t>……………………………………………………………</w:t>
            </w:r>
          </w:p>
          <w:p w:rsidR="004C1495" w:rsidRPr="00357323" w:rsidRDefault="004C1495" w:rsidP="00357323">
            <w:pPr>
              <w:widowControl/>
              <w:tabs>
                <w:tab w:val="left" w:pos="1702"/>
                <w:tab w:val="left" w:pos="4537"/>
              </w:tabs>
              <w:jc w:val="both"/>
              <w:rPr>
                <w:rFonts w:ascii="Arial" w:hAnsi="Arial"/>
                <w:sz w:val="18"/>
                <w:szCs w:val="18"/>
              </w:rPr>
            </w:pPr>
            <w:r w:rsidRPr="00357323">
              <w:rPr>
                <w:rFonts w:ascii="Arial" w:hAnsi="Arial"/>
                <w:sz w:val="18"/>
                <w:szCs w:val="18"/>
              </w:rPr>
              <w:t>Vertegenwoordigd door: ………………………………</w:t>
            </w:r>
          </w:p>
          <w:p w:rsidR="004C1495" w:rsidRPr="00357323" w:rsidRDefault="004C1495" w:rsidP="00357323">
            <w:pPr>
              <w:widowControl/>
              <w:tabs>
                <w:tab w:val="left" w:pos="1702"/>
                <w:tab w:val="left" w:pos="4537"/>
              </w:tabs>
              <w:jc w:val="both"/>
              <w:rPr>
                <w:rFonts w:ascii="Arial" w:hAnsi="Arial"/>
                <w:sz w:val="18"/>
                <w:szCs w:val="18"/>
              </w:rPr>
            </w:pPr>
            <w:r w:rsidRPr="00357323">
              <w:rPr>
                <w:rFonts w:ascii="Arial" w:hAnsi="Arial"/>
                <w:sz w:val="18"/>
                <w:szCs w:val="18"/>
              </w:rPr>
              <w:t>Preventieadviseur:……………………………………..</w:t>
            </w:r>
          </w:p>
          <w:p w:rsidR="004C1495" w:rsidRPr="00357323" w:rsidRDefault="004C1495" w:rsidP="00357323">
            <w:pPr>
              <w:widowControl/>
              <w:tabs>
                <w:tab w:val="left" w:pos="1702"/>
                <w:tab w:val="left" w:pos="4537"/>
              </w:tabs>
              <w:jc w:val="both"/>
              <w:rPr>
                <w:rFonts w:ascii="Arial" w:hAnsi="Arial"/>
                <w:sz w:val="18"/>
                <w:szCs w:val="18"/>
              </w:rPr>
            </w:pPr>
            <w:r w:rsidRPr="00357323">
              <w:rPr>
                <w:rFonts w:ascii="Arial" w:hAnsi="Arial"/>
                <w:sz w:val="18"/>
                <w:szCs w:val="18"/>
              </w:rPr>
              <w:t>Veiligheidsverantwoordelijke op de werkplaats:</w:t>
            </w:r>
          </w:p>
          <w:p w:rsidR="004C1495" w:rsidRPr="00357323" w:rsidRDefault="004C1495" w:rsidP="00357323">
            <w:pPr>
              <w:widowControl/>
              <w:tabs>
                <w:tab w:val="left" w:pos="1702"/>
                <w:tab w:val="left" w:pos="4537"/>
              </w:tabs>
              <w:jc w:val="both"/>
              <w:rPr>
                <w:rFonts w:ascii="Arial" w:hAnsi="Arial"/>
                <w:sz w:val="18"/>
                <w:szCs w:val="18"/>
              </w:rPr>
            </w:pPr>
            <w:r w:rsidRPr="00357323">
              <w:rPr>
                <w:rFonts w:ascii="Arial" w:hAnsi="Arial"/>
                <w:sz w:val="18"/>
                <w:szCs w:val="18"/>
              </w:rPr>
              <w:t>……………………………………………………………</w:t>
            </w:r>
          </w:p>
          <w:p w:rsidR="004C1495" w:rsidRPr="00357323" w:rsidRDefault="004C1495" w:rsidP="00357323">
            <w:pPr>
              <w:widowControl/>
              <w:tabs>
                <w:tab w:val="left" w:pos="1702"/>
                <w:tab w:val="left" w:pos="4537"/>
              </w:tabs>
              <w:jc w:val="both"/>
              <w:rPr>
                <w:rFonts w:ascii="Arial" w:hAnsi="Arial"/>
                <w:sz w:val="18"/>
                <w:szCs w:val="18"/>
              </w:rPr>
            </w:pPr>
            <w:r w:rsidRPr="00357323">
              <w:rPr>
                <w:rFonts w:ascii="Arial" w:hAnsi="Arial"/>
                <w:sz w:val="18"/>
                <w:szCs w:val="18"/>
              </w:rPr>
              <w:t>Verantwoordelijke voor het opstellen van een omstandig verslag in geval van ernstig arbeidsongeval:………………………………………….</w:t>
            </w:r>
          </w:p>
          <w:p w:rsidR="00F933EE" w:rsidRPr="00357323" w:rsidRDefault="004C1495" w:rsidP="00357323">
            <w:pPr>
              <w:widowControl/>
              <w:tabs>
                <w:tab w:val="left" w:pos="1702"/>
                <w:tab w:val="left" w:pos="4537"/>
              </w:tabs>
              <w:jc w:val="both"/>
              <w:rPr>
                <w:rFonts w:ascii="Arial" w:hAnsi="Arial"/>
                <w:sz w:val="18"/>
                <w:szCs w:val="18"/>
              </w:rPr>
            </w:pPr>
            <w:r w:rsidRPr="00357323">
              <w:rPr>
                <w:rFonts w:ascii="Arial" w:hAnsi="Arial"/>
                <w:sz w:val="18"/>
                <w:szCs w:val="18"/>
              </w:rPr>
              <w:t>VCA Certificaat:  JA   -    NEE</w:t>
            </w:r>
          </w:p>
        </w:tc>
        <w:tc>
          <w:tcPr>
            <w:tcW w:w="567" w:type="dxa"/>
            <w:shd w:val="clear" w:color="auto" w:fill="auto"/>
          </w:tcPr>
          <w:p w:rsidR="00F933EE" w:rsidRPr="00357323" w:rsidRDefault="00F933EE" w:rsidP="00357323">
            <w:pPr>
              <w:widowControl/>
              <w:tabs>
                <w:tab w:val="left" w:pos="1702"/>
                <w:tab w:val="left" w:pos="4537"/>
              </w:tabs>
              <w:jc w:val="center"/>
              <w:rPr>
                <w:rFonts w:ascii="Arial" w:hAnsi="Arial"/>
                <w:sz w:val="18"/>
                <w:szCs w:val="18"/>
              </w:rPr>
            </w:pPr>
            <w:r w:rsidRPr="00357323">
              <w:rPr>
                <w:rFonts w:ascii="Arial" w:hAnsi="Arial"/>
                <w:sz w:val="18"/>
                <w:szCs w:val="18"/>
              </w:rPr>
              <w:t>en</w:t>
            </w:r>
          </w:p>
        </w:tc>
        <w:tc>
          <w:tcPr>
            <w:tcW w:w="4536" w:type="dxa"/>
            <w:shd w:val="clear" w:color="auto" w:fill="auto"/>
          </w:tcPr>
          <w:p w:rsidR="00F933EE" w:rsidRPr="00357323" w:rsidRDefault="00F933EE" w:rsidP="00357323">
            <w:pPr>
              <w:widowControl/>
              <w:tabs>
                <w:tab w:val="left" w:pos="1702"/>
                <w:tab w:val="left" w:pos="4537"/>
              </w:tabs>
              <w:jc w:val="both"/>
              <w:rPr>
                <w:rFonts w:ascii="Arial" w:hAnsi="Arial"/>
                <w:sz w:val="18"/>
                <w:szCs w:val="18"/>
              </w:rPr>
            </w:pPr>
            <w:r w:rsidRPr="00357323">
              <w:rPr>
                <w:rFonts w:ascii="Arial" w:hAnsi="Arial"/>
                <w:sz w:val="18"/>
                <w:szCs w:val="18"/>
              </w:rPr>
              <w:t>Hierna genaamd als “Belfius”</w:t>
            </w:r>
            <w:r w:rsidR="004C1495" w:rsidRPr="00357323">
              <w:rPr>
                <w:rFonts w:ascii="Arial" w:hAnsi="Arial"/>
                <w:sz w:val="18"/>
                <w:szCs w:val="18"/>
              </w:rPr>
              <w:t>:</w:t>
            </w:r>
          </w:p>
          <w:p w:rsidR="004C1495" w:rsidRPr="00357323" w:rsidRDefault="004C1495" w:rsidP="00357323">
            <w:pPr>
              <w:widowControl/>
              <w:tabs>
                <w:tab w:val="left" w:pos="1702"/>
                <w:tab w:val="left" w:pos="4537"/>
              </w:tabs>
              <w:jc w:val="both"/>
              <w:rPr>
                <w:rFonts w:ascii="Arial" w:hAnsi="Arial"/>
                <w:sz w:val="18"/>
                <w:szCs w:val="18"/>
              </w:rPr>
            </w:pPr>
          </w:p>
          <w:p w:rsidR="004C1495" w:rsidRPr="00357323" w:rsidRDefault="004C1495" w:rsidP="00357323">
            <w:pPr>
              <w:widowControl/>
              <w:tabs>
                <w:tab w:val="left" w:pos="1702"/>
                <w:tab w:val="left" w:pos="4537"/>
              </w:tabs>
              <w:jc w:val="both"/>
              <w:rPr>
                <w:rFonts w:ascii="Arial" w:hAnsi="Arial"/>
                <w:sz w:val="18"/>
                <w:szCs w:val="18"/>
              </w:rPr>
            </w:pPr>
            <w:r w:rsidRPr="00357323">
              <w:rPr>
                <w:rFonts w:ascii="Arial" w:hAnsi="Arial"/>
                <w:sz w:val="18"/>
                <w:szCs w:val="18"/>
              </w:rPr>
              <w:t>Belfius Bank &amp; Verzekeringen</w:t>
            </w:r>
          </w:p>
          <w:p w:rsidR="004C1495" w:rsidRPr="00357323" w:rsidRDefault="00DB3FFC" w:rsidP="00357323">
            <w:pPr>
              <w:widowControl/>
              <w:tabs>
                <w:tab w:val="left" w:pos="1702"/>
                <w:tab w:val="left" w:pos="4537"/>
              </w:tabs>
              <w:jc w:val="both"/>
              <w:rPr>
                <w:rFonts w:ascii="Arial" w:hAnsi="Arial"/>
                <w:sz w:val="18"/>
                <w:szCs w:val="18"/>
              </w:rPr>
            </w:pPr>
            <w:r>
              <w:rPr>
                <w:rFonts w:ascii="Arial" w:hAnsi="Arial"/>
                <w:sz w:val="18"/>
                <w:szCs w:val="18"/>
              </w:rPr>
              <w:t>Rogierplein 11</w:t>
            </w:r>
          </w:p>
          <w:p w:rsidR="00420915" w:rsidRPr="00357323" w:rsidRDefault="00420915" w:rsidP="00DB3FFC">
            <w:pPr>
              <w:widowControl/>
              <w:tabs>
                <w:tab w:val="left" w:pos="1702"/>
                <w:tab w:val="left" w:pos="4537"/>
              </w:tabs>
              <w:jc w:val="both"/>
              <w:rPr>
                <w:rFonts w:ascii="Arial" w:hAnsi="Arial"/>
                <w:sz w:val="18"/>
                <w:szCs w:val="18"/>
              </w:rPr>
            </w:pPr>
            <w:r w:rsidRPr="00357323">
              <w:rPr>
                <w:rFonts w:ascii="Arial" w:hAnsi="Arial"/>
                <w:sz w:val="18"/>
                <w:szCs w:val="18"/>
              </w:rPr>
              <w:t>1</w:t>
            </w:r>
            <w:r w:rsidR="00DB3FFC">
              <w:rPr>
                <w:rFonts w:ascii="Arial" w:hAnsi="Arial"/>
                <w:sz w:val="18"/>
                <w:szCs w:val="18"/>
              </w:rPr>
              <w:t>210</w:t>
            </w:r>
            <w:r w:rsidRPr="00357323">
              <w:rPr>
                <w:rFonts w:ascii="Arial" w:hAnsi="Arial"/>
                <w:sz w:val="18"/>
                <w:szCs w:val="18"/>
              </w:rPr>
              <w:t xml:space="preserve"> BRUSSEL</w:t>
            </w:r>
          </w:p>
        </w:tc>
      </w:tr>
    </w:tbl>
    <w:p w:rsidR="00F933EE" w:rsidRDefault="00F933EE" w:rsidP="00B26265">
      <w:pPr>
        <w:widowControl/>
        <w:tabs>
          <w:tab w:val="left" w:pos="1702"/>
          <w:tab w:val="left" w:pos="4537"/>
        </w:tabs>
        <w:jc w:val="both"/>
        <w:rPr>
          <w:rFonts w:ascii="Arial" w:hAnsi="Arial"/>
        </w:rPr>
      </w:pPr>
    </w:p>
    <w:p w:rsidR="00F933EE" w:rsidRPr="00B5634B" w:rsidRDefault="004C1495" w:rsidP="00B26265">
      <w:pPr>
        <w:widowControl/>
        <w:tabs>
          <w:tab w:val="left" w:pos="1702"/>
          <w:tab w:val="left" w:pos="4537"/>
        </w:tabs>
        <w:jc w:val="both"/>
        <w:rPr>
          <w:rFonts w:ascii="Arial" w:hAnsi="Arial"/>
          <w:b/>
          <w:sz w:val="16"/>
          <w:szCs w:val="16"/>
        </w:rPr>
      </w:pPr>
      <w:r w:rsidRPr="00B5634B">
        <w:rPr>
          <w:rFonts w:ascii="Arial" w:hAnsi="Arial"/>
          <w:b/>
          <w:sz w:val="16"/>
          <w:szCs w:val="16"/>
        </w:rPr>
        <w:t>Wordt overeengekomen:</w:t>
      </w:r>
      <w:r w:rsidR="0057794A" w:rsidRPr="00B5634B">
        <w:rPr>
          <w:rFonts w:ascii="Arial" w:hAnsi="Arial"/>
          <w:b/>
          <w:sz w:val="16"/>
          <w:szCs w:val="16"/>
        </w:rPr>
        <w:t xml:space="preserve"> </w:t>
      </w:r>
    </w:p>
    <w:p w:rsidR="004C1495" w:rsidRPr="00B5634B" w:rsidRDefault="004C1495" w:rsidP="00B26265">
      <w:pPr>
        <w:widowControl/>
        <w:tabs>
          <w:tab w:val="left" w:pos="1702"/>
          <w:tab w:val="left" w:pos="4537"/>
        </w:tabs>
        <w:jc w:val="both"/>
        <w:rPr>
          <w:rFonts w:ascii="Arial" w:hAnsi="Arial"/>
          <w:b/>
          <w:sz w:val="16"/>
          <w:szCs w:val="16"/>
        </w:rPr>
      </w:pPr>
    </w:p>
    <w:p w:rsidR="00A55BE2" w:rsidRPr="00B5634B" w:rsidRDefault="00A55BE2" w:rsidP="00B26265">
      <w:pPr>
        <w:widowControl/>
        <w:tabs>
          <w:tab w:val="left" w:pos="1702"/>
          <w:tab w:val="left" w:pos="4537"/>
        </w:tabs>
        <w:jc w:val="both"/>
        <w:rPr>
          <w:rFonts w:ascii="Arial" w:hAnsi="Arial"/>
          <w:sz w:val="16"/>
          <w:szCs w:val="16"/>
        </w:rPr>
      </w:pPr>
      <w:r w:rsidRPr="00B5634B">
        <w:rPr>
          <w:rFonts w:ascii="Arial" w:hAnsi="Arial"/>
          <w:sz w:val="16"/>
          <w:szCs w:val="16"/>
        </w:rPr>
        <w:t>Belfius is er toe gehouden de bepalingen zoals weergegeven in artikel 9 van de Welzijnswet, Hoofdstuk 4, Afdeling 1 toe te passen.</w:t>
      </w:r>
    </w:p>
    <w:p w:rsidR="00A55BE2" w:rsidRPr="00B5634B" w:rsidRDefault="00A55BE2" w:rsidP="00B26265">
      <w:pPr>
        <w:widowControl/>
        <w:tabs>
          <w:tab w:val="left" w:pos="1702"/>
          <w:tab w:val="left" w:pos="4537"/>
        </w:tabs>
        <w:jc w:val="both"/>
        <w:rPr>
          <w:rFonts w:ascii="Arial" w:hAnsi="Arial"/>
          <w:sz w:val="16"/>
          <w:szCs w:val="16"/>
        </w:rPr>
      </w:pPr>
    </w:p>
    <w:p w:rsidR="005300D0" w:rsidRPr="00B5634B" w:rsidRDefault="004C1495" w:rsidP="00B26265">
      <w:pPr>
        <w:widowControl/>
        <w:tabs>
          <w:tab w:val="left" w:pos="1702"/>
          <w:tab w:val="left" w:pos="4537"/>
        </w:tabs>
        <w:jc w:val="both"/>
        <w:rPr>
          <w:rFonts w:ascii="Arial" w:hAnsi="Arial"/>
          <w:sz w:val="16"/>
          <w:szCs w:val="16"/>
        </w:rPr>
      </w:pPr>
      <w:r w:rsidRPr="00B5634B">
        <w:rPr>
          <w:rFonts w:ascii="Arial" w:hAnsi="Arial"/>
          <w:sz w:val="16"/>
          <w:szCs w:val="16"/>
        </w:rPr>
        <w:t xml:space="preserve">De </w:t>
      </w:r>
      <w:r w:rsidR="004E2955" w:rsidRPr="00B5634B">
        <w:rPr>
          <w:rFonts w:ascii="Arial" w:hAnsi="Arial"/>
          <w:sz w:val="16"/>
          <w:szCs w:val="16"/>
        </w:rPr>
        <w:t xml:space="preserve">Contractant </w:t>
      </w:r>
      <w:r w:rsidR="00A776EC" w:rsidRPr="00B5634B">
        <w:rPr>
          <w:rFonts w:ascii="Arial" w:hAnsi="Arial"/>
          <w:sz w:val="16"/>
          <w:szCs w:val="16"/>
        </w:rPr>
        <w:t>verklaart hierbij op eer</w:t>
      </w:r>
      <w:r w:rsidRPr="00B5634B">
        <w:rPr>
          <w:rFonts w:ascii="Arial" w:hAnsi="Arial"/>
          <w:sz w:val="16"/>
          <w:szCs w:val="16"/>
        </w:rPr>
        <w:t xml:space="preserve"> alle toepasselijke wettelijke en reglementaire bepalingen </w:t>
      </w:r>
      <w:r w:rsidR="00A776EC" w:rsidRPr="00B5634B">
        <w:rPr>
          <w:rFonts w:ascii="Arial" w:hAnsi="Arial"/>
          <w:sz w:val="16"/>
          <w:szCs w:val="16"/>
        </w:rPr>
        <w:t xml:space="preserve">te respecteren </w:t>
      </w:r>
      <w:r w:rsidRPr="00B5634B">
        <w:rPr>
          <w:rFonts w:ascii="Arial" w:hAnsi="Arial"/>
          <w:sz w:val="16"/>
          <w:szCs w:val="16"/>
        </w:rPr>
        <w:t xml:space="preserve">zowel op Europees, Belgisch als regionaal vlak zoals onder meer de Wet van 4 augustus 1996 betreffende het welzijn van de werknemers bij de uitvoering van hun werk, de Codex, het ARAB, het AREI en ook om deze door zijn eventuele onderaannemers te doen </w:t>
      </w:r>
      <w:r w:rsidR="00A776EC" w:rsidRPr="00B5634B">
        <w:rPr>
          <w:rFonts w:ascii="Arial" w:hAnsi="Arial"/>
          <w:sz w:val="16"/>
          <w:szCs w:val="16"/>
        </w:rPr>
        <w:t>respecteren</w:t>
      </w:r>
      <w:r w:rsidR="005300D0" w:rsidRPr="00B5634B">
        <w:rPr>
          <w:rFonts w:ascii="Arial" w:hAnsi="Arial"/>
          <w:sz w:val="16"/>
          <w:szCs w:val="16"/>
        </w:rPr>
        <w:t xml:space="preserve"> (Wet van 4 augustus 1996 betreffende het welzijn van de werknemers bij de uitvoering van hun werk, artikel 10 §2)</w:t>
      </w:r>
      <w:r w:rsidRPr="00B5634B">
        <w:rPr>
          <w:rFonts w:ascii="Arial" w:hAnsi="Arial"/>
          <w:sz w:val="16"/>
          <w:szCs w:val="16"/>
        </w:rPr>
        <w:t>.</w:t>
      </w:r>
      <w:r w:rsidR="005300D0" w:rsidRPr="00B5634B">
        <w:rPr>
          <w:rFonts w:ascii="Arial" w:hAnsi="Arial"/>
          <w:sz w:val="16"/>
          <w:szCs w:val="16"/>
        </w:rPr>
        <w:t xml:space="preserve"> </w:t>
      </w:r>
    </w:p>
    <w:p w:rsidR="005300D0" w:rsidRPr="00B5634B" w:rsidRDefault="005300D0" w:rsidP="00B26265">
      <w:pPr>
        <w:widowControl/>
        <w:tabs>
          <w:tab w:val="left" w:pos="1702"/>
          <w:tab w:val="left" w:pos="4537"/>
        </w:tabs>
        <w:jc w:val="both"/>
        <w:rPr>
          <w:rFonts w:ascii="Arial" w:hAnsi="Arial"/>
          <w:sz w:val="16"/>
          <w:szCs w:val="16"/>
        </w:rPr>
      </w:pPr>
    </w:p>
    <w:p w:rsidR="004C1495" w:rsidRPr="00B5634B" w:rsidRDefault="005300D0" w:rsidP="00B26265">
      <w:pPr>
        <w:widowControl/>
        <w:tabs>
          <w:tab w:val="left" w:pos="1702"/>
          <w:tab w:val="left" w:pos="4537"/>
        </w:tabs>
        <w:jc w:val="both"/>
        <w:rPr>
          <w:rFonts w:ascii="Arial" w:hAnsi="Arial"/>
          <w:sz w:val="16"/>
          <w:szCs w:val="16"/>
        </w:rPr>
      </w:pPr>
      <w:r w:rsidRPr="00B5634B">
        <w:rPr>
          <w:rFonts w:ascii="Arial" w:hAnsi="Arial"/>
          <w:sz w:val="16"/>
          <w:szCs w:val="16"/>
        </w:rPr>
        <w:t xml:space="preserve">De Contractant is er toe gehouden om alle relevante informatie op vraag van Belfius ter inzage te houden (jaarlijks actieplan, globaal preventieplan, jaarverslag IDPBW, verslagen IDPBW, …). </w:t>
      </w:r>
    </w:p>
    <w:p w:rsidR="004C1495" w:rsidRPr="00B5634B" w:rsidRDefault="004C1495" w:rsidP="00B26265">
      <w:pPr>
        <w:widowControl/>
        <w:tabs>
          <w:tab w:val="left" w:pos="1702"/>
          <w:tab w:val="left" w:pos="4537"/>
        </w:tabs>
        <w:jc w:val="both"/>
        <w:rPr>
          <w:rFonts w:ascii="Arial" w:hAnsi="Arial"/>
          <w:sz w:val="16"/>
          <w:szCs w:val="16"/>
        </w:rPr>
      </w:pPr>
    </w:p>
    <w:p w:rsidR="004C1495" w:rsidRPr="00B5634B" w:rsidRDefault="004C1495" w:rsidP="00B26265">
      <w:pPr>
        <w:widowControl/>
        <w:tabs>
          <w:tab w:val="left" w:pos="1702"/>
          <w:tab w:val="left" w:pos="4537"/>
        </w:tabs>
        <w:jc w:val="both"/>
        <w:rPr>
          <w:rFonts w:ascii="Arial" w:hAnsi="Arial"/>
          <w:sz w:val="16"/>
          <w:szCs w:val="16"/>
        </w:rPr>
      </w:pPr>
      <w:r w:rsidRPr="00B5634B">
        <w:rPr>
          <w:rFonts w:ascii="Arial" w:hAnsi="Arial"/>
          <w:sz w:val="16"/>
          <w:szCs w:val="16"/>
        </w:rPr>
        <w:t xml:space="preserve">De </w:t>
      </w:r>
      <w:r w:rsidR="004E2955" w:rsidRPr="00B5634B">
        <w:rPr>
          <w:rFonts w:ascii="Arial" w:hAnsi="Arial"/>
          <w:sz w:val="16"/>
          <w:szCs w:val="16"/>
        </w:rPr>
        <w:t>C</w:t>
      </w:r>
      <w:r w:rsidRPr="00B5634B">
        <w:rPr>
          <w:rFonts w:ascii="Arial" w:hAnsi="Arial"/>
          <w:sz w:val="16"/>
          <w:szCs w:val="16"/>
        </w:rPr>
        <w:t xml:space="preserve">ontractant verklaart de </w:t>
      </w:r>
      <w:r w:rsidRPr="00B5634B">
        <w:rPr>
          <w:rFonts w:ascii="Arial" w:hAnsi="Arial"/>
          <w:sz w:val="16"/>
          <w:szCs w:val="16"/>
          <w:u w:val="single"/>
        </w:rPr>
        <w:t>“Veiligheids- en gezondheidsvoorschriften voor derden”</w:t>
      </w:r>
      <w:r w:rsidRPr="00B5634B">
        <w:rPr>
          <w:rFonts w:ascii="Arial" w:hAnsi="Arial"/>
          <w:sz w:val="16"/>
          <w:szCs w:val="16"/>
        </w:rPr>
        <w:t xml:space="preserve"> die van toepassing zijn op elke site en in elk gebouw van Belfius ontvangen te hebben.</w:t>
      </w:r>
    </w:p>
    <w:p w:rsidR="004C1495" w:rsidRPr="00B5634B" w:rsidRDefault="004C1495" w:rsidP="00B26265">
      <w:pPr>
        <w:widowControl/>
        <w:tabs>
          <w:tab w:val="left" w:pos="1702"/>
          <w:tab w:val="left" w:pos="4537"/>
        </w:tabs>
        <w:jc w:val="both"/>
        <w:rPr>
          <w:rFonts w:ascii="Arial" w:hAnsi="Arial"/>
          <w:sz w:val="16"/>
          <w:szCs w:val="16"/>
        </w:rPr>
      </w:pPr>
    </w:p>
    <w:p w:rsidR="004C1495" w:rsidRPr="00B5634B" w:rsidRDefault="004C1495" w:rsidP="00B26265">
      <w:pPr>
        <w:widowControl/>
        <w:tabs>
          <w:tab w:val="left" w:pos="1702"/>
          <w:tab w:val="left" w:pos="4537"/>
        </w:tabs>
        <w:jc w:val="both"/>
        <w:rPr>
          <w:rFonts w:ascii="Arial" w:hAnsi="Arial"/>
          <w:sz w:val="16"/>
          <w:szCs w:val="16"/>
        </w:rPr>
      </w:pPr>
      <w:r w:rsidRPr="00B5634B">
        <w:rPr>
          <w:rFonts w:ascii="Arial" w:hAnsi="Arial"/>
          <w:sz w:val="16"/>
          <w:szCs w:val="16"/>
        </w:rPr>
        <w:t>De Contractant zal erop toezien dat al zijn medewerkers en onderaannemers kennis hebben van deze veiligheids- en gezondheidsvoorschriften en dat ze strikt worden nageleefd.</w:t>
      </w:r>
    </w:p>
    <w:p w:rsidR="004C1495" w:rsidRPr="00B5634B" w:rsidRDefault="004C1495" w:rsidP="00B26265">
      <w:pPr>
        <w:widowControl/>
        <w:tabs>
          <w:tab w:val="left" w:pos="1702"/>
          <w:tab w:val="left" w:pos="4537"/>
        </w:tabs>
        <w:jc w:val="both"/>
        <w:rPr>
          <w:rFonts w:ascii="Arial" w:hAnsi="Arial"/>
          <w:sz w:val="16"/>
          <w:szCs w:val="16"/>
        </w:rPr>
      </w:pPr>
    </w:p>
    <w:p w:rsidR="004C1495" w:rsidRPr="00B5634B" w:rsidRDefault="000D15AE" w:rsidP="00B26265">
      <w:pPr>
        <w:widowControl/>
        <w:tabs>
          <w:tab w:val="left" w:pos="1702"/>
          <w:tab w:val="left" w:pos="4537"/>
        </w:tabs>
        <w:jc w:val="both"/>
        <w:rPr>
          <w:rFonts w:ascii="Arial" w:hAnsi="Arial"/>
          <w:sz w:val="16"/>
          <w:szCs w:val="16"/>
        </w:rPr>
      </w:pPr>
      <w:r w:rsidRPr="00B5634B">
        <w:rPr>
          <w:rFonts w:ascii="Arial" w:hAnsi="Arial"/>
          <w:sz w:val="16"/>
          <w:szCs w:val="16"/>
        </w:rPr>
        <w:t xml:space="preserve">De Contractant zal enkel een beroep doen op medewerkers of onderaannemers die een passende opleiding hebben genoten en die behoorlijk opgeleid personeel tewerkstellen. </w:t>
      </w:r>
    </w:p>
    <w:p w:rsidR="000D15AE" w:rsidRPr="00B65D0A" w:rsidRDefault="000D15AE" w:rsidP="00B26265">
      <w:pPr>
        <w:widowControl/>
        <w:tabs>
          <w:tab w:val="left" w:pos="1702"/>
          <w:tab w:val="left" w:pos="4537"/>
        </w:tabs>
        <w:jc w:val="both"/>
        <w:rPr>
          <w:rFonts w:ascii="Arial" w:hAnsi="Arial"/>
        </w:rPr>
      </w:pPr>
    </w:p>
    <w:p w:rsidR="00174AE7" w:rsidRPr="00B5634B" w:rsidRDefault="000D15AE" w:rsidP="00B26265">
      <w:pPr>
        <w:widowControl/>
        <w:tabs>
          <w:tab w:val="left" w:pos="1702"/>
          <w:tab w:val="left" w:pos="4537"/>
        </w:tabs>
        <w:jc w:val="both"/>
        <w:rPr>
          <w:rFonts w:ascii="Arial" w:hAnsi="Arial"/>
          <w:sz w:val="16"/>
          <w:szCs w:val="16"/>
        </w:rPr>
      </w:pPr>
      <w:r w:rsidRPr="00B5634B">
        <w:rPr>
          <w:rFonts w:ascii="Arial" w:hAnsi="Arial"/>
          <w:sz w:val="16"/>
          <w:szCs w:val="16"/>
        </w:rPr>
        <w:t xml:space="preserve">Indien de Contractant zijn verplichtingen niet nakomt, zal Belfius </w:t>
      </w:r>
      <w:r w:rsidR="00174AE7" w:rsidRPr="00B5634B">
        <w:rPr>
          <w:rFonts w:ascii="Arial" w:hAnsi="Arial"/>
          <w:sz w:val="16"/>
          <w:szCs w:val="16"/>
        </w:rPr>
        <w:t>hem hierop wijzen en indien nodig daarna z</w:t>
      </w:r>
      <w:r w:rsidRPr="00B5634B">
        <w:rPr>
          <w:rFonts w:ascii="Arial" w:hAnsi="Arial"/>
          <w:sz w:val="16"/>
          <w:szCs w:val="16"/>
        </w:rPr>
        <w:t xml:space="preserve">elf alle nodige maatregelen treffen </w:t>
      </w:r>
      <w:r w:rsidR="00174AE7" w:rsidRPr="00B5634B">
        <w:rPr>
          <w:rFonts w:ascii="Arial" w:hAnsi="Arial"/>
          <w:sz w:val="16"/>
          <w:szCs w:val="16"/>
        </w:rPr>
        <w:t xml:space="preserve">teneinde de toepasselijke veiligheidswetgeving en te respecteren.  Eventuele </w:t>
      </w:r>
      <w:r w:rsidRPr="00B5634B">
        <w:rPr>
          <w:rFonts w:ascii="Arial" w:hAnsi="Arial"/>
          <w:sz w:val="16"/>
          <w:szCs w:val="16"/>
        </w:rPr>
        <w:t xml:space="preserve">kosten hiervan </w:t>
      </w:r>
      <w:r w:rsidR="00174AE7" w:rsidRPr="00B5634B">
        <w:rPr>
          <w:rFonts w:ascii="Arial" w:hAnsi="Arial"/>
          <w:sz w:val="16"/>
          <w:szCs w:val="16"/>
        </w:rPr>
        <w:t>zullen integraal ge</w:t>
      </w:r>
      <w:r w:rsidRPr="00B5634B">
        <w:rPr>
          <w:rFonts w:ascii="Arial" w:hAnsi="Arial"/>
          <w:sz w:val="16"/>
          <w:szCs w:val="16"/>
        </w:rPr>
        <w:t>factur</w:t>
      </w:r>
      <w:r w:rsidR="00174AE7" w:rsidRPr="00B5634B">
        <w:rPr>
          <w:rFonts w:ascii="Arial" w:hAnsi="Arial"/>
          <w:sz w:val="16"/>
          <w:szCs w:val="16"/>
        </w:rPr>
        <w:t>e</w:t>
      </w:r>
      <w:r w:rsidRPr="00B5634B">
        <w:rPr>
          <w:rFonts w:ascii="Arial" w:hAnsi="Arial"/>
          <w:sz w:val="16"/>
          <w:szCs w:val="16"/>
        </w:rPr>
        <w:t>er</w:t>
      </w:r>
      <w:r w:rsidR="00174AE7" w:rsidRPr="00B5634B">
        <w:rPr>
          <w:rFonts w:ascii="Arial" w:hAnsi="Arial"/>
          <w:sz w:val="16"/>
          <w:szCs w:val="16"/>
        </w:rPr>
        <w:t xml:space="preserve">d worden </w:t>
      </w:r>
      <w:r w:rsidRPr="00B5634B">
        <w:rPr>
          <w:rFonts w:ascii="Arial" w:hAnsi="Arial"/>
          <w:sz w:val="16"/>
          <w:szCs w:val="16"/>
        </w:rPr>
        <w:t xml:space="preserve">aan de Contractant. </w:t>
      </w:r>
    </w:p>
    <w:p w:rsidR="00174AE7" w:rsidRPr="00B5634B" w:rsidRDefault="00174AE7" w:rsidP="00B26265">
      <w:pPr>
        <w:widowControl/>
        <w:tabs>
          <w:tab w:val="left" w:pos="1702"/>
          <w:tab w:val="left" w:pos="4537"/>
        </w:tabs>
        <w:jc w:val="both"/>
        <w:rPr>
          <w:rFonts w:ascii="Arial" w:hAnsi="Arial"/>
          <w:sz w:val="16"/>
          <w:szCs w:val="16"/>
        </w:rPr>
      </w:pPr>
    </w:p>
    <w:p w:rsidR="000D15AE" w:rsidRPr="00B5634B" w:rsidRDefault="000D15AE" w:rsidP="00B26265">
      <w:pPr>
        <w:widowControl/>
        <w:tabs>
          <w:tab w:val="left" w:pos="1702"/>
          <w:tab w:val="left" w:pos="4537"/>
        </w:tabs>
        <w:jc w:val="both"/>
        <w:rPr>
          <w:rFonts w:ascii="Arial" w:hAnsi="Arial"/>
          <w:sz w:val="16"/>
          <w:szCs w:val="16"/>
        </w:rPr>
      </w:pPr>
      <w:r w:rsidRPr="00B5634B">
        <w:rPr>
          <w:rFonts w:ascii="Arial" w:hAnsi="Arial"/>
          <w:sz w:val="16"/>
          <w:szCs w:val="16"/>
        </w:rPr>
        <w:t xml:space="preserve">Belfius </w:t>
      </w:r>
      <w:r w:rsidR="00174AE7" w:rsidRPr="00B5634B">
        <w:rPr>
          <w:rFonts w:ascii="Arial" w:hAnsi="Arial"/>
          <w:sz w:val="16"/>
          <w:szCs w:val="16"/>
        </w:rPr>
        <w:t>heeft het recht</w:t>
      </w:r>
      <w:r w:rsidRPr="00B5634B">
        <w:rPr>
          <w:rFonts w:ascii="Arial" w:hAnsi="Arial"/>
          <w:sz w:val="16"/>
          <w:szCs w:val="16"/>
        </w:rPr>
        <w:t xml:space="preserve"> om </w:t>
      </w:r>
      <w:r w:rsidR="00A776EC" w:rsidRPr="00B5634B">
        <w:rPr>
          <w:rFonts w:ascii="Arial" w:hAnsi="Arial"/>
          <w:sz w:val="16"/>
          <w:szCs w:val="16"/>
        </w:rPr>
        <w:t>werkzaamheden stil te leggen en contractanten en onderaannemers te weren die de wettelijke en reglementaire welzijns- en veiligheidsbepalingen niet na leven, zonder dat contractanten en onderaannemers hierbij recht hebben op schadevergoedin</w:t>
      </w:r>
      <w:r w:rsidR="00174AE7" w:rsidRPr="00B5634B">
        <w:rPr>
          <w:rFonts w:ascii="Arial" w:hAnsi="Arial"/>
          <w:sz w:val="16"/>
          <w:szCs w:val="16"/>
        </w:rPr>
        <w:t>g.</w:t>
      </w:r>
    </w:p>
    <w:p w:rsidR="000D15AE" w:rsidRPr="00B5634B" w:rsidRDefault="000D15AE" w:rsidP="00B26265">
      <w:pPr>
        <w:widowControl/>
        <w:tabs>
          <w:tab w:val="left" w:pos="1702"/>
          <w:tab w:val="left" w:pos="4537"/>
        </w:tabs>
        <w:jc w:val="both"/>
        <w:rPr>
          <w:rFonts w:ascii="Arial" w:hAnsi="Arial"/>
          <w:sz w:val="16"/>
          <w:szCs w:val="16"/>
        </w:rPr>
      </w:pPr>
    </w:p>
    <w:p w:rsidR="000D15AE" w:rsidRPr="00B5634B" w:rsidRDefault="000D15AE" w:rsidP="00B26265">
      <w:pPr>
        <w:widowControl/>
        <w:tabs>
          <w:tab w:val="left" w:pos="1702"/>
          <w:tab w:val="left" w:pos="4537"/>
        </w:tabs>
        <w:jc w:val="both"/>
        <w:rPr>
          <w:rFonts w:ascii="Arial" w:hAnsi="Arial"/>
          <w:sz w:val="16"/>
          <w:szCs w:val="16"/>
        </w:rPr>
      </w:pPr>
      <w:r w:rsidRPr="00B5634B">
        <w:rPr>
          <w:rFonts w:ascii="Arial" w:hAnsi="Arial"/>
          <w:sz w:val="16"/>
          <w:szCs w:val="16"/>
        </w:rPr>
        <w:t>De Contractant zal steeds een risico-inschatting maken van de uit te voeren werken en neemt de nodige preventiemaatregelen teneinde de risico’s te beperken.</w:t>
      </w:r>
    </w:p>
    <w:p w:rsidR="000D15AE" w:rsidRPr="00B5634B" w:rsidRDefault="000D15AE" w:rsidP="00B26265">
      <w:pPr>
        <w:widowControl/>
        <w:tabs>
          <w:tab w:val="left" w:pos="1702"/>
          <w:tab w:val="left" w:pos="4537"/>
        </w:tabs>
        <w:jc w:val="both"/>
        <w:rPr>
          <w:rFonts w:ascii="Arial" w:hAnsi="Arial"/>
          <w:sz w:val="16"/>
          <w:szCs w:val="16"/>
        </w:rPr>
      </w:pPr>
    </w:p>
    <w:p w:rsidR="00BD6AB5" w:rsidRPr="00B5634B" w:rsidRDefault="000D15AE" w:rsidP="00B26265">
      <w:pPr>
        <w:widowControl/>
        <w:tabs>
          <w:tab w:val="left" w:pos="1702"/>
          <w:tab w:val="left" w:pos="4537"/>
        </w:tabs>
        <w:jc w:val="both"/>
        <w:rPr>
          <w:rFonts w:ascii="Arial" w:hAnsi="Arial"/>
          <w:sz w:val="16"/>
          <w:szCs w:val="16"/>
        </w:rPr>
      </w:pPr>
      <w:r w:rsidRPr="00B5634B">
        <w:rPr>
          <w:rFonts w:ascii="Arial" w:hAnsi="Arial"/>
          <w:sz w:val="16"/>
          <w:szCs w:val="16"/>
        </w:rPr>
        <w:t xml:space="preserve">De Contractant verbindt zich er toe om </w:t>
      </w:r>
    </w:p>
    <w:p w:rsidR="00BD6AB5" w:rsidRPr="00B5634B" w:rsidRDefault="000D15AE" w:rsidP="009C1D28">
      <w:pPr>
        <w:widowControl/>
        <w:numPr>
          <w:ilvl w:val="0"/>
          <w:numId w:val="9"/>
        </w:numPr>
        <w:tabs>
          <w:tab w:val="left" w:pos="1702"/>
          <w:tab w:val="left" w:pos="4537"/>
        </w:tabs>
        <w:jc w:val="both"/>
        <w:rPr>
          <w:rFonts w:ascii="Arial" w:hAnsi="Arial"/>
          <w:sz w:val="16"/>
          <w:szCs w:val="16"/>
        </w:rPr>
      </w:pPr>
      <w:r w:rsidRPr="00B5634B">
        <w:rPr>
          <w:rFonts w:ascii="Arial" w:hAnsi="Arial"/>
          <w:sz w:val="16"/>
          <w:szCs w:val="16"/>
        </w:rPr>
        <w:t xml:space="preserve">dezelfde bovenstaande bedingen op te nemen in de contracten met zijn eventuele onderaannemers. </w:t>
      </w:r>
      <w:r w:rsidR="003E5AA7" w:rsidRPr="00B5634B">
        <w:rPr>
          <w:rFonts w:ascii="Arial" w:hAnsi="Arial"/>
          <w:sz w:val="16"/>
          <w:szCs w:val="16"/>
        </w:rPr>
        <w:t>Hiertoe zal hij met elke onderaannemer een overeenkomst sluiten.</w:t>
      </w:r>
    </w:p>
    <w:p w:rsidR="003E5AA7" w:rsidRPr="00B5634B" w:rsidRDefault="000D15AE" w:rsidP="009C1D28">
      <w:pPr>
        <w:widowControl/>
        <w:numPr>
          <w:ilvl w:val="0"/>
          <w:numId w:val="9"/>
        </w:numPr>
        <w:tabs>
          <w:tab w:val="left" w:pos="1702"/>
          <w:tab w:val="left" w:pos="4537"/>
        </w:tabs>
        <w:jc w:val="both"/>
        <w:rPr>
          <w:rFonts w:ascii="Arial" w:hAnsi="Arial"/>
          <w:sz w:val="16"/>
          <w:szCs w:val="16"/>
        </w:rPr>
      </w:pPr>
      <w:r w:rsidRPr="00B5634B">
        <w:rPr>
          <w:rFonts w:ascii="Arial" w:hAnsi="Arial"/>
          <w:sz w:val="16"/>
          <w:szCs w:val="16"/>
        </w:rPr>
        <w:t xml:space="preserve">indien de onderaannemers in gebreke blijft, </w:t>
      </w:r>
      <w:r w:rsidR="003E5AA7" w:rsidRPr="00B5634B">
        <w:rPr>
          <w:rFonts w:ascii="Arial" w:hAnsi="Arial"/>
          <w:sz w:val="16"/>
          <w:szCs w:val="16"/>
        </w:rPr>
        <w:t>zelf alle nodige maatregelen te</w:t>
      </w:r>
      <w:r w:rsidRPr="00B5634B">
        <w:rPr>
          <w:rFonts w:ascii="Arial" w:hAnsi="Arial"/>
          <w:sz w:val="16"/>
          <w:szCs w:val="16"/>
        </w:rPr>
        <w:t xml:space="preserve"> treffen op kosten van de onderaannemer</w:t>
      </w:r>
      <w:r w:rsidR="00BD6AB5" w:rsidRPr="00B5634B">
        <w:rPr>
          <w:rFonts w:ascii="Arial" w:hAnsi="Arial"/>
          <w:sz w:val="16"/>
          <w:szCs w:val="16"/>
        </w:rPr>
        <w:t xml:space="preserve"> </w:t>
      </w:r>
    </w:p>
    <w:p w:rsidR="000D15AE" w:rsidRPr="00B5634B" w:rsidRDefault="003E5AA7" w:rsidP="009C1D28">
      <w:pPr>
        <w:widowControl/>
        <w:numPr>
          <w:ilvl w:val="0"/>
          <w:numId w:val="9"/>
        </w:numPr>
        <w:tabs>
          <w:tab w:val="left" w:pos="1702"/>
          <w:tab w:val="left" w:pos="4537"/>
        </w:tabs>
        <w:jc w:val="both"/>
        <w:rPr>
          <w:rFonts w:ascii="Arial" w:hAnsi="Arial"/>
          <w:sz w:val="16"/>
          <w:szCs w:val="16"/>
        </w:rPr>
      </w:pPr>
      <w:r w:rsidRPr="00B5634B">
        <w:rPr>
          <w:rFonts w:ascii="Arial" w:hAnsi="Arial"/>
          <w:sz w:val="16"/>
          <w:szCs w:val="16"/>
        </w:rPr>
        <w:t>d</w:t>
      </w:r>
      <w:r w:rsidR="00BD6AB5" w:rsidRPr="00B5634B">
        <w:rPr>
          <w:rFonts w:ascii="Arial" w:hAnsi="Arial"/>
          <w:sz w:val="16"/>
          <w:szCs w:val="16"/>
        </w:rPr>
        <w:t xml:space="preserve">at hij elke onderaannemer zal weren </w:t>
      </w:r>
      <w:r w:rsidRPr="00B5634B">
        <w:rPr>
          <w:rFonts w:ascii="Arial" w:hAnsi="Arial"/>
          <w:sz w:val="16"/>
          <w:szCs w:val="16"/>
        </w:rPr>
        <w:t>waarvan hij kan weten of vaststelt dat deze de verplichtinge</w:t>
      </w:r>
      <w:r w:rsidR="00174AE7" w:rsidRPr="00B5634B">
        <w:rPr>
          <w:rFonts w:ascii="Arial" w:hAnsi="Arial"/>
          <w:sz w:val="16"/>
          <w:szCs w:val="16"/>
        </w:rPr>
        <w:t>n opgelegd door deze wet en haar</w:t>
      </w:r>
      <w:r w:rsidRPr="00B5634B">
        <w:rPr>
          <w:rFonts w:ascii="Arial" w:hAnsi="Arial"/>
          <w:sz w:val="16"/>
          <w:szCs w:val="16"/>
        </w:rPr>
        <w:t xml:space="preserve"> uitvoeringsbesluiten met het oog op de bescherming van de werknemers niet naleeft.</w:t>
      </w:r>
    </w:p>
    <w:p w:rsidR="00A55BE2" w:rsidRPr="00B5634B" w:rsidRDefault="00A55BE2" w:rsidP="009C1D28">
      <w:pPr>
        <w:widowControl/>
        <w:numPr>
          <w:ilvl w:val="0"/>
          <w:numId w:val="9"/>
        </w:numPr>
        <w:tabs>
          <w:tab w:val="left" w:pos="1702"/>
          <w:tab w:val="left" w:pos="4537"/>
        </w:tabs>
        <w:jc w:val="both"/>
        <w:rPr>
          <w:rFonts w:ascii="Arial" w:hAnsi="Arial"/>
          <w:sz w:val="16"/>
          <w:szCs w:val="16"/>
        </w:rPr>
      </w:pPr>
      <w:r w:rsidRPr="00B5634B">
        <w:rPr>
          <w:rFonts w:ascii="Arial" w:hAnsi="Arial"/>
          <w:sz w:val="16"/>
          <w:szCs w:val="16"/>
        </w:rPr>
        <w:t xml:space="preserve">Zijn medewerking te verlenen aan de coördinatie en samenwerking met Belfius en andere aannemers of onderaannemers </w:t>
      </w:r>
    </w:p>
    <w:p w:rsidR="00F933EE" w:rsidRPr="00B5634B" w:rsidRDefault="00F933EE" w:rsidP="00B26265">
      <w:pPr>
        <w:widowControl/>
        <w:tabs>
          <w:tab w:val="left" w:pos="1702"/>
          <w:tab w:val="left" w:pos="4537"/>
        </w:tabs>
        <w:jc w:val="both"/>
        <w:rPr>
          <w:rFonts w:ascii="Arial" w:hAnsi="Arial"/>
          <w:sz w:val="16"/>
          <w:szCs w:val="16"/>
        </w:rPr>
      </w:pPr>
    </w:p>
    <w:p w:rsidR="000D15AE" w:rsidRPr="00B5634B" w:rsidRDefault="000D15AE" w:rsidP="00B26265">
      <w:pPr>
        <w:widowControl/>
        <w:tabs>
          <w:tab w:val="left" w:pos="1702"/>
          <w:tab w:val="left" w:pos="4537"/>
        </w:tabs>
        <w:jc w:val="both"/>
        <w:rPr>
          <w:rFonts w:ascii="Arial" w:hAnsi="Arial"/>
          <w:sz w:val="16"/>
          <w:szCs w:val="16"/>
        </w:rPr>
      </w:pPr>
      <w:r w:rsidRPr="00B5634B">
        <w:rPr>
          <w:rFonts w:ascii="Arial" w:hAnsi="Arial"/>
          <w:sz w:val="16"/>
          <w:szCs w:val="16"/>
        </w:rPr>
        <w:t>De “Veiligheids- en gezondheidsvoorschriften voor derden” moeten op elk ogenblik worden nageleefd.</w:t>
      </w:r>
    </w:p>
    <w:p w:rsidR="000D15AE" w:rsidRPr="00B5634B" w:rsidRDefault="000D15AE" w:rsidP="00B26265">
      <w:pPr>
        <w:widowControl/>
        <w:tabs>
          <w:tab w:val="left" w:pos="1702"/>
          <w:tab w:val="left" w:pos="4537"/>
        </w:tabs>
        <w:jc w:val="both"/>
        <w:rPr>
          <w:rFonts w:ascii="Arial" w:hAnsi="Arial"/>
          <w:sz w:val="16"/>
          <w:szCs w:val="16"/>
        </w:rPr>
      </w:pPr>
    </w:p>
    <w:p w:rsidR="000D15AE" w:rsidRPr="00B5634B" w:rsidRDefault="000D15AE" w:rsidP="00B26265">
      <w:pPr>
        <w:widowControl/>
        <w:tabs>
          <w:tab w:val="left" w:pos="1702"/>
          <w:tab w:val="left" w:pos="4537"/>
        </w:tabs>
        <w:jc w:val="both"/>
        <w:rPr>
          <w:rFonts w:ascii="Arial" w:hAnsi="Arial"/>
          <w:sz w:val="16"/>
          <w:szCs w:val="16"/>
        </w:rPr>
      </w:pPr>
      <w:r w:rsidRPr="00B5634B">
        <w:rPr>
          <w:rFonts w:ascii="Arial" w:hAnsi="Arial"/>
          <w:sz w:val="16"/>
          <w:szCs w:val="16"/>
        </w:rPr>
        <w:t>Gedaan te Brussel op …./…./……….</w:t>
      </w:r>
    </w:p>
    <w:p w:rsidR="000D15AE" w:rsidRPr="00B5634B" w:rsidRDefault="000D15AE" w:rsidP="00B26265">
      <w:pPr>
        <w:widowControl/>
        <w:tabs>
          <w:tab w:val="left" w:pos="1702"/>
          <w:tab w:val="left" w:pos="4537"/>
        </w:tabs>
        <w:jc w:val="both"/>
        <w:rPr>
          <w:rFonts w:ascii="Arial" w:hAnsi="Arial"/>
          <w:sz w:val="16"/>
          <w:szCs w:val="16"/>
        </w:rPr>
      </w:pPr>
    </w:p>
    <w:p w:rsidR="000D15AE" w:rsidRPr="00B5634B" w:rsidRDefault="000D15AE" w:rsidP="00B26265">
      <w:pPr>
        <w:widowControl/>
        <w:tabs>
          <w:tab w:val="left" w:pos="1702"/>
          <w:tab w:val="left" w:pos="4537"/>
        </w:tabs>
        <w:jc w:val="both"/>
        <w:rPr>
          <w:rFonts w:ascii="Arial" w:hAnsi="Arial"/>
          <w:sz w:val="16"/>
          <w:szCs w:val="16"/>
        </w:rPr>
      </w:pPr>
      <w:r w:rsidRPr="00B5634B">
        <w:rPr>
          <w:rFonts w:ascii="Arial" w:hAnsi="Arial"/>
          <w:sz w:val="16"/>
          <w:szCs w:val="16"/>
        </w:rPr>
        <w:t>Voor Belfius</w:t>
      </w:r>
      <w:r w:rsidRPr="00B5634B">
        <w:rPr>
          <w:rFonts w:ascii="Arial" w:hAnsi="Arial"/>
          <w:sz w:val="16"/>
          <w:szCs w:val="16"/>
        </w:rPr>
        <w:tab/>
      </w:r>
      <w:r w:rsidRPr="00B5634B">
        <w:rPr>
          <w:rFonts w:ascii="Arial" w:hAnsi="Arial"/>
          <w:sz w:val="16"/>
          <w:szCs w:val="16"/>
        </w:rPr>
        <w:tab/>
      </w:r>
      <w:r w:rsidRPr="00B5634B">
        <w:rPr>
          <w:rFonts w:ascii="Arial" w:hAnsi="Arial"/>
          <w:sz w:val="16"/>
          <w:szCs w:val="16"/>
        </w:rPr>
        <w:tab/>
      </w:r>
      <w:r w:rsidRPr="00B5634B">
        <w:rPr>
          <w:rFonts w:ascii="Arial" w:hAnsi="Arial"/>
          <w:sz w:val="16"/>
          <w:szCs w:val="16"/>
        </w:rPr>
        <w:tab/>
        <w:t>Voor Contractant</w:t>
      </w:r>
    </w:p>
    <w:p w:rsidR="000D15AE" w:rsidRPr="00B5634B" w:rsidRDefault="000D15AE" w:rsidP="00B26265">
      <w:pPr>
        <w:widowControl/>
        <w:tabs>
          <w:tab w:val="left" w:pos="1702"/>
          <w:tab w:val="left" w:pos="4537"/>
        </w:tabs>
        <w:jc w:val="both"/>
        <w:rPr>
          <w:rFonts w:ascii="Arial" w:hAnsi="Arial"/>
          <w:sz w:val="16"/>
          <w:szCs w:val="16"/>
        </w:rPr>
      </w:pPr>
    </w:p>
    <w:p w:rsidR="000D15AE" w:rsidRPr="00B5634B" w:rsidRDefault="000D15AE" w:rsidP="00B26265">
      <w:pPr>
        <w:widowControl/>
        <w:tabs>
          <w:tab w:val="left" w:pos="1702"/>
          <w:tab w:val="left" w:pos="4537"/>
        </w:tabs>
        <w:jc w:val="both"/>
        <w:rPr>
          <w:rFonts w:ascii="Arial" w:hAnsi="Arial"/>
          <w:sz w:val="16"/>
          <w:szCs w:val="16"/>
        </w:rPr>
      </w:pPr>
    </w:p>
    <w:p w:rsidR="000D15AE" w:rsidRPr="00B5634B" w:rsidRDefault="000D15AE" w:rsidP="00B26265">
      <w:pPr>
        <w:widowControl/>
        <w:tabs>
          <w:tab w:val="left" w:pos="1702"/>
          <w:tab w:val="left" w:pos="4537"/>
        </w:tabs>
        <w:jc w:val="both"/>
        <w:rPr>
          <w:rFonts w:ascii="Arial" w:hAnsi="Arial"/>
          <w:sz w:val="16"/>
          <w:szCs w:val="16"/>
        </w:rPr>
      </w:pPr>
    </w:p>
    <w:p w:rsidR="000D15AE" w:rsidRPr="00B5634B" w:rsidRDefault="000D15AE" w:rsidP="00B26265">
      <w:pPr>
        <w:widowControl/>
        <w:tabs>
          <w:tab w:val="left" w:pos="1702"/>
          <w:tab w:val="left" w:pos="4537"/>
        </w:tabs>
        <w:jc w:val="both"/>
        <w:rPr>
          <w:rFonts w:ascii="Arial" w:hAnsi="Arial"/>
          <w:sz w:val="16"/>
          <w:szCs w:val="16"/>
        </w:rPr>
      </w:pPr>
      <w:r w:rsidRPr="00B5634B">
        <w:rPr>
          <w:rFonts w:ascii="Arial" w:hAnsi="Arial"/>
          <w:sz w:val="16"/>
          <w:szCs w:val="16"/>
        </w:rPr>
        <w:t>Handtekening</w:t>
      </w:r>
      <w:r w:rsidRPr="00B5634B">
        <w:rPr>
          <w:rFonts w:ascii="Arial" w:hAnsi="Arial"/>
          <w:sz w:val="16"/>
          <w:szCs w:val="16"/>
        </w:rPr>
        <w:tab/>
      </w:r>
      <w:r w:rsidRPr="00B5634B">
        <w:rPr>
          <w:rFonts w:ascii="Arial" w:hAnsi="Arial"/>
          <w:sz w:val="16"/>
          <w:szCs w:val="16"/>
        </w:rPr>
        <w:tab/>
      </w:r>
      <w:r w:rsidRPr="00B5634B">
        <w:rPr>
          <w:rFonts w:ascii="Arial" w:hAnsi="Arial"/>
          <w:sz w:val="16"/>
          <w:szCs w:val="16"/>
        </w:rPr>
        <w:tab/>
      </w:r>
      <w:r w:rsidRPr="00B5634B">
        <w:rPr>
          <w:rFonts w:ascii="Arial" w:hAnsi="Arial"/>
          <w:sz w:val="16"/>
          <w:szCs w:val="16"/>
        </w:rPr>
        <w:tab/>
      </w:r>
      <w:proofErr w:type="spellStart"/>
      <w:r w:rsidRPr="00B5634B">
        <w:rPr>
          <w:rFonts w:ascii="Arial" w:hAnsi="Arial"/>
          <w:sz w:val="16"/>
          <w:szCs w:val="16"/>
        </w:rPr>
        <w:t>Handtekening</w:t>
      </w:r>
      <w:proofErr w:type="spellEnd"/>
    </w:p>
    <w:p w:rsidR="004D5FD0" w:rsidRPr="0034715B" w:rsidRDefault="005300D0" w:rsidP="009C1D28">
      <w:pPr>
        <w:pStyle w:val="Heading1"/>
        <w:numPr>
          <w:ilvl w:val="0"/>
          <w:numId w:val="0"/>
        </w:numPr>
      </w:pPr>
      <w:r>
        <w:br w:type="page"/>
      </w:r>
      <w:bookmarkStart w:id="26" w:name="_Toc26358925"/>
      <w:r w:rsidR="00CF7AC6" w:rsidRPr="00F21C14">
        <w:rPr>
          <w:color w:val="C0504D" w:themeColor="accent2"/>
        </w:rPr>
        <w:lastRenderedPageBreak/>
        <w:t xml:space="preserve">Bijlage </w:t>
      </w:r>
      <w:r w:rsidR="004D5FD0" w:rsidRPr="00F21C14">
        <w:rPr>
          <w:color w:val="C0504D" w:themeColor="accent2"/>
        </w:rPr>
        <w:t>2</w:t>
      </w:r>
      <w:r w:rsidR="00CF7AC6" w:rsidRPr="00F21C14">
        <w:rPr>
          <w:color w:val="C0504D" w:themeColor="accent2"/>
        </w:rPr>
        <w:t xml:space="preserve">: </w:t>
      </w:r>
      <w:r w:rsidR="004D5FD0" w:rsidRPr="00F21C14">
        <w:rPr>
          <w:color w:val="C0504D" w:themeColor="accent2"/>
        </w:rPr>
        <w:t>“10 veiligheidsregels die uw werknemers moeten kennen”</w:t>
      </w:r>
      <w:bookmarkEnd w:id="26"/>
    </w:p>
    <w:p w:rsidR="004D5FD0" w:rsidRPr="0034715B" w:rsidRDefault="004D5FD0" w:rsidP="004D5FD0"/>
    <w:p w:rsidR="004D5FD0" w:rsidRDefault="004D5FD0" w:rsidP="004D5FD0"/>
    <w:p w:rsidR="00DB3FFC" w:rsidRPr="00DB3FFC" w:rsidRDefault="00DB3FFC" w:rsidP="00DB3FFC">
      <w:pPr>
        <w:widowControl/>
        <w:spacing w:after="200" w:line="276" w:lineRule="auto"/>
        <w:jc w:val="center"/>
        <w:rPr>
          <w:rFonts w:ascii="Calibri" w:eastAsia="Calibri" w:hAnsi="Calibri"/>
          <w:b/>
          <w:sz w:val="28"/>
          <w:szCs w:val="28"/>
          <w:lang w:val="nl-BE"/>
        </w:rPr>
      </w:pPr>
      <w:r w:rsidRPr="00F056D6">
        <w:rPr>
          <w:rFonts w:ascii="Calibri" w:eastAsia="Calibri" w:hAnsi="Calibri"/>
          <w:b/>
          <w:sz w:val="28"/>
          <w:szCs w:val="28"/>
          <w:highlight w:val="yellow"/>
          <w:lang w:val="nl-BE"/>
        </w:rPr>
        <w:t>10 veiligheidsregels die uw werknemers moeten kennen</w:t>
      </w:r>
    </w:p>
    <w:p w:rsidR="00DB3FFC" w:rsidRPr="00DB3FFC" w:rsidRDefault="00DB3FFC" w:rsidP="009C1D28">
      <w:pPr>
        <w:widowControl/>
        <w:numPr>
          <w:ilvl w:val="0"/>
          <w:numId w:val="11"/>
        </w:num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sz w:val="16"/>
          <w:szCs w:val="16"/>
          <w:lang w:val="nl-BE"/>
        </w:rPr>
      </w:pPr>
      <w:r w:rsidRPr="00DB3FFC">
        <w:rPr>
          <w:rFonts w:ascii="Calibri" w:eastAsia="Calibri" w:hAnsi="Calibri"/>
          <w:sz w:val="16"/>
          <w:szCs w:val="16"/>
          <w:lang w:val="nl-BE"/>
        </w:rPr>
        <w:t>Al uw werknemers die werken uitvoeren binnen of aan een locatie van Belfius dienen deze 10 veiligheidsregels te kennen en zich hieraan te houden.</w:t>
      </w:r>
    </w:p>
    <w:p w:rsidR="00DB3FFC" w:rsidRPr="00DB3FFC" w:rsidRDefault="00DB3FFC" w:rsidP="009C1D28">
      <w:pPr>
        <w:widowControl/>
        <w:numPr>
          <w:ilvl w:val="0"/>
          <w:numId w:val="11"/>
        </w:num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sz w:val="16"/>
          <w:szCs w:val="16"/>
          <w:lang w:val="nl-BE"/>
        </w:rPr>
      </w:pPr>
      <w:r w:rsidRPr="00DB3FFC">
        <w:rPr>
          <w:rFonts w:ascii="Calibri" w:eastAsia="Calibri" w:hAnsi="Calibri"/>
          <w:sz w:val="16"/>
          <w:szCs w:val="16"/>
          <w:lang w:val="nl-BE"/>
        </w:rPr>
        <w:t>Het is uw verantwoordelijkheid als leverancier dat al uw werknemers, die werken uitvoeren binnen of aan een locatie van Belfius, deze 10 veiligheidsregels ondertekenen.</w:t>
      </w:r>
    </w:p>
    <w:p w:rsidR="00DB3FFC" w:rsidRPr="00DB3FFC" w:rsidRDefault="00DB3FFC" w:rsidP="009C1D28">
      <w:pPr>
        <w:widowControl/>
        <w:numPr>
          <w:ilvl w:val="0"/>
          <w:numId w:val="11"/>
        </w:num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sz w:val="16"/>
          <w:szCs w:val="16"/>
          <w:lang w:val="nl-BE"/>
        </w:rPr>
      </w:pPr>
      <w:r w:rsidRPr="00DB3FFC">
        <w:rPr>
          <w:rFonts w:ascii="Calibri" w:eastAsia="Calibri" w:hAnsi="Calibri"/>
          <w:sz w:val="16"/>
          <w:szCs w:val="16"/>
          <w:lang w:val="nl-BE"/>
        </w:rPr>
        <w:t>Voorafgaand aan de start der werken, bezorgt u ons via een eenvoudige mail aan uw contactpersoon de namen die dit document ondertekend hebben.</w:t>
      </w:r>
    </w:p>
    <w:p w:rsidR="00DB3FFC" w:rsidRPr="00DB3FFC" w:rsidRDefault="00DB3FFC" w:rsidP="009C1D28">
      <w:pPr>
        <w:widowControl/>
        <w:numPr>
          <w:ilvl w:val="0"/>
          <w:numId w:val="11"/>
        </w:num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sz w:val="16"/>
          <w:szCs w:val="16"/>
          <w:lang w:val="nl-BE"/>
        </w:rPr>
      </w:pPr>
      <w:r w:rsidRPr="00DB3FFC">
        <w:rPr>
          <w:rFonts w:ascii="Calibri" w:eastAsia="Calibri" w:hAnsi="Calibri"/>
          <w:sz w:val="16"/>
          <w:szCs w:val="16"/>
          <w:lang w:val="nl-BE"/>
        </w:rPr>
        <w:t>Enkel die personen mogen werkzaamheden uitvoeren binnen of aan een locatie van Belfius.</w:t>
      </w:r>
    </w:p>
    <w:p w:rsidR="00DB3FFC" w:rsidRPr="00DB3FFC" w:rsidRDefault="00DB3FFC" w:rsidP="009C1D28">
      <w:pPr>
        <w:widowControl/>
        <w:numPr>
          <w:ilvl w:val="0"/>
          <w:numId w:val="11"/>
        </w:num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sz w:val="16"/>
          <w:szCs w:val="16"/>
          <w:lang w:val="nl-BE"/>
        </w:rPr>
      </w:pPr>
      <w:r w:rsidRPr="00DB3FFC">
        <w:rPr>
          <w:rFonts w:ascii="Calibri" w:eastAsia="Calibri" w:hAnsi="Calibri"/>
          <w:sz w:val="16"/>
          <w:szCs w:val="16"/>
          <w:lang w:val="nl-BE"/>
        </w:rPr>
        <w:t>Het schenden van één van deze 10 veiligheidsregels kan ervoor zorgen dat het contact stopgezet wordt.</w:t>
      </w:r>
    </w:p>
    <w:p w:rsidR="00DB3FFC" w:rsidRPr="00DB3FFC" w:rsidRDefault="00DB3FFC" w:rsidP="00DB3FFC">
      <w:pPr>
        <w:widowControl/>
        <w:spacing w:after="200" w:line="276" w:lineRule="auto"/>
        <w:rPr>
          <w:rFonts w:ascii="Calibri" w:eastAsia="Calibri" w:hAnsi="Calibri"/>
          <w:sz w:val="16"/>
          <w:szCs w:val="16"/>
          <w:lang w:val="nl-BE"/>
        </w:rPr>
      </w:pPr>
      <w:r w:rsidRPr="00DB3FFC">
        <w:rPr>
          <w:rFonts w:ascii="Calibri" w:eastAsia="Calibri" w:hAnsi="Calibri"/>
          <w:sz w:val="16"/>
          <w:szCs w:val="16"/>
          <w:lang w:val="nl-BE"/>
        </w:rPr>
        <w:t>1</w:t>
      </w:r>
      <w:r w:rsidRPr="00DB3FFC">
        <w:rPr>
          <w:rFonts w:ascii="Calibri" w:eastAsia="Calibri" w:hAnsi="Calibri"/>
          <w:i/>
          <w:sz w:val="16"/>
          <w:szCs w:val="16"/>
          <w:lang w:val="nl-BE"/>
        </w:rPr>
        <w:t xml:space="preserve">. </w:t>
      </w:r>
      <w:r w:rsidRPr="00DB3FFC">
        <w:rPr>
          <w:rFonts w:ascii="Calibri" w:eastAsia="Calibri" w:hAnsi="Calibri"/>
          <w:b/>
          <w:sz w:val="16"/>
          <w:szCs w:val="16"/>
          <w:lang w:val="nl-BE"/>
        </w:rPr>
        <w:t>Informatie en instructies</w:t>
      </w:r>
      <w:r w:rsidRPr="00DB3FFC">
        <w:rPr>
          <w:rFonts w:ascii="Calibri" w:eastAsia="Calibri" w:hAnsi="Calibri"/>
          <w:sz w:val="16"/>
          <w:szCs w:val="16"/>
          <w:lang w:val="nl-BE"/>
        </w:rPr>
        <w:t xml:space="preserve"> – de risico's waarmee ik te maken krijg bij de uitvoering van mijn werk voor Belfius ken ik en ik onderschrijf deze.   Alle noodzakelijke informatie, werkmiddelen en instructies heb ik van mijn chef ontvangen; ik begrijp en aanvaard deze. Bij vragen contacteer ik direct mijn chef. Ik weet wat ik moet doen in noodsituaties zoals bij brand en een medisch noodgeval. Ik tracht alle mogelijke risico’s te vermijden; mochten die zich toch voordoen, meld ik dit onmiddellijk aan mijn chef en aan alle betrokkenen in de onmiddellijke omgeving. In specifieke situaties, zoals werken met verhoogd brandgevaar of werken in lokalen met automatische brandblusfuncties, enz. weet ik dat aanvullende richtlijnen van toe</w:t>
      </w:r>
      <w:r>
        <w:rPr>
          <w:rFonts w:ascii="Calibri" w:eastAsia="Calibri" w:hAnsi="Calibri"/>
          <w:sz w:val="16"/>
          <w:szCs w:val="16"/>
          <w:lang w:val="nl-BE"/>
        </w:rPr>
        <w:t>p</w:t>
      </w:r>
      <w:r w:rsidRPr="00DB3FFC">
        <w:rPr>
          <w:rFonts w:ascii="Calibri" w:eastAsia="Calibri" w:hAnsi="Calibri"/>
          <w:sz w:val="16"/>
          <w:szCs w:val="16"/>
          <w:lang w:val="nl-BE"/>
        </w:rPr>
        <w:t>assing zijn. Vooraleer ik de werken aanvat zal ik mijn chef hierover raadplegen.</w:t>
      </w:r>
    </w:p>
    <w:p w:rsidR="00DB3FFC" w:rsidRPr="00DB3FFC" w:rsidRDefault="00DB3FFC" w:rsidP="00DB3FFC">
      <w:pPr>
        <w:widowControl/>
        <w:spacing w:after="200" w:line="276" w:lineRule="auto"/>
        <w:rPr>
          <w:rFonts w:ascii="Calibri" w:eastAsia="Calibri" w:hAnsi="Calibri"/>
          <w:sz w:val="16"/>
          <w:szCs w:val="16"/>
          <w:lang w:val="nl-BE"/>
        </w:rPr>
      </w:pPr>
      <w:r w:rsidRPr="00DB3FFC">
        <w:rPr>
          <w:rFonts w:ascii="Calibri" w:eastAsia="Calibri" w:hAnsi="Calibri"/>
          <w:sz w:val="16"/>
          <w:szCs w:val="16"/>
          <w:lang w:val="nl-BE"/>
        </w:rPr>
        <w:t xml:space="preserve">2. </w:t>
      </w:r>
      <w:r w:rsidRPr="00DB3FFC">
        <w:rPr>
          <w:rFonts w:ascii="Calibri" w:eastAsia="Calibri" w:hAnsi="Calibri"/>
          <w:b/>
          <w:sz w:val="16"/>
          <w:szCs w:val="16"/>
          <w:lang w:val="nl-BE"/>
        </w:rPr>
        <w:t>Evacuatie</w:t>
      </w:r>
      <w:r w:rsidRPr="00DB3FFC">
        <w:rPr>
          <w:rFonts w:ascii="Calibri" w:eastAsia="Calibri" w:hAnsi="Calibri"/>
          <w:sz w:val="16"/>
          <w:szCs w:val="16"/>
          <w:lang w:val="nl-BE"/>
        </w:rPr>
        <w:t xml:space="preserve"> – ik verlaat onmiddellijk de locatie van Belfius bij het horen van een noodsirene (ook indien deze beperkt hoorbaar zou zijn) of als ik hierom gevraagd wordt. Ik neem veiligheidsmaatregelen om werkende arbeidsmiddelen veilig te stellen. Ik volg de evacuatiewegen en begeef me naar de verzamelplaats. </w:t>
      </w:r>
    </w:p>
    <w:p w:rsidR="00DB3FFC" w:rsidRPr="00DB3FFC" w:rsidRDefault="00DB3FFC" w:rsidP="00DB3FFC">
      <w:pPr>
        <w:widowControl/>
        <w:spacing w:after="200" w:line="276" w:lineRule="auto"/>
        <w:rPr>
          <w:rFonts w:ascii="Calibri" w:eastAsia="Calibri" w:hAnsi="Calibri"/>
          <w:sz w:val="16"/>
          <w:szCs w:val="16"/>
          <w:lang w:val="nl-BE"/>
        </w:rPr>
      </w:pPr>
      <w:r w:rsidRPr="00DB3FFC">
        <w:rPr>
          <w:rFonts w:ascii="Calibri" w:eastAsia="Calibri" w:hAnsi="Calibri"/>
          <w:sz w:val="16"/>
          <w:szCs w:val="16"/>
          <w:lang w:val="nl-BE"/>
        </w:rPr>
        <w:t xml:space="preserve">3. </w:t>
      </w:r>
      <w:r w:rsidRPr="00DB3FFC">
        <w:rPr>
          <w:rFonts w:ascii="Calibri" w:eastAsia="Calibri" w:hAnsi="Calibri"/>
          <w:b/>
          <w:sz w:val="16"/>
          <w:szCs w:val="16"/>
          <w:lang w:val="nl-BE"/>
        </w:rPr>
        <w:t>Arbeidsmiddelen en agentia</w:t>
      </w:r>
      <w:r w:rsidRPr="00DB3FFC">
        <w:rPr>
          <w:rFonts w:ascii="Calibri" w:eastAsia="Calibri" w:hAnsi="Calibri"/>
          <w:sz w:val="16"/>
          <w:szCs w:val="16"/>
          <w:lang w:val="nl-BE"/>
        </w:rPr>
        <w:t xml:space="preserve"> – Ik gebruik enkel de door mijn chef toegewezen arbeidsmiddelen (stelling, machine, etc.) en agentia. Deze zijn aangepast zijn aan mijn werk en ik kan deze veilig en gezond gebruiken omdat deze afdoende beveiligd zijn en binnen de geldende wettelijke termijnen  gekeurd werden door een erkende instantie. </w:t>
      </w:r>
    </w:p>
    <w:p w:rsidR="00DB3FFC" w:rsidRPr="00DB3FFC" w:rsidRDefault="00DB3FFC" w:rsidP="00DB3FFC">
      <w:pPr>
        <w:widowControl/>
        <w:spacing w:after="200" w:line="276" w:lineRule="auto"/>
        <w:rPr>
          <w:rFonts w:ascii="Calibri" w:eastAsia="Calibri" w:hAnsi="Calibri"/>
          <w:sz w:val="16"/>
          <w:szCs w:val="16"/>
          <w:lang w:val="nl-BE"/>
        </w:rPr>
      </w:pPr>
      <w:r w:rsidRPr="00DB3FFC">
        <w:rPr>
          <w:rFonts w:ascii="Calibri" w:eastAsia="Calibri" w:hAnsi="Calibri"/>
          <w:sz w:val="16"/>
          <w:szCs w:val="16"/>
          <w:lang w:val="nl-BE"/>
        </w:rPr>
        <w:t xml:space="preserve">4. </w:t>
      </w:r>
      <w:r w:rsidRPr="00DB3FFC">
        <w:rPr>
          <w:rFonts w:ascii="Calibri" w:eastAsia="Calibri" w:hAnsi="Calibri"/>
          <w:b/>
          <w:sz w:val="16"/>
          <w:szCs w:val="16"/>
          <w:lang w:val="nl-BE"/>
        </w:rPr>
        <w:t>Beveiliging</w:t>
      </w:r>
      <w:r w:rsidRPr="00DB3FFC">
        <w:rPr>
          <w:rFonts w:ascii="Calibri" w:eastAsia="Calibri" w:hAnsi="Calibri"/>
          <w:sz w:val="16"/>
          <w:szCs w:val="16"/>
          <w:lang w:val="nl-BE"/>
        </w:rPr>
        <w:t xml:space="preserve"> – de beveiligingen op de arbeidsmiddelen (afschermkap, leuningen, etc.) verwijder ik niet en pas deze zeker ook niet aan. Mocht dit evenwel noodzakelijk zijn voor de uitvoering van de werken, vraag ik mijn chef voor een geschikt en veilig alternatief. </w:t>
      </w:r>
    </w:p>
    <w:p w:rsidR="00DB3FFC" w:rsidRPr="00DB3FFC" w:rsidRDefault="00DB3FFC" w:rsidP="00DB3FFC">
      <w:pPr>
        <w:widowControl/>
        <w:spacing w:after="200" w:line="276" w:lineRule="auto"/>
        <w:rPr>
          <w:rFonts w:ascii="Calibri" w:eastAsia="Calibri" w:hAnsi="Calibri"/>
          <w:sz w:val="16"/>
          <w:szCs w:val="16"/>
          <w:lang w:val="nl-BE"/>
        </w:rPr>
      </w:pPr>
      <w:r w:rsidRPr="00DB3FFC">
        <w:rPr>
          <w:rFonts w:ascii="Calibri" w:eastAsia="Calibri" w:hAnsi="Calibri"/>
          <w:sz w:val="16"/>
          <w:szCs w:val="16"/>
          <w:lang w:val="nl-BE"/>
        </w:rPr>
        <w:t xml:space="preserve">5. </w:t>
      </w:r>
      <w:r w:rsidRPr="00DB3FFC">
        <w:rPr>
          <w:rFonts w:ascii="Calibri" w:eastAsia="Calibri" w:hAnsi="Calibri"/>
          <w:b/>
          <w:sz w:val="16"/>
          <w:szCs w:val="16"/>
          <w:lang w:val="nl-BE"/>
        </w:rPr>
        <w:t>Beschermingsmiddelen</w:t>
      </w:r>
      <w:r w:rsidRPr="00DB3FFC">
        <w:rPr>
          <w:rFonts w:ascii="Calibri" w:eastAsia="Calibri" w:hAnsi="Calibri"/>
          <w:sz w:val="16"/>
          <w:szCs w:val="16"/>
          <w:lang w:val="nl-BE"/>
        </w:rPr>
        <w:t xml:space="preserve"> – waar dit wettelijk vereist is en volgens de instructies van mijn chef, gebruik ik de nodige beschermingsmiddelen (valbeveiliging, helm, bril, etc.). </w:t>
      </w:r>
    </w:p>
    <w:p w:rsidR="00DB3FFC" w:rsidRPr="00DB3FFC" w:rsidRDefault="00DB3FFC" w:rsidP="00DB3FFC">
      <w:pPr>
        <w:widowControl/>
        <w:spacing w:after="200" w:line="276" w:lineRule="auto"/>
        <w:rPr>
          <w:rFonts w:ascii="Calibri" w:eastAsia="Calibri" w:hAnsi="Calibri"/>
          <w:sz w:val="16"/>
          <w:szCs w:val="16"/>
          <w:lang w:val="nl-BE"/>
        </w:rPr>
      </w:pPr>
      <w:r w:rsidRPr="00DB3FFC">
        <w:rPr>
          <w:rFonts w:ascii="Calibri" w:eastAsia="Calibri" w:hAnsi="Calibri"/>
          <w:sz w:val="16"/>
          <w:szCs w:val="16"/>
          <w:lang w:val="nl-BE"/>
        </w:rPr>
        <w:t xml:space="preserve">6. </w:t>
      </w:r>
      <w:r w:rsidRPr="00DB3FFC">
        <w:rPr>
          <w:rFonts w:ascii="Calibri" w:eastAsia="Calibri" w:hAnsi="Calibri"/>
          <w:b/>
          <w:sz w:val="16"/>
          <w:szCs w:val="16"/>
          <w:lang w:val="nl-BE"/>
        </w:rPr>
        <w:t>Werken op hoogte</w:t>
      </w:r>
      <w:r w:rsidRPr="00DB3FFC">
        <w:rPr>
          <w:rFonts w:ascii="Calibri" w:eastAsia="Calibri" w:hAnsi="Calibri"/>
          <w:sz w:val="16"/>
          <w:szCs w:val="16"/>
          <w:lang w:val="nl-BE"/>
        </w:rPr>
        <w:t xml:space="preserve"> – ik gebruik geen ladder, tenzij op beperkte hoogte en op voorwaarde dat dit uitdrukkelijk werd toegestaan. Bij werken op hoogte gebruik ik steeds een gekeurde stelling of een gekeurde hoogtewerker. Ik zal me ook steeds veilig stellen door gebruik te maken van valbeveiliging; mocht deze valbeveiliging niet aanwezig zijn, vraag ik mijn chef hiervoor te zorgen.</w:t>
      </w:r>
    </w:p>
    <w:p w:rsidR="00DB3FFC" w:rsidRPr="00DB3FFC" w:rsidRDefault="00DB3FFC" w:rsidP="00DB3FFC">
      <w:pPr>
        <w:widowControl/>
        <w:spacing w:after="200" w:line="276" w:lineRule="auto"/>
        <w:rPr>
          <w:rFonts w:ascii="Calibri" w:eastAsia="Calibri" w:hAnsi="Calibri"/>
          <w:sz w:val="16"/>
          <w:szCs w:val="16"/>
          <w:lang w:val="nl-BE"/>
        </w:rPr>
      </w:pPr>
      <w:r w:rsidRPr="00DB3FFC">
        <w:rPr>
          <w:rFonts w:ascii="Calibri" w:eastAsia="Calibri" w:hAnsi="Calibri"/>
          <w:sz w:val="16"/>
          <w:szCs w:val="16"/>
          <w:lang w:val="nl-BE"/>
        </w:rPr>
        <w:t xml:space="preserve">7. </w:t>
      </w:r>
      <w:r w:rsidRPr="00DB3FFC">
        <w:rPr>
          <w:rFonts w:ascii="Calibri" w:eastAsia="Calibri" w:hAnsi="Calibri"/>
          <w:b/>
          <w:sz w:val="16"/>
          <w:szCs w:val="16"/>
          <w:lang w:val="nl-BE"/>
        </w:rPr>
        <w:t xml:space="preserve">Elektriciteit </w:t>
      </w:r>
      <w:r w:rsidRPr="00DB3FFC">
        <w:rPr>
          <w:rFonts w:ascii="Calibri" w:eastAsia="Calibri" w:hAnsi="Calibri"/>
          <w:sz w:val="16"/>
          <w:szCs w:val="16"/>
          <w:lang w:val="nl-BE"/>
        </w:rPr>
        <w:t xml:space="preserve">– ik zal mezelf of anderen niet blootstellen aan elektrische risico’s. Indien ik niet wettelijk bevoegd ben (in het bezit van attest “BA4” of “BA5”) zal ik geen toegang nemen tot elektrische kasten of hoogspanningszones (hoogspanningslokalen of -installaties). De “vitale zeven stappen” zijn me gekend en ik zal mij hieraan houden. </w:t>
      </w:r>
    </w:p>
    <w:p w:rsidR="00DB3FFC" w:rsidRPr="00DB3FFC" w:rsidRDefault="00DB3FFC" w:rsidP="00DB3FFC">
      <w:pPr>
        <w:widowControl/>
        <w:spacing w:after="200" w:line="276" w:lineRule="auto"/>
        <w:rPr>
          <w:rFonts w:ascii="Calibri" w:eastAsia="Calibri" w:hAnsi="Calibri"/>
          <w:sz w:val="16"/>
          <w:szCs w:val="16"/>
          <w:lang w:val="nl-BE"/>
        </w:rPr>
      </w:pPr>
      <w:r w:rsidRPr="00DB3FFC">
        <w:rPr>
          <w:rFonts w:ascii="Calibri" w:eastAsia="Calibri" w:hAnsi="Calibri"/>
          <w:sz w:val="16"/>
          <w:szCs w:val="16"/>
          <w:lang w:val="nl-BE"/>
        </w:rPr>
        <w:t xml:space="preserve">8. </w:t>
      </w:r>
      <w:r w:rsidRPr="00DB3FFC">
        <w:rPr>
          <w:rFonts w:ascii="Calibri" w:eastAsia="Calibri" w:hAnsi="Calibri"/>
          <w:b/>
          <w:sz w:val="16"/>
          <w:szCs w:val="16"/>
          <w:lang w:val="nl-BE"/>
        </w:rPr>
        <w:t xml:space="preserve">Asbest </w:t>
      </w:r>
      <w:r w:rsidRPr="00DB3FFC">
        <w:rPr>
          <w:rFonts w:ascii="Calibri" w:eastAsia="Calibri" w:hAnsi="Calibri"/>
          <w:sz w:val="16"/>
          <w:szCs w:val="16"/>
          <w:lang w:val="nl-BE"/>
        </w:rPr>
        <w:t xml:space="preserve">– indien ik weet of vermoed dat asbesthoudende materialen aanwezig zijn, stop ik de werkzaamheden onmiddellijk en breng mijn chef hiervan op de hoogte. </w:t>
      </w:r>
    </w:p>
    <w:p w:rsidR="00DB3FFC" w:rsidRPr="00DB3FFC" w:rsidRDefault="00DB3FFC" w:rsidP="00DB3FFC">
      <w:pPr>
        <w:widowControl/>
        <w:spacing w:after="200" w:line="276" w:lineRule="auto"/>
        <w:rPr>
          <w:rFonts w:ascii="Calibri" w:eastAsia="Calibri" w:hAnsi="Calibri"/>
          <w:sz w:val="16"/>
          <w:szCs w:val="16"/>
          <w:lang w:val="nl-BE"/>
        </w:rPr>
      </w:pPr>
      <w:r w:rsidRPr="00DB3FFC">
        <w:rPr>
          <w:rFonts w:ascii="Calibri" w:eastAsia="Calibri" w:hAnsi="Calibri"/>
          <w:sz w:val="16"/>
          <w:szCs w:val="16"/>
          <w:lang w:val="nl-BE"/>
        </w:rPr>
        <w:t xml:space="preserve">9. </w:t>
      </w:r>
      <w:r w:rsidRPr="00DB3FFC">
        <w:rPr>
          <w:rFonts w:ascii="Calibri" w:eastAsia="Calibri" w:hAnsi="Calibri"/>
          <w:b/>
          <w:sz w:val="16"/>
          <w:szCs w:val="16"/>
          <w:lang w:val="nl-BE"/>
        </w:rPr>
        <w:t>Roken, alcohol en stimulerende middelen</w:t>
      </w:r>
      <w:r w:rsidRPr="00DB3FFC">
        <w:rPr>
          <w:rFonts w:ascii="Calibri" w:eastAsia="Calibri" w:hAnsi="Calibri"/>
          <w:sz w:val="16"/>
          <w:szCs w:val="16"/>
          <w:lang w:val="nl-BE"/>
        </w:rPr>
        <w:t xml:space="preserve"> – binnen Belfius heerst een algemene verbod op roken en op het gebruik van alcohol en stimulerende </w:t>
      </w:r>
      <w:r>
        <w:rPr>
          <w:rFonts w:ascii="Calibri" w:eastAsia="Calibri" w:hAnsi="Calibri"/>
          <w:sz w:val="16"/>
          <w:szCs w:val="16"/>
          <w:lang w:val="nl-BE"/>
        </w:rPr>
        <w:t>m</w:t>
      </w:r>
      <w:r w:rsidRPr="00DB3FFC">
        <w:rPr>
          <w:rFonts w:ascii="Calibri" w:eastAsia="Calibri" w:hAnsi="Calibri"/>
          <w:sz w:val="16"/>
          <w:szCs w:val="16"/>
          <w:lang w:val="nl-BE"/>
        </w:rPr>
        <w:t>iddelen; ik zal mij hieraan houden.</w:t>
      </w:r>
    </w:p>
    <w:p w:rsidR="00DB3FFC" w:rsidRPr="00DB3FFC" w:rsidRDefault="00DB3FFC" w:rsidP="00DB3FFC">
      <w:pPr>
        <w:widowControl/>
        <w:spacing w:after="200" w:line="276" w:lineRule="auto"/>
        <w:rPr>
          <w:rFonts w:ascii="Calibri" w:eastAsia="Calibri" w:hAnsi="Calibri"/>
          <w:sz w:val="16"/>
          <w:szCs w:val="16"/>
          <w:lang w:val="nl-BE"/>
        </w:rPr>
      </w:pPr>
      <w:r w:rsidRPr="00DB3FFC">
        <w:rPr>
          <w:rFonts w:ascii="Calibri" w:eastAsia="Calibri" w:hAnsi="Calibri"/>
          <w:sz w:val="16"/>
          <w:szCs w:val="16"/>
          <w:lang w:val="nl-BE"/>
        </w:rPr>
        <w:t xml:space="preserve">10. </w:t>
      </w:r>
      <w:r w:rsidRPr="00DB3FFC">
        <w:rPr>
          <w:rFonts w:ascii="Calibri" w:eastAsia="Calibri" w:hAnsi="Calibri"/>
          <w:b/>
          <w:sz w:val="16"/>
          <w:szCs w:val="16"/>
          <w:lang w:val="nl-BE"/>
        </w:rPr>
        <w:t>Ongewenst gedrag</w:t>
      </w:r>
      <w:r w:rsidRPr="00DB3FFC">
        <w:rPr>
          <w:rFonts w:ascii="Calibri" w:eastAsia="Calibri" w:hAnsi="Calibri"/>
          <w:sz w:val="16"/>
          <w:szCs w:val="16"/>
          <w:lang w:val="nl-BE"/>
        </w:rPr>
        <w:t xml:space="preserve"> – Ik onthoud mij van elke vorm van geweld, pesten, ongewenste intimiteiten of misdrijven tegen goederen of personen.</w:t>
      </w:r>
    </w:p>
    <w:p w:rsidR="00DB3FFC" w:rsidRPr="00DB3FFC" w:rsidRDefault="00DB3FFC" w:rsidP="00DB3FFC">
      <w:pPr>
        <w:widowControl/>
        <w:spacing w:after="200" w:line="276" w:lineRule="auto"/>
        <w:rPr>
          <w:rFonts w:ascii="Calibri" w:eastAsia="Calibri" w:hAnsi="Calibri"/>
          <w:sz w:val="16"/>
          <w:szCs w:val="16"/>
          <w:lang w:val="nl-BE"/>
        </w:rPr>
      </w:pPr>
      <w:r w:rsidRPr="00DB3FFC">
        <w:rPr>
          <w:rFonts w:ascii="Calibri" w:eastAsia="Calibri" w:hAnsi="Calibri"/>
          <w:sz w:val="16"/>
          <w:szCs w:val="16"/>
          <w:bdr w:val="single" w:sz="4" w:space="0" w:color="auto"/>
          <w:lang w:val="nl-BE"/>
        </w:rPr>
        <w:t>Naam en voornaam</w:t>
      </w:r>
      <w:r w:rsidRPr="00DB3FFC">
        <w:rPr>
          <w:rFonts w:ascii="Calibri" w:eastAsia="Calibri" w:hAnsi="Calibri"/>
          <w:sz w:val="16"/>
          <w:szCs w:val="16"/>
          <w:bdr w:val="single" w:sz="4" w:space="0" w:color="auto"/>
          <w:lang w:val="nl-BE"/>
        </w:rPr>
        <w:tab/>
      </w:r>
      <w:r w:rsidRPr="00DB3FFC">
        <w:rPr>
          <w:rFonts w:ascii="Calibri" w:eastAsia="Calibri" w:hAnsi="Calibri"/>
          <w:sz w:val="16"/>
          <w:szCs w:val="16"/>
          <w:bdr w:val="single" w:sz="4" w:space="0" w:color="auto"/>
          <w:lang w:val="nl-BE"/>
        </w:rPr>
        <w:tab/>
      </w:r>
      <w:r w:rsidRPr="00DB3FFC">
        <w:rPr>
          <w:rFonts w:ascii="Calibri" w:eastAsia="Calibri" w:hAnsi="Calibri"/>
          <w:sz w:val="16"/>
          <w:szCs w:val="16"/>
          <w:bdr w:val="single" w:sz="4" w:space="0" w:color="auto"/>
          <w:lang w:val="nl-BE"/>
        </w:rPr>
        <w:tab/>
        <w:t xml:space="preserve">werkgever </w:t>
      </w:r>
      <w:r w:rsidRPr="00DB3FFC">
        <w:rPr>
          <w:rFonts w:ascii="Calibri" w:eastAsia="Calibri" w:hAnsi="Calibri"/>
          <w:sz w:val="16"/>
          <w:szCs w:val="16"/>
          <w:bdr w:val="single" w:sz="4" w:space="0" w:color="auto"/>
          <w:lang w:val="nl-BE"/>
        </w:rPr>
        <w:tab/>
      </w:r>
      <w:r w:rsidRPr="00DB3FFC">
        <w:rPr>
          <w:rFonts w:ascii="Calibri" w:eastAsia="Calibri" w:hAnsi="Calibri"/>
          <w:sz w:val="16"/>
          <w:szCs w:val="16"/>
          <w:bdr w:val="single" w:sz="4" w:space="0" w:color="auto"/>
          <w:lang w:val="nl-BE"/>
        </w:rPr>
        <w:tab/>
        <w:t>datum</w:t>
      </w:r>
      <w:r w:rsidRPr="00DB3FFC">
        <w:rPr>
          <w:rFonts w:ascii="Calibri" w:eastAsia="Calibri" w:hAnsi="Calibri"/>
          <w:sz w:val="16"/>
          <w:szCs w:val="16"/>
          <w:bdr w:val="single" w:sz="4" w:space="0" w:color="auto"/>
          <w:lang w:val="nl-BE"/>
        </w:rPr>
        <w:tab/>
      </w:r>
      <w:r w:rsidRPr="00DB3FFC">
        <w:rPr>
          <w:rFonts w:ascii="Calibri" w:eastAsia="Calibri" w:hAnsi="Calibri"/>
          <w:sz w:val="16"/>
          <w:szCs w:val="16"/>
          <w:bdr w:val="single" w:sz="4" w:space="0" w:color="auto"/>
          <w:lang w:val="nl-BE"/>
        </w:rPr>
        <w:tab/>
      </w:r>
      <w:r w:rsidRPr="00DB3FFC">
        <w:rPr>
          <w:rFonts w:ascii="Calibri" w:eastAsia="Calibri" w:hAnsi="Calibri"/>
          <w:sz w:val="16"/>
          <w:szCs w:val="16"/>
          <w:bdr w:val="single" w:sz="4" w:space="0" w:color="auto"/>
          <w:lang w:val="nl-BE"/>
        </w:rPr>
        <w:tab/>
        <w:t>handtekening</w:t>
      </w:r>
      <w:r w:rsidRPr="00DB3FFC">
        <w:rPr>
          <w:rFonts w:ascii="Calibri" w:eastAsia="Calibri" w:hAnsi="Calibri"/>
          <w:sz w:val="16"/>
          <w:szCs w:val="16"/>
          <w:lang w:val="nl-BE"/>
        </w:rPr>
        <w:t xml:space="preserve"> </w:t>
      </w:r>
    </w:p>
    <w:p w:rsidR="00DB3FFC" w:rsidRPr="00DB3FFC" w:rsidRDefault="00DB3FFC" w:rsidP="00DB3FFC">
      <w:pPr>
        <w:widowControl/>
        <w:spacing w:after="200" w:line="276" w:lineRule="auto"/>
        <w:rPr>
          <w:rFonts w:ascii="Calibri" w:eastAsia="Calibri" w:hAnsi="Calibri"/>
          <w:sz w:val="16"/>
          <w:szCs w:val="16"/>
          <w:lang w:val="nl-BE"/>
        </w:rPr>
      </w:pPr>
    </w:p>
    <w:p w:rsidR="00DB3FFC" w:rsidRPr="00DB3FFC" w:rsidRDefault="00DB3FFC" w:rsidP="00DB3FFC">
      <w:pPr>
        <w:widowControl/>
        <w:spacing w:after="200" w:line="276" w:lineRule="auto"/>
        <w:rPr>
          <w:rFonts w:ascii="Calibri" w:eastAsia="Calibri" w:hAnsi="Calibri"/>
          <w:sz w:val="16"/>
          <w:szCs w:val="16"/>
          <w:lang w:val="nl-BE"/>
        </w:rPr>
      </w:pPr>
    </w:p>
    <w:p w:rsidR="00DB3FFC" w:rsidRPr="00DB3FFC" w:rsidRDefault="00DB3FFC" w:rsidP="00DB3FFC">
      <w:pPr>
        <w:widowControl/>
        <w:spacing w:after="200" w:line="276" w:lineRule="auto"/>
        <w:rPr>
          <w:rFonts w:ascii="Calibri" w:eastAsia="Calibri" w:hAnsi="Calibri"/>
          <w:sz w:val="16"/>
          <w:szCs w:val="16"/>
          <w:lang w:val="nl-BE"/>
        </w:rPr>
      </w:pPr>
      <w:r w:rsidRPr="00DB3FFC">
        <w:rPr>
          <w:rFonts w:ascii="Calibri" w:eastAsia="Calibri" w:hAnsi="Calibri"/>
          <w:sz w:val="16"/>
          <w:szCs w:val="16"/>
          <w:lang w:val="nl-BE"/>
        </w:rPr>
        <w:t>……………………………………………………………………………………………………………………………………………………………</w:t>
      </w:r>
      <w:r>
        <w:rPr>
          <w:rFonts w:ascii="Calibri" w:eastAsia="Calibri" w:hAnsi="Calibri"/>
          <w:sz w:val="16"/>
          <w:szCs w:val="16"/>
          <w:lang w:val="nl-BE"/>
        </w:rPr>
        <w:t>…………………………………</w:t>
      </w:r>
    </w:p>
    <w:p w:rsidR="00DB3FFC" w:rsidRPr="0034715B" w:rsidRDefault="00DB3FFC" w:rsidP="00E4546D">
      <w:pPr>
        <w:widowControl/>
        <w:spacing w:after="200" w:line="276" w:lineRule="auto"/>
      </w:pPr>
      <w:r w:rsidRPr="00DB3FFC">
        <w:rPr>
          <w:rFonts w:ascii="Calibri" w:eastAsia="Calibri" w:hAnsi="Calibri"/>
          <w:sz w:val="16"/>
          <w:szCs w:val="16"/>
          <w:lang w:val="nl-BE"/>
        </w:rPr>
        <w:tab/>
      </w:r>
    </w:p>
    <w:p w:rsidR="000D15AE" w:rsidRDefault="009C1D28" w:rsidP="009C1D28">
      <w:pPr>
        <w:pStyle w:val="Heading1"/>
        <w:numPr>
          <w:ilvl w:val="0"/>
          <w:numId w:val="0"/>
        </w:numPr>
        <w:rPr>
          <w:color w:val="C0504D" w:themeColor="accent2"/>
        </w:rPr>
      </w:pPr>
      <w:bookmarkStart w:id="27" w:name="_Toc26358926"/>
      <w:r w:rsidRPr="00F21C14">
        <w:rPr>
          <w:color w:val="C0504D" w:themeColor="accent2"/>
        </w:rPr>
        <w:lastRenderedPageBreak/>
        <w:t>Bijlage 3: Werkvergunningen</w:t>
      </w:r>
      <w:r w:rsidR="00F21C14">
        <w:rPr>
          <w:color w:val="C0504D" w:themeColor="accent2"/>
        </w:rPr>
        <w:t xml:space="preserve"> Belfius</w:t>
      </w:r>
      <w:bookmarkEnd w:id="27"/>
    </w:p>
    <w:p w:rsidR="00F21C14" w:rsidRDefault="00F21C14" w:rsidP="00F21C14"/>
    <w:p w:rsidR="00F21C14" w:rsidRPr="00F21C14" w:rsidRDefault="00F21C14" w:rsidP="00F21C14">
      <w:pPr>
        <w:widowControl/>
        <w:spacing w:after="200" w:line="276" w:lineRule="auto"/>
        <w:jc w:val="center"/>
        <w:rPr>
          <w:rFonts w:ascii="Arial" w:eastAsiaTheme="minorHAnsi" w:hAnsi="Arial" w:cs="Arial"/>
          <w:b/>
          <w:sz w:val="28"/>
          <w:szCs w:val="28"/>
          <w:lang w:val="nl-BE"/>
        </w:rPr>
      </w:pPr>
      <w:r w:rsidRPr="00F21C14">
        <w:rPr>
          <w:rFonts w:asciiTheme="minorHAnsi" w:eastAsiaTheme="minorHAnsi" w:hAnsiTheme="minorHAnsi" w:cstheme="minorBidi"/>
          <w:noProof/>
          <w:sz w:val="22"/>
          <w:szCs w:val="22"/>
          <w:lang w:val="nl-BE" w:eastAsia="nl-BE"/>
        </w:rPr>
        <w:drawing>
          <wp:inline distT="0" distB="0" distL="0" distR="0" wp14:anchorId="15C55C8B" wp14:editId="4F7BF9BE">
            <wp:extent cx="223838" cy="216534"/>
            <wp:effectExtent l="0" t="0" r="508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23838" cy="216534"/>
                    </a:xfrm>
                    <a:prstGeom prst="rect">
                      <a:avLst/>
                    </a:prstGeom>
                  </pic:spPr>
                </pic:pic>
              </a:graphicData>
            </a:graphic>
          </wp:inline>
        </w:drawing>
      </w:r>
      <w:r w:rsidRPr="00F21C14">
        <w:rPr>
          <w:rFonts w:ascii="Arial" w:eastAsiaTheme="minorHAnsi" w:hAnsi="Arial" w:cs="Arial"/>
          <w:b/>
          <w:sz w:val="28"/>
          <w:szCs w:val="28"/>
          <w:lang w:val="nl-BE"/>
        </w:rPr>
        <w:t>Werkvergunning Belfius</w:t>
      </w:r>
      <w:r w:rsidRPr="00F21C14">
        <w:rPr>
          <w:rFonts w:ascii="Arial" w:eastAsiaTheme="minorHAnsi" w:hAnsi="Arial" w:cs="Arial"/>
          <w:b/>
          <w:noProof/>
          <w:sz w:val="28"/>
          <w:szCs w:val="28"/>
          <w:lang w:val="nl-BE" w:eastAsia="nl-BE"/>
        </w:rPr>
        <w:drawing>
          <wp:inline distT="0" distB="0" distL="0" distR="0" wp14:anchorId="6228BF2B" wp14:editId="503AC9F5">
            <wp:extent cx="225425" cy="213360"/>
            <wp:effectExtent l="0" t="0" r="317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425" cy="213360"/>
                    </a:xfrm>
                    <a:prstGeom prst="rect">
                      <a:avLst/>
                    </a:prstGeom>
                    <a:noFill/>
                  </pic:spPr>
                </pic:pic>
              </a:graphicData>
            </a:graphic>
          </wp:inline>
        </w:drawing>
      </w:r>
    </w:p>
    <w:p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22"/>
          <w:szCs w:val="22"/>
          <w:lang w:val="nl-BE"/>
        </w:rPr>
      </w:pPr>
      <w:r w:rsidRPr="00F21C14">
        <w:rPr>
          <w:rFonts w:ascii="Arial" w:eastAsiaTheme="minorHAnsi" w:hAnsi="Arial" w:cs="Arial"/>
          <w:b/>
          <w:sz w:val="22"/>
          <w:szCs w:val="22"/>
          <w:lang w:val="nl-BE"/>
        </w:rPr>
        <w:t>Voor het starten van de werken</w:t>
      </w:r>
    </w:p>
    <w:p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2"/>
          <w:szCs w:val="12"/>
          <w:lang w:val="nl-BE"/>
        </w:rPr>
      </w:pPr>
      <w:r w:rsidRPr="00F21C14">
        <w:rPr>
          <w:rFonts w:ascii="Arial" w:eastAsiaTheme="minorHAnsi" w:hAnsi="Arial" w:cs="Arial"/>
          <w:b/>
          <w:sz w:val="12"/>
          <w:szCs w:val="12"/>
          <w:lang w:val="nl-BE"/>
        </w:rPr>
        <w:t xml:space="preserve">De werkvergunningen zijn vereist voor werken met verhoogd risico en worden </w:t>
      </w:r>
      <w:r w:rsidRPr="00F21C14">
        <w:rPr>
          <w:rFonts w:ascii="Arial" w:eastAsiaTheme="minorHAnsi" w:hAnsi="Arial" w:cs="Arial"/>
          <w:b/>
          <w:sz w:val="12"/>
          <w:szCs w:val="12"/>
          <w:u w:val="single"/>
          <w:lang w:val="nl-BE"/>
        </w:rPr>
        <w:t>voor de aanvang van de werken</w:t>
      </w:r>
      <w:r w:rsidRPr="00F21C14">
        <w:rPr>
          <w:rFonts w:ascii="Arial" w:eastAsiaTheme="minorHAnsi" w:hAnsi="Arial" w:cs="Arial"/>
          <w:b/>
          <w:sz w:val="12"/>
          <w:szCs w:val="12"/>
          <w:lang w:val="nl-BE"/>
        </w:rPr>
        <w:t xml:space="preserve"> uitgekeerd.</w:t>
      </w:r>
    </w:p>
    <w:p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2"/>
          <w:szCs w:val="12"/>
          <w:lang w:val="nl-BE"/>
        </w:rPr>
      </w:pPr>
      <w:r w:rsidRPr="00F21C14">
        <w:rPr>
          <w:rFonts w:ascii="Arial" w:eastAsiaTheme="minorHAnsi" w:hAnsi="Arial" w:cs="Arial"/>
          <w:b/>
          <w:sz w:val="12"/>
          <w:szCs w:val="12"/>
          <w:lang w:val="nl-BE"/>
        </w:rPr>
        <w:t>De opdrachtgever behandelt de werkvergunning, samen met de uitvoerders en de werkverantwoordelijke. De opdrachtgever bewaart een kopie van de werkvergunning in het preventieregister.</w:t>
      </w:r>
    </w:p>
    <w:p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2"/>
          <w:szCs w:val="12"/>
          <w:lang w:val="nl-BE"/>
        </w:rPr>
      </w:pPr>
      <w:r w:rsidRPr="00F21C14">
        <w:rPr>
          <w:rFonts w:ascii="Arial" w:eastAsiaTheme="minorHAnsi" w:hAnsi="Arial" w:cs="Arial"/>
          <w:b/>
          <w:sz w:val="12"/>
          <w:szCs w:val="12"/>
          <w:lang w:val="nl-BE"/>
        </w:rPr>
        <w:t>Communicatie in geval van NOOD, BRAND of ZWAAR ONGEVAL: Tel. : ...................................................</w:t>
      </w:r>
    </w:p>
    <w:p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2"/>
          <w:szCs w:val="12"/>
          <w:lang w:val="nl-BE"/>
        </w:rPr>
      </w:pPr>
      <w:r w:rsidRPr="00F21C14">
        <w:rPr>
          <w:rFonts w:ascii="Arial" w:eastAsiaTheme="minorHAnsi" w:hAnsi="Arial" w:cs="Arial"/>
          <w:b/>
          <w:sz w:val="12"/>
          <w:szCs w:val="12"/>
          <w:lang w:val="nl-BE"/>
        </w:rPr>
        <w:t>In geval van twijfel, bij risico-houdend werk, contacteer de werkopvolger: Tel.: …………………………..</w:t>
      </w:r>
    </w:p>
    <w:p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2"/>
          <w:szCs w:val="12"/>
          <w:lang w:val="nl-BE"/>
        </w:rPr>
      </w:pPr>
      <w:r w:rsidRPr="00F21C14">
        <w:rPr>
          <w:rFonts w:ascii="Arial" w:eastAsiaTheme="minorHAnsi" w:hAnsi="Arial" w:cs="Arial"/>
          <w:b/>
          <w:sz w:val="12"/>
          <w:szCs w:val="12"/>
          <w:lang w:val="nl-BE"/>
        </w:rPr>
        <w:t>U kan ook de preventiedienst om raad vragen: Tel. : ....................................................................................</w:t>
      </w:r>
    </w:p>
    <w:p w:rsidR="00F21C14" w:rsidRPr="00F21C14" w:rsidRDefault="00F21C14" w:rsidP="00F21C14">
      <w:pPr>
        <w:widowControl/>
        <w:spacing w:after="200" w:line="276" w:lineRule="auto"/>
        <w:rPr>
          <w:rFonts w:ascii="Arial" w:eastAsiaTheme="minorHAnsi" w:hAnsi="Arial" w:cs="Arial"/>
          <w:b/>
          <w:sz w:val="12"/>
          <w:szCs w:val="12"/>
          <w:lang w:val="nl-BE"/>
        </w:rPr>
      </w:pPr>
    </w:p>
    <w:p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6"/>
          <w:szCs w:val="16"/>
          <w:lang w:val="nl-BE"/>
        </w:rPr>
      </w:pPr>
    </w:p>
    <w:p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6"/>
          <w:szCs w:val="16"/>
          <w:lang w:val="nl-BE"/>
        </w:rPr>
      </w:pPr>
      <w:r w:rsidRPr="00F21C14">
        <w:rPr>
          <w:rFonts w:ascii="Arial" w:eastAsiaTheme="minorHAnsi" w:hAnsi="Arial" w:cs="Arial"/>
          <w:b/>
          <w:sz w:val="16"/>
          <w:szCs w:val="16"/>
          <w:lang w:val="nl-BE"/>
        </w:rPr>
        <w:t>Opdrachtgever (Belfius) : ……………………………………. Tel: …………………..</w:t>
      </w:r>
      <w:r w:rsidRPr="00F21C14">
        <w:rPr>
          <w:rFonts w:ascii="Arial" w:eastAsiaTheme="minorHAnsi" w:hAnsi="Arial" w:cs="Arial"/>
          <w:b/>
          <w:sz w:val="16"/>
          <w:szCs w:val="16"/>
          <w:lang w:val="nl-BE"/>
        </w:rPr>
        <w:tab/>
        <w:t>Handtekening …………………</w:t>
      </w:r>
    </w:p>
    <w:p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6"/>
          <w:szCs w:val="16"/>
          <w:lang w:val="nl-BE"/>
        </w:rPr>
      </w:pPr>
      <w:r w:rsidRPr="00F21C14">
        <w:rPr>
          <w:rFonts w:ascii="Arial" w:eastAsiaTheme="minorHAnsi" w:hAnsi="Arial" w:cs="Arial"/>
          <w:b/>
          <w:sz w:val="16"/>
          <w:szCs w:val="16"/>
          <w:lang w:val="nl-BE"/>
        </w:rPr>
        <w:t>Werkverantwoordelijke: ………………………….</w:t>
      </w:r>
      <w:r w:rsidRPr="00F21C14">
        <w:rPr>
          <w:rFonts w:ascii="Arial" w:eastAsiaTheme="minorHAnsi" w:hAnsi="Arial" w:cs="Arial"/>
          <w:b/>
          <w:sz w:val="16"/>
          <w:szCs w:val="16"/>
          <w:lang w:val="nl-BE"/>
        </w:rPr>
        <w:tab/>
      </w:r>
      <w:r w:rsidRPr="00F21C14">
        <w:rPr>
          <w:rFonts w:ascii="Arial" w:eastAsiaTheme="minorHAnsi" w:hAnsi="Arial" w:cs="Arial"/>
          <w:b/>
          <w:sz w:val="16"/>
          <w:szCs w:val="16"/>
          <w:lang w:val="nl-BE"/>
        </w:rPr>
        <w:tab/>
        <w:t>Tel: …………………..</w:t>
      </w:r>
      <w:r w:rsidRPr="00F21C14">
        <w:rPr>
          <w:rFonts w:ascii="Arial" w:eastAsiaTheme="minorHAnsi" w:hAnsi="Arial" w:cs="Arial"/>
          <w:b/>
          <w:sz w:val="16"/>
          <w:szCs w:val="16"/>
          <w:lang w:val="nl-BE"/>
        </w:rPr>
        <w:tab/>
        <w:t>Handtekening …………………</w:t>
      </w:r>
    </w:p>
    <w:p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6"/>
          <w:szCs w:val="16"/>
          <w:lang w:val="nl-BE"/>
        </w:rPr>
      </w:pPr>
      <w:r w:rsidRPr="00F21C14">
        <w:rPr>
          <w:rFonts w:ascii="Arial" w:eastAsiaTheme="minorHAnsi" w:hAnsi="Arial" w:cs="Arial"/>
          <w:b/>
          <w:sz w:val="16"/>
          <w:szCs w:val="16"/>
          <w:lang w:val="nl-BE"/>
        </w:rPr>
        <w:t>Uitvoerder 1: …………………………………………</w:t>
      </w:r>
      <w:r w:rsidRPr="00F21C14">
        <w:rPr>
          <w:rFonts w:ascii="Arial" w:eastAsiaTheme="minorHAnsi" w:hAnsi="Arial" w:cs="Arial"/>
          <w:b/>
          <w:sz w:val="16"/>
          <w:szCs w:val="16"/>
          <w:lang w:val="nl-BE"/>
        </w:rPr>
        <w:tab/>
        <w:t>Tel: …………………...</w:t>
      </w:r>
      <w:r w:rsidRPr="00F21C14">
        <w:rPr>
          <w:rFonts w:ascii="Arial" w:eastAsiaTheme="minorHAnsi" w:hAnsi="Arial" w:cs="Arial"/>
          <w:b/>
          <w:sz w:val="16"/>
          <w:szCs w:val="16"/>
          <w:lang w:val="nl-BE"/>
        </w:rPr>
        <w:tab/>
        <w:t>Handtekening …………………</w:t>
      </w:r>
    </w:p>
    <w:p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6"/>
          <w:szCs w:val="16"/>
          <w:lang w:val="nl-BE"/>
        </w:rPr>
      </w:pPr>
      <w:r w:rsidRPr="00F21C14">
        <w:rPr>
          <w:rFonts w:ascii="Arial" w:eastAsiaTheme="minorHAnsi" w:hAnsi="Arial" w:cs="Arial"/>
          <w:b/>
          <w:sz w:val="16"/>
          <w:szCs w:val="16"/>
          <w:lang w:val="nl-BE"/>
        </w:rPr>
        <w:t>Uitvoerder 2: …………………………………………</w:t>
      </w:r>
      <w:r w:rsidRPr="00F21C14">
        <w:rPr>
          <w:rFonts w:ascii="Arial" w:eastAsiaTheme="minorHAnsi" w:hAnsi="Arial" w:cs="Arial"/>
          <w:b/>
          <w:sz w:val="16"/>
          <w:szCs w:val="16"/>
          <w:lang w:val="nl-BE"/>
        </w:rPr>
        <w:tab/>
        <w:t>Tel: …………………...</w:t>
      </w:r>
      <w:r w:rsidRPr="00F21C14">
        <w:rPr>
          <w:rFonts w:ascii="Arial" w:eastAsiaTheme="minorHAnsi" w:hAnsi="Arial" w:cs="Arial"/>
          <w:b/>
          <w:sz w:val="16"/>
          <w:szCs w:val="16"/>
          <w:lang w:val="nl-BE"/>
        </w:rPr>
        <w:tab/>
        <w:t>Handtekening …………………</w:t>
      </w:r>
    </w:p>
    <w:p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6"/>
          <w:szCs w:val="16"/>
          <w:lang w:val="nl-BE"/>
        </w:rPr>
      </w:pPr>
      <w:r w:rsidRPr="00F21C14">
        <w:rPr>
          <w:rFonts w:ascii="Arial" w:eastAsiaTheme="minorHAnsi" w:hAnsi="Arial" w:cs="Arial"/>
          <w:b/>
          <w:sz w:val="16"/>
          <w:szCs w:val="16"/>
          <w:lang w:val="nl-BE"/>
        </w:rPr>
        <w:t>Uitvoerder 3: …………………………………………</w:t>
      </w:r>
      <w:r w:rsidRPr="00F21C14">
        <w:rPr>
          <w:rFonts w:ascii="Arial" w:eastAsiaTheme="minorHAnsi" w:hAnsi="Arial" w:cs="Arial"/>
          <w:b/>
          <w:sz w:val="16"/>
          <w:szCs w:val="16"/>
          <w:lang w:val="nl-BE"/>
        </w:rPr>
        <w:tab/>
        <w:t>Tel: …………………...</w:t>
      </w:r>
      <w:r w:rsidRPr="00F21C14">
        <w:rPr>
          <w:rFonts w:ascii="Arial" w:eastAsiaTheme="minorHAnsi" w:hAnsi="Arial" w:cs="Arial"/>
          <w:b/>
          <w:sz w:val="16"/>
          <w:szCs w:val="16"/>
          <w:lang w:val="nl-BE"/>
        </w:rPr>
        <w:tab/>
        <w:t>Handtekening …………………</w:t>
      </w:r>
    </w:p>
    <w:p w:rsidR="00F21C14" w:rsidRPr="00F21C14" w:rsidRDefault="00F21C14" w:rsidP="00F21C14">
      <w:pPr>
        <w:widowControl/>
        <w:spacing w:after="200" w:line="276" w:lineRule="auto"/>
        <w:rPr>
          <w:rFonts w:ascii="Arial" w:eastAsiaTheme="minorHAnsi" w:hAnsi="Arial" w:cs="Arial"/>
          <w:b/>
          <w:sz w:val="16"/>
          <w:szCs w:val="16"/>
          <w:lang w:val="nl-BE"/>
        </w:rPr>
      </w:pPr>
    </w:p>
    <w:p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6"/>
          <w:szCs w:val="16"/>
          <w:lang w:val="nl-BE"/>
        </w:rPr>
      </w:pPr>
    </w:p>
    <w:p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6"/>
          <w:szCs w:val="16"/>
          <w:lang w:val="nl-BE"/>
        </w:rPr>
      </w:pPr>
      <w:r w:rsidRPr="00F21C14">
        <w:rPr>
          <w:rFonts w:ascii="Arial" w:eastAsiaTheme="minorHAnsi" w:hAnsi="Arial" w:cs="Arial"/>
          <w:b/>
          <w:sz w:val="16"/>
          <w:szCs w:val="16"/>
          <w:lang w:val="nl-BE"/>
        </w:rPr>
        <w:t>Plaats van de werken: ………………………………………………………………………………………………………………….</w:t>
      </w:r>
    </w:p>
    <w:p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6"/>
          <w:szCs w:val="16"/>
          <w:lang w:val="nl-BE"/>
        </w:rPr>
      </w:pPr>
      <w:r w:rsidRPr="00F21C14">
        <w:rPr>
          <w:rFonts w:ascii="Arial" w:eastAsiaTheme="minorHAnsi" w:hAnsi="Arial" w:cs="Arial"/>
          <w:b/>
          <w:sz w:val="16"/>
          <w:szCs w:val="16"/>
          <w:lang w:val="nl-BE"/>
        </w:rPr>
        <w:t>Omschrijving van de werken: …………………………………………………………………………………………………………</w:t>
      </w:r>
    </w:p>
    <w:p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307"/>
        </w:tabs>
        <w:kinsoku w:val="0"/>
        <w:overflowPunct w:val="0"/>
        <w:autoSpaceDE w:val="0"/>
        <w:autoSpaceDN w:val="0"/>
        <w:adjustRightInd w:val="0"/>
        <w:spacing w:line="278" w:lineRule="exact"/>
        <w:rPr>
          <w:rFonts w:ascii="Arial" w:eastAsiaTheme="minorHAnsi" w:hAnsi="Arial" w:cs="Arial"/>
          <w:b/>
          <w:w w:val="105"/>
          <w:sz w:val="16"/>
          <w:szCs w:val="16"/>
          <w:lang w:val="nl-BE"/>
        </w:rPr>
      </w:pPr>
      <w:r w:rsidRPr="00F21C14">
        <w:rPr>
          <w:rFonts w:ascii="Arial" w:eastAsiaTheme="minorHAnsi" w:hAnsi="Arial" w:cs="Arial"/>
          <w:b/>
          <w:w w:val="105"/>
          <w:sz w:val="16"/>
          <w:szCs w:val="16"/>
          <w:lang w:val="nl-BE"/>
        </w:rPr>
        <w:t>0    Brandgevaar ( zie hieronder vuurvergunning)</w:t>
      </w:r>
      <w:r w:rsidRPr="00F21C14">
        <w:rPr>
          <w:rFonts w:ascii="Arial" w:eastAsiaTheme="minorHAnsi" w:hAnsi="Arial" w:cs="Arial"/>
          <w:b/>
          <w:w w:val="105"/>
          <w:sz w:val="16"/>
          <w:szCs w:val="16"/>
          <w:lang w:val="nl-BE"/>
        </w:rPr>
        <w:tab/>
        <w:t xml:space="preserve">0  </w:t>
      </w:r>
      <w:r w:rsidRPr="00F21C14">
        <w:rPr>
          <w:rFonts w:ascii="Arial" w:eastAsiaTheme="minorHAnsi" w:hAnsi="Arial" w:cs="Arial"/>
          <w:b/>
          <w:w w:val="105"/>
          <w:sz w:val="16"/>
          <w:szCs w:val="16"/>
          <w:lang w:val="nl-BE"/>
        </w:rPr>
        <w:tab/>
        <w:t>Elektrocutiegevaar</w:t>
      </w:r>
    </w:p>
    <w:p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307"/>
        </w:tabs>
        <w:kinsoku w:val="0"/>
        <w:overflowPunct w:val="0"/>
        <w:autoSpaceDE w:val="0"/>
        <w:autoSpaceDN w:val="0"/>
        <w:adjustRightInd w:val="0"/>
        <w:spacing w:line="278" w:lineRule="exact"/>
        <w:rPr>
          <w:rFonts w:ascii="Arial" w:eastAsiaTheme="minorHAnsi" w:hAnsi="Arial" w:cs="Arial"/>
          <w:b/>
          <w:w w:val="105"/>
          <w:sz w:val="16"/>
          <w:szCs w:val="16"/>
          <w:lang w:val="nl-BE"/>
        </w:rPr>
      </w:pPr>
      <w:r w:rsidRPr="00F21C14">
        <w:rPr>
          <w:rFonts w:ascii="Arial" w:eastAsiaTheme="minorHAnsi" w:hAnsi="Arial" w:cs="Arial"/>
          <w:b/>
          <w:w w:val="105"/>
          <w:sz w:val="16"/>
          <w:szCs w:val="16"/>
          <w:lang w:val="nl-BE"/>
        </w:rPr>
        <w:t>0</w:t>
      </w:r>
      <w:r w:rsidRPr="00F21C14">
        <w:rPr>
          <w:rFonts w:ascii="Arial" w:eastAsiaTheme="minorHAnsi" w:hAnsi="Arial" w:cs="Arial"/>
          <w:b/>
          <w:w w:val="105"/>
          <w:sz w:val="16"/>
          <w:szCs w:val="16"/>
          <w:lang w:val="nl-BE"/>
        </w:rPr>
        <w:tab/>
        <w:t>Werken in de hoogte</w:t>
      </w:r>
      <w:r w:rsidRPr="00F21C14">
        <w:rPr>
          <w:rFonts w:ascii="Arial" w:eastAsiaTheme="minorHAnsi" w:hAnsi="Arial" w:cs="Arial"/>
          <w:b/>
          <w:w w:val="105"/>
          <w:sz w:val="16"/>
          <w:szCs w:val="16"/>
          <w:lang w:val="nl-BE"/>
        </w:rPr>
        <w:tab/>
      </w:r>
      <w:r w:rsidRPr="00F21C14">
        <w:rPr>
          <w:rFonts w:ascii="Arial" w:eastAsiaTheme="minorHAnsi" w:hAnsi="Arial" w:cs="Arial"/>
          <w:b/>
          <w:w w:val="105"/>
          <w:sz w:val="16"/>
          <w:szCs w:val="16"/>
          <w:lang w:val="nl-BE"/>
        </w:rPr>
        <w:tab/>
      </w:r>
      <w:r w:rsidRPr="00F21C14">
        <w:rPr>
          <w:rFonts w:ascii="Arial" w:eastAsiaTheme="minorHAnsi" w:hAnsi="Arial" w:cs="Arial"/>
          <w:b/>
          <w:w w:val="105"/>
          <w:sz w:val="16"/>
          <w:szCs w:val="16"/>
          <w:lang w:val="nl-BE"/>
        </w:rPr>
        <w:tab/>
      </w:r>
      <w:r w:rsidRPr="00F21C14">
        <w:rPr>
          <w:rFonts w:ascii="Arial" w:eastAsiaTheme="minorHAnsi" w:hAnsi="Arial" w:cs="Arial"/>
          <w:b/>
          <w:w w:val="105"/>
          <w:sz w:val="16"/>
          <w:szCs w:val="16"/>
          <w:lang w:val="nl-BE"/>
        </w:rPr>
        <w:tab/>
        <w:t>0</w:t>
      </w:r>
      <w:r w:rsidRPr="00F21C14">
        <w:rPr>
          <w:rFonts w:ascii="Arial" w:eastAsiaTheme="minorHAnsi" w:hAnsi="Arial" w:cs="Arial"/>
          <w:b/>
          <w:w w:val="105"/>
          <w:sz w:val="16"/>
          <w:szCs w:val="16"/>
          <w:lang w:val="nl-BE"/>
        </w:rPr>
        <w:tab/>
        <w:t>Graaf- en grondwerken</w:t>
      </w:r>
    </w:p>
    <w:p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307"/>
        </w:tabs>
        <w:kinsoku w:val="0"/>
        <w:overflowPunct w:val="0"/>
        <w:autoSpaceDE w:val="0"/>
        <w:autoSpaceDN w:val="0"/>
        <w:adjustRightInd w:val="0"/>
        <w:spacing w:line="278" w:lineRule="exact"/>
        <w:rPr>
          <w:rFonts w:ascii="Arial" w:eastAsiaTheme="minorHAnsi" w:hAnsi="Arial" w:cs="Arial"/>
          <w:b/>
          <w:w w:val="105"/>
          <w:sz w:val="16"/>
          <w:szCs w:val="16"/>
          <w:lang w:val="nl-BE"/>
        </w:rPr>
      </w:pPr>
      <w:r w:rsidRPr="00F21C14">
        <w:rPr>
          <w:rFonts w:ascii="Arial" w:eastAsiaTheme="minorHAnsi" w:hAnsi="Arial" w:cs="Arial"/>
          <w:b/>
          <w:w w:val="105"/>
          <w:sz w:val="16"/>
          <w:szCs w:val="16"/>
          <w:lang w:val="nl-BE"/>
        </w:rPr>
        <w:t>0</w:t>
      </w:r>
      <w:r w:rsidRPr="00F21C14">
        <w:rPr>
          <w:rFonts w:ascii="Arial" w:eastAsiaTheme="minorHAnsi" w:hAnsi="Arial" w:cs="Arial"/>
          <w:b/>
          <w:w w:val="105"/>
          <w:sz w:val="16"/>
          <w:szCs w:val="16"/>
          <w:lang w:val="nl-BE"/>
        </w:rPr>
        <w:tab/>
        <w:t>Onderbreking van veiligheidsvoorzieningen</w:t>
      </w:r>
      <w:r w:rsidRPr="00F21C14">
        <w:rPr>
          <w:rFonts w:ascii="Arial" w:eastAsiaTheme="minorHAnsi" w:hAnsi="Arial" w:cs="Arial"/>
          <w:b/>
          <w:w w:val="105"/>
          <w:sz w:val="16"/>
          <w:szCs w:val="16"/>
          <w:lang w:val="nl-BE"/>
        </w:rPr>
        <w:tab/>
        <w:t>0</w:t>
      </w:r>
      <w:r w:rsidRPr="00F21C14">
        <w:rPr>
          <w:rFonts w:ascii="Arial" w:eastAsiaTheme="minorHAnsi" w:hAnsi="Arial" w:cs="Arial"/>
          <w:b/>
          <w:w w:val="105"/>
          <w:sz w:val="16"/>
          <w:szCs w:val="16"/>
          <w:lang w:val="nl-BE"/>
        </w:rPr>
        <w:tab/>
        <w:t>Besloten ruimte</w:t>
      </w:r>
    </w:p>
    <w:p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307"/>
        </w:tabs>
        <w:kinsoku w:val="0"/>
        <w:overflowPunct w:val="0"/>
        <w:autoSpaceDE w:val="0"/>
        <w:autoSpaceDN w:val="0"/>
        <w:adjustRightInd w:val="0"/>
        <w:spacing w:line="278" w:lineRule="exact"/>
        <w:rPr>
          <w:rFonts w:ascii="Arial" w:eastAsiaTheme="minorHAnsi" w:hAnsi="Arial" w:cs="Arial"/>
          <w:b/>
          <w:w w:val="105"/>
          <w:sz w:val="16"/>
          <w:szCs w:val="16"/>
          <w:lang w:val="nl-BE"/>
        </w:rPr>
      </w:pPr>
      <w:r w:rsidRPr="00F21C14">
        <w:rPr>
          <w:rFonts w:ascii="Arial" w:eastAsiaTheme="minorHAnsi" w:hAnsi="Arial" w:cs="Arial"/>
          <w:b/>
          <w:w w:val="105"/>
          <w:sz w:val="16"/>
          <w:szCs w:val="16"/>
          <w:lang w:val="nl-BE"/>
        </w:rPr>
        <w:t>0</w:t>
      </w:r>
      <w:r w:rsidRPr="00F21C14">
        <w:rPr>
          <w:rFonts w:ascii="Arial" w:eastAsiaTheme="minorHAnsi" w:hAnsi="Arial" w:cs="Arial"/>
          <w:b/>
          <w:w w:val="105"/>
          <w:sz w:val="16"/>
          <w:szCs w:val="16"/>
          <w:lang w:val="nl-BE"/>
        </w:rPr>
        <w:tab/>
        <w:t>Contact met chemische en biologische agentia</w:t>
      </w:r>
      <w:r w:rsidRPr="00F21C14">
        <w:rPr>
          <w:rFonts w:ascii="Arial" w:eastAsiaTheme="minorHAnsi" w:hAnsi="Arial" w:cs="Arial"/>
          <w:b/>
          <w:w w:val="105"/>
          <w:sz w:val="16"/>
          <w:szCs w:val="16"/>
          <w:lang w:val="nl-BE"/>
        </w:rPr>
        <w:tab/>
        <w:t>0</w:t>
      </w:r>
      <w:r w:rsidRPr="00F21C14">
        <w:rPr>
          <w:rFonts w:ascii="Arial" w:eastAsiaTheme="minorHAnsi" w:hAnsi="Arial" w:cs="Arial"/>
          <w:b/>
          <w:w w:val="105"/>
          <w:sz w:val="16"/>
          <w:szCs w:val="16"/>
          <w:lang w:val="nl-BE"/>
        </w:rPr>
        <w:tab/>
        <w:t>Openen van leidingen</w:t>
      </w:r>
    </w:p>
    <w:p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6"/>
          <w:szCs w:val="16"/>
          <w:lang w:val="nl-BE"/>
        </w:rPr>
      </w:pPr>
    </w:p>
    <w:p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6"/>
          <w:szCs w:val="16"/>
          <w:lang w:val="nl-BE"/>
        </w:rPr>
      </w:pPr>
      <w:r w:rsidRPr="00F21C14">
        <w:rPr>
          <w:rFonts w:ascii="Arial" w:eastAsiaTheme="minorHAnsi" w:hAnsi="Arial" w:cs="Arial"/>
          <w:b/>
          <w:sz w:val="16"/>
          <w:szCs w:val="16"/>
          <w:lang w:val="nl-BE"/>
        </w:rPr>
        <w:t>Aanvang van de werken:</w:t>
      </w:r>
      <w:r w:rsidRPr="00F21C14">
        <w:rPr>
          <w:rFonts w:ascii="Arial" w:eastAsiaTheme="minorHAnsi" w:hAnsi="Arial" w:cs="Arial"/>
          <w:b/>
          <w:sz w:val="16"/>
          <w:szCs w:val="16"/>
          <w:lang w:val="nl-BE"/>
        </w:rPr>
        <w:tab/>
      </w:r>
      <w:r w:rsidRPr="00F21C14">
        <w:rPr>
          <w:rFonts w:ascii="Arial" w:eastAsiaTheme="minorHAnsi" w:hAnsi="Arial" w:cs="Arial"/>
          <w:b/>
          <w:sz w:val="16"/>
          <w:szCs w:val="16"/>
          <w:lang w:val="nl-BE"/>
        </w:rPr>
        <w:tab/>
      </w:r>
      <w:r w:rsidRPr="00F21C14">
        <w:rPr>
          <w:rFonts w:ascii="Arial" w:eastAsiaTheme="minorHAnsi" w:hAnsi="Arial" w:cs="Arial"/>
          <w:b/>
          <w:sz w:val="16"/>
          <w:szCs w:val="16"/>
          <w:lang w:val="nl-BE"/>
        </w:rPr>
        <w:tab/>
      </w:r>
      <w:r w:rsidRPr="00F21C14">
        <w:rPr>
          <w:rFonts w:ascii="Arial" w:eastAsiaTheme="minorHAnsi" w:hAnsi="Arial" w:cs="Arial"/>
          <w:b/>
          <w:sz w:val="16"/>
          <w:szCs w:val="16"/>
          <w:lang w:val="nl-BE"/>
        </w:rPr>
        <w:tab/>
        <w:t>Datum: ………………</w:t>
      </w:r>
      <w:r w:rsidRPr="00F21C14">
        <w:rPr>
          <w:rFonts w:ascii="Arial" w:eastAsiaTheme="minorHAnsi" w:hAnsi="Arial" w:cs="Arial"/>
          <w:b/>
          <w:sz w:val="16"/>
          <w:szCs w:val="16"/>
          <w:lang w:val="nl-BE"/>
        </w:rPr>
        <w:tab/>
        <w:t>Uur: ………………………………</w:t>
      </w:r>
    </w:p>
    <w:p w:rsidR="00F21C14" w:rsidRPr="00F21C14" w:rsidRDefault="00F21C14" w:rsidP="00F21C14">
      <w:pPr>
        <w:widowControl/>
        <w:spacing w:after="200" w:line="276" w:lineRule="auto"/>
        <w:rPr>
          <w:rFonts w:ascii="Arial" w:eastAsiaTheme="minorHAnsi" w:hAnsi="Arial" w:cs="Arial"/>
          <w:b/>
          <w:sz w:val="16"/>
          <w:szCs w:val="16"/>
          <w:lang w:val="nl-BE"/>
        </w:rPr>
      </w:pPr>
    </w:p>
    <w:p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22"/>
          <w:szCs w:val="22"/>
          <w:lang w:val="nl-BE"/>
        </w:rPr>
      </w:pPr>
      <w:r w:rsidRPr="00F21C14">
        <w:rPr>
          <w:rFonts w:ascii="Arial" w:eastAsiaTheme="minorHAnsi" w:hAnsi="Arial" w:cs="Arial"/>
          <w:b/>
          <w:sz w:val="22"/>
          <w:szCs w:val="22"/>
          <w:lang w:val="nl-BE"/>
        </w:rPr>
        <w:t xml:space="preserve">Mogelijke risico’s en hinder: </w:t>
      </w:r>
    </w:p>
    <w:p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307"/>
        </w:tabs>
        <w:kinsoku w:val="0"/>
        <w:overflowPunct w:val="0"/>
        <w:autoSpaceDE w:val="0"/>
        <w:autoSpaceDN w:val="0"/>
        <w:adjustRightInd w:val="0"/>
        <w:spacing w:line="278" w:lineRule="exact"/>
        <w:rPr>
          <w:rFonts w:ascii="Arial" w:eastAsiaTheme="minorHAnsi" w:hAnsi="Arial" w:cs="Arial"/>
          <w:b/>
          <w:w w:val="105"/>
          <w:sz w:val="16"/>
          <w:szCs w:val="16"/>
          <w:lang w:val="nl-BE"/>
        </w:rPr>
      </w:pPr>
      <w:r w:rsidRPr="00F21C14">
        <w:rPr>
          <w:rFonts w:ascii="Arial" w:eastAsiaTheme="minorHAnsi" w:hAnsi="Arial" w:cs="Arial"/>
          <w:b/>
          <w:w w:val="105"/>
          <w:sz w:val="16"/>
          <w:szCs w:val="16"/>
          <w:lang w:val="nl-BE"/>
        </w:rPr>
        <w:t>0    Val van voorwerpen</w:t>
      </w:r>
      <w:r w:rsidRPr="00F21C14">
        <w:rPr>
          <w:rFonts w:ascii="Arial" w:eastAsiaTheme="minorHAnsi" w:hAnsi="Arial" w:cs="Arial"/>
          <w:b/>
          <w:w w:val="105"/>
          <w:sz w:val="16"/>
          <w:szCs w:val="16"/>
          <w:lang w:val="nl-BE"/>
        </w:rPr>
        <w:tab/>
      </w:r>
      <w:r w:rsidRPr="00F21C14">
        <w:rPr>
          <w:rFonts w:ascii="Arial" w:eastAsiaTheme="minorHAnsi" w:hAnsi="Arial" w:cs="Arial"/>
          <w:b/>
          <w:w w:val="105"/>
          <w:sz w:val="16"/>
          <w:szCs w:val="16"/>
          <w:lang w:val="nl-BE"/>
        </w:rPr>
        <w:tab/>
      </w:r>
      <w:r w:rsidRPr="00F21C14">
        <w:rPr>
          <w:rFonts w:ascii="Arial" w:eastAsiaTheme="minorHAnsi" w:hAnsi="Arial" w:cs="Arial"/>
          <w:b/>
          <w:w w:val="105"/>
          <w:sz w:val="16"/>
          <w:szCs w:val="16"/>
          <w:lang w:val="nl-BE"/>
        </w:rPr>
        <w:tab/>
      </w:r>
      <w:r w:rsidRPr="00F21C14">
        <w:rPr>
          <w:rFonts w:ascii="Arial" w:eastAsiaTheme="minorHAnsi" w:hAnsi="Arial" w:cs="Arial"/>
          <w:b/>
          <w:w w:val="105"/>
          <w:sz w:val="16"/>
          <w:szCs w:val="16"/>
          <w:lang w:val="nl-BE"/>
        </w:rPr>
        <w:tab/>
      </w:r>
      <w:r w:rsidRPr="00F21C14">
        <w:rPr>
          <w:rFonts w:ascii="Arial" w:eastAsiaTheme="minorHAnsi" w:hAnsi="Arial" w:cs="Arial"/>
          <w:b/>
          <w:w w:val="105"/>
          <w:sz w:val="16"/>
          <w:szCs w:val="16"/>
          <w:lang w:val="nl-BE"/>
        </w:rPr>
        <w:tab/>
        <w:t xml:space="preserve">0  </w:t>
      </w:r>
      <w:r w:rsidRPr="00F21C14">
        <w:rPr>
          <w:rFonts w:ascii="Arial" w:eastAsiaTheme="minorHAnsi" w:hAnsi="Arial" w:cs="Arial"/>
          <w:b/>
          <w:w w:val="105"/>
          <w:sz w:val="16"/>
          <w:szCs w:val="16"/>
          <w:lang w:val="nl-BE"/>
        </w:rPr>
        <w:tab/>
        <w:t>Warmte / Koude</w:t>
      </w:r>
    </w:p>
    <w:p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307"/>
        </w:tabs>
        <w:kinsoku w:val="0"/>
        <w:overflowPunct w:val="0"/>
        <w:autoSpaceDE w:val="0"/>
        <w:autoSpaceDN w:val="0"/>
        <w:adjustRightInd w:val="0"/>
        <w:spacing w:line="278" w:lineRule="exact"/>
        <w:rPr>
          <w:rFonts w:ascii="Arial" w:eastAsiaTheme="minorHAnsi" w:hAnsi="Arial" w:cs="Arial"/>
          <w:b/>
          <w:w w:val="105"/>
          <w:sz w:val="16"/>
          <w:szCs w:val="16"/>
          <w:lang w:val="nl-BE"/>
        </w:rPr>
      </w:pPr>
      <w:r w:rsidRPr="00F21C14">
        <w:rPr>
          <w:rFonts w:ascii="Arial" w:eastAsiaTheme="minorHAnsi" w:hAnsi="Arial" w:cs="Arial"/>
          <w:b/>
          <w:w w:val="105"/>
          <w:sz w:val="16"/>
          <w:szCs w:val="16"/>
          <w:lang w:val="nl-BE"/>
        </w:rPr>
        <w:t>0</w:t>
      </w:r>
      <w:r w:rsidRPr="00F21C14">
        <w:rPr>
          <w:rFonts w:ascii="Arial" w:eastAsiaTheme="minorHAnsi" w:hAnsi="Arial" w:cs="Arial"/>
          <w:b/>
          <w:w w:val="105"/>
          <w:sz w:val="16"/>
          <w:szCs w:val="16"/>
          <w:lang w:val="nl-BE"/>
        </w:rPr>
        <w:tab/>
        <w:t>Val van hoger gelegen vlak</w:t>
      </w:r>
      <w:r w:rsidRPr="00F21C14">
        <w:rPr>
          <w:rFonts w:ascii="Arial" w:eastAsiaTheme="minorHAnsi" w:hAnsi="Arial" w:cs="Arial"/>
          <w:b/>
          <w:w w:val="105"/>
          <w:sz w:val="16"/>
          <w:szCs w:val="16"/>
          <w:lang w:val="nl-BE"/>
        </w:rPr>
        <w:tab/>
      </w:r>
      <w:r w:rsidRPr="00F21C14">
        <w:rPr>
          <w:rFonts w:ascii="Arial" w:eastAsiaTheme="minorHAnsi" w:hAnsi="Arial" w:cs="Arial"/>
          <w:b/>
          <w:w w:val="105"/>
          <w:sz w:val="16"/>
          <w:szCs w:val="16"/>
          <w:lang w:val="nl-BE"/>
        </w:rPr>
        <w:tab/>
      </w:r>
      <w:r w:rsidRPr="00F21C14">
        <w:rPr>
          <w:rFonts w:ascii="Arial" w:eastAsiaTheme="minorHAnsi" w:hAnsi="Arial" w:cs="Arial"/>
          <w:b/>
          <w:w w:val="105"/>
          <w:sz w:val="16"/>
          <w:szCs w:val="16"/>
          <w:lang w:val="nl-BE"/>
        </w:rPr>
        <w:tab/>
      </w:r>
      <w:r w:rsidRPr="00F21C14">
        <w:rPr>
          <w:rFonts w:ascii="Arial" w:eastAsiaTheme="minorHAnsi" w:hAnsi="Arial" w:cs="Arial"/>
          <w:b/>
          <w:w w:val="105"/>
          <w:sz w:val="16"/>
          <w:szCs w:val="16"/>
          <w:lang w:val="nl-BE"/>
        </w:rPr>
        <w:tab/>
        <w:t>0</w:t>
      </w:r>
      <w:r w:rsidRPr="00F21C14">
        <w:rPr>
          <w:rFonts w:ascii="Arial" w:eastAsiaTheme="minorHAnsi" w:hAnsi="Arial" w:cs="Arial"/>
          <w:b/>
          <w:w w:val="105"/>
          <w:sz w:val="16"/>
          <w:szCs w:val="16"/>
          <w:lang w:val="nl-BE"/>
        </w:rPr>
        <w:tab/>
        <w:t>Vochtigheid</w:t>
      </w:r>
    </w:p>
    <w:p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307"/>
        </w:tabs>
        <w:kinsoku w:val="0"/>
        <w:overflowPunct w:val="0"/>
        <w:autoSpaceDE w:val="0"/>
        <w:autoSpaceDN w:val="0"/>
        <w:adjustRightInd w:val="0"/>
        <w:spacing w:line="278" w:lineRule="exact"/>
        <w:rPr>
          <w:rFonts w:ascii="Arial" w:eastAsiaTheme="minorHAnsi" w:hAnsi="Arial" w:cs="Arial"/>
          <w:b/>
          <w:w w:val="105"/>
          <w:sz w:val="16"/>
          <w:szCs w:val="16"/>
          <w:lang w:val="nl-BE"/>
        </w:rPr>
      </w:pPr>
      <w:r w:rsidRPr="00F21C14">
        <w:rPr>
          <w:rFonts w:ascii="Arial" w:eastAsiaTheme="minorHAnsi" w:hAnsi="Arial" w:cs="Arial"/>
          <w:b/>
          <w:w w:val="105"/>
          <w:sz w:val="16"/>
          <w:szCs w:val="16"/>
          <w:lang w:val="nl-BE"/>
        </w:rPr>
        <w:t>0</w:t>
      </w:r>
      <w:r w:rsidRPr="00F21C14">
        <w:rPr>
          <w:rFonts w:ascii="Arial" w:eastAsiaTheme="minorHAnsi" w:hAnsi="Arial" w:cs="Arial"/>
          <w:b/>
          <w:w w:val="105"/>
          <w:sz w:val="16"/>
          <w:szCs w:val="16"/>
          <w:lang w:val="nl-BE"/>
        </w:rPr>
        <w:tab/>
        <w:t>Elektrische risico’s</w:t>
      </w:r>
      <w:r w:rsidRPr="00F21C14">
        <w:rPr>
          <w:rFonts w:ascii="Arial" w:eastAsiaTheme="minorHAnsi" w:hAnsi="Arial" w:cs="Arial"/>
          <w:b/>
          <w:w w:val="105"/>
          <w:sz w:val="16"/>
          <w:szCs w:val="16"/>
          <w:lang w:val="nl-BE"/>
        </w:rPr>
        <w:tab/>
      </w:r>
      <w:r w:rsidRPr="00F21C14">
        <w:rPr>
          <w:rFonts w:ascii="Arial" w:eastAsiaTheme="minorHAnsi" w:hAnsi="Arial" w:cs="Arial"/>
          <w:b/>
          <w:w w:val="105"/>
          <w:sz w:val="16"/>
          <w:szCs w:val="16"/>
          <w:lang w:val="nl-BE"/>
        </w:rPr>
        <w:tab/>
      </w:r>
      <w:r w:rsidRPr="00F21C14">
        <w:rPr>
          <w:rFonts w:ascii="Arial" w:eastAsiaTheme="minorHAnsi" w:hAnsi="Arial" w:cs="Arial"/>
          <w:b/>
          <w:w w:val="105"/>
          <w:sz w:val="16"/>
          <w:szCs w:val="16"/>
          <w:lang w:val="nl-BE"/>
        </w:rPr>
        <w:tab/>
      </w:r>
      <w:r w:rsidRPr="00F21C14">
        <w:rPr>
          <w:rFonts w:ascii="Arial" w:eastAsiaTheme="minorHAnsi" w:hAnsi="Arial" w:cs="Arial"/>
          <w:b/>
          <w:w w:val="105"/>
          <w:sz w:val="16"/>
          <w:szCs w:val="16"/>
          <w:lang w:val="nl-BE"/>
        </w:rPr>
        <w:tab/>
      </w:r>
      <w:r w:rsidRPr="00F21C14">
        <w:rPr>
          <w:rFonts w:ascii="Arial" w:eastAsiaTheme="minorHAnsi" w:hAnsi="Arial" w:cs="Arial"/>
          <w:b/>
          <w:w w:val="105"/>
          <w:sz w:val="16"/>
          <w:szCs w:val="16"/>
          <w:lang w:val="nl-BE"/>
        </w:rPr>
        <w:tab/>
        <w:t>0</w:t>
      </w:r>
      <w:r w:rsidRPr="00F21C14">
        <w:rPr>
          <w:rFonts w:ascii="Arial" w:eastAsiaTheme="minorHAnsi" w:hAnsi="Arial" w:cs="Arial"/>
          <w:b/>
          <w:w w:val="105"/>
          <w:sz w:val="16"/>
          <w:szCs w:val="16"/>
          <w:lang w:val="nl-BE"/>
        </w:rPr>
        <w:tab/>
        <w:t>Lawaai</w:t>
      </w:r>
    </w:p>
    <w:p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307"/>
        </w:tabs>
        <w:kinsoku w:val="0"/>
        <w:overflowPunct w:val="0"/>
        <w:autoSpaceDE w:val="0"/>
        <w:autoSpaceDN w:val="0"/>
        <w:adjustRightInd w:val="0"/>
        <w:spacing w:line="278" w:lineRule="exact"/>
        <w:rPr>
          <w:rFonts w:ascii="Arial" w:eastAsiaTheme="minorHAnsi" w:hAnsi="Arial" w:cs="Arial"/>
          <w:b/>
          <w:w w:val="105"/>
          <w:sz w:val="16"/>
          <w:szCs w:val="16"/>
          <w:lang w:val="nl-BE"/>
        </w:rPr>
      </w:pPr>
      <w:r w:rsidRPr="00F21C14">
        <w:rPr>
          <w:rFonts w:ascii="Arial" w:eastAsiaTheme="minorHAnsi" w:hAnsi="Arial" w:cs="Arial"/>
          <w:b/>
          <w:w w:val="105"/>
          <w:sz w:val="16"/>
          <w:szCs w:val="16"/>
          <w:lang w:val="nl-BE"/>
        </w:rPr>
        <w:t>0</w:t>
      </w:r>
      <w:r w:rsidRPr="00F21C14">
        <w:rPr>
          <w:rFonts w:ascii="Arial" w:eastAsiaTheme="minorHAnsi" w:hAnsi="Arial" w:cs="Arial"/>
          <w:b/>
          <w:w w:val="105"/>
          <w:sz w:val="16"/>
          <w:szCs w:val="16"/>
          <w:lang w:val="nl-BE"/>
        </w:rPr>
        <w:tab/>
        <w:t>Brandwonden</w:t>
      </w:r>
      <w:r w:rsidRPr="00F21C14">
        <w:rPr>
          <w:rFonts w:ascii="Arial" w:eastAsiaTheme="minorHAnsi" w:hAnsi="Arial" w:cs="Arial"/>
          <w:b/>
          <w:w w:val="105"/>
          <w:sz w:val="16"/>
          <w:szCs w:val="16"/>
          <w:lang w:val="nl-BE"/>
        </w:rPr>
        <w:tab/>
      </w:r>
      <w:r w:rsidRPr="00F21C14">
        <w:rPr>
          <w:rFonts w:ascii="Arial" w:eastAsiaTheme="minorHAnsi" w:hAnsi="Arial" w:cs="Arial"/>
          <w:b/>
          <w:w w:val="105"/>
          <w:sz w:val="16"/>
          <w:szCs w:val="16"/>
          <w:lang w:val="nl-BE"/>
        </w:rPr>
        <w:tab/>
      </w:r>
      <w:r w:rsidRPr="00F21C14">
        <w:rPr>
          <w:rFonts w:ascii="Arial" w:eastAsiaTheme="minorHAnsi" w:hAnsi="Arial" w:cs="Arial"/>
          <w:b/>
          <w:w w:val="105"/>
          <w:sz w:val="16"/>
          <w:szCs w:val="16"/>
          <w:lang w:val="nl-BE"/>
        </w:rPr>
        <w:tab/>
      </w:r>
      <w:r w:rsidRPr="00F21C14">
        <w:rPr>
          <w:rFonts w:ascii="Arial" w:eastAsiaTheme="minorHAnsi" w:hAnsi="Arial" w:cs="Arial"/>
          <w:b/>
          <w:w w:val="105"/>
          <w:sz w:val="16"/>
          <w:szCs w:val="16"/>
          <w:lang w:val="nl-BE"/>
        </w:rPr>
        <w:tab/>
      </w:r>
      <w:r w:rsidRPr="00F21C14">
        <w:rPr>
          <w:rFonts w:ascii="Arial" w:eastAsiaTheme="minorHAnsi" w:hAnsi="Arial" w:cs="Arial"/>
          <w:b/>
          <w:w w:val="105"/>
          <w:sz w:val="16"/>
          <w:szCs w:val="16"/>
          <w:lang w:val="nl-BE"/>
        </w:rPr>
        <w:tab/>
        <w:t>0</w:t>
      </w:r>
      <w:r w:rsidRPr="00F21C14">
        <w:rPr>
          <w:rFonts w:ascii="Arial" w:eastAsiaTheme="minorHAnsi" w:hAnsi="Arial" w:cs="Arial"/>
          <w:b/>
          <w:w w:val="105"/>
          <w:sz w:val="16"/>
          <w:szCs w:val="16"/>
          <w:lang w:val="nl-BE"/>
        </w:rPr>
        <w:tab/>
        <w:t>Trillingen</w:t>
      </w:r>
    </w:p>
    <w:p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307"/>
        </w:tabs>
        <w:kinsoku w:val="0"/>
        <w:overflowPunct w:val="0"/>
        <w:autoSpaceDE w:val="0"/>
        <w:autoSpaceDN w:val="0"/>
        <w:adjustRightInd w:val="0"/>
        <w:spacing w:line="278" w:lineRule="exact"/>
        <w:rPr>
          <w:rFonts w:ascii="Arial" w:eastAsiaTheme="minorHAnsi" w:hAnsi="Arial" w:cs="Arial"/>
          <w:b/>
          <w:w w:val="105"/>
          <w:sz w:val="16"/>
          <w:szCs w:val="16"/>
          <w:lang w:val="nl-BE"/>
        </w:rPr>
      </w:pPr>
      <w:r w:rsidRPr="00F21C14">
        <w:rPr>
          <w:rFonts w:ascii="Arial" w:eastAsiaTheme="minorHAnsi" w:hAnsi="Arial" w:cs="Arial"/>
          <w:b/>
          <w:w w:val="105"/>
          <w:sz w:val="16"/>
          <w:szCs w:val="16"/>
          <w:lang w:val="nl-BE"/>
        </w:rPr>
        <w:t>0</w:t>
      </w:r>
      <w:r w:rsidRPr="00F21C14">
        <w:rPr>
          <w:rFonts w:ascii="Arial" w:eastAsiaTheme="minorHAnsi" w:hAnsi="Arial" w:cs="Arial"/>
          <w:b/>
          <w:w w:val="105"/>
          <w:sz w:val="16"/>
          <w:szCs w:val="16"/>
          <w:lang w:val="nl-BE"/>
        </w:rPr>
        <w:tab/>
        <w:t>Geïsoleerd werk</w:t>
      </w:r>
      <w:r w:rsidRPr="00F21C14">
        <w:rPr>
          <w:rFonts w:ascii="Arial" w:eastAsiaTheme="minorHAnsi" w:hAnsi="Arial" w:cs="Arial"/>
          <w:b/>
          <w:w w:val="105"/>
          <w:sz w:val="16"/>
          <w:szCs w:val="16"/>
          <w:lang w:val="nl-BE"/>
        </w:rPr>
        <w:tab/>
      </w:r>
      <w:r w:rsidRPr="00F21C14">
        <w:rPr>
          <w:rFonts w:ascii="Arial" w:eastAsiaTheme="minorHAnsi" w:hAnsi="Arial" w:cs="Arial"/>
          <w:b/>
          <w:w w:val="105"/>
          <w:sz w:val="16"/>
          <w:szCs w:val="16"/>
          <w:lang w:val="nl-BE"/>
        </w:rPr>
        <w:tab/>
      </w:r>
      <w:r w:rsidRPr="00F21C14">
        <w:rPr>
          <w:rFonts w:ascii="Arial" w:eastAsiaTheme="minorHAnsi" w:hAnsi="Arial" w:cs="Arial"/>
          <w:b/>
          <w:w w:val="105"/>
          <w:sz w:val="16"/>
          <w:szCs w:val="16"/>
          <w:lang w:val="nl-BE"/>
        </w:rPr>
        <w:tab/>
      </w:r>
      <w:r w:rsidRPr="00F21C14">
        <w:rPr>
          <w:rFonts w:ascii="Arial" w:eastAsiaTheme="minorHAnsi" w:hAnsi="Arial" w:cs="Arial"/>
          <w:b/>
          <w:w w:val="105"/>
          <w:sz w:val="16"/>
          <w:szCs w:val="16"/>
          <w:lang w:val="nl-BE"/>
        </w:rPr>
        <w:tab/>
      </w:r>
      <w:r w:rsidRPr="00F21C14">
        <w:rPr>
          <w:rFonts w:ascii="Arial" w:eastAsiaTheme="minorHAnsi" w:hAnsi="Arial" w:cs="Arial"/>
          <w:b/>
          <w:w w:val="105"/>
          <w:sz w:val="16"/>
          <w:szCs w:val="16"/>
          <w:lang w:val="nl-BE"/>
        </w:rPr>
        <w:tab/>
        <w:t>0</w:t>
      </w:r>
      <w:r w:rsidRPr="00F21C14">
        <w:rPr>
          <w:rFonts w:ascii="Arial" w:eastAsiaTheme="minorHAnsi" w:hAnsi="Arial" w:cs="Arial"/>
          <w:b/>
          <w:w w:val="105"/>
          <w:sz w:val="16"/>
          <w:szCs w:val="16"/>
          <w:lang w:val="nl-BE"/>
        </w:rPr>
        <w:tab/>
        <w:t>Spatten</w:t>
      </w:r>
    </w:p>
    <w:p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307"/>
        </w:tabs>
        <w:kinsoku w:val="0"/>
        <w:overflowPunct w:val="0"/>
        <w:autoSpaceDE w:val="0"/>
        <w:autoSpaceDN w:val="0"/>
        <w:adjustRightInd w:val="0"/>
        <w:spacing w:line="278" w:lineRule="exact"/>
        <w:rPr>
          <w:rFonts w:ascii="Arial" w:eastAsiaTheme="minorHAnsi" w:hAnsi="Arial" w:cs="Arial"/>
          <w:b/>
          <w:w w:val="105"/>
          <w:sz w:val="16"/>
          <w:szCs w:val="16"/>
          <w:lang w:val="nl-BE"/>
        </w:rPr>
      </w:pPr>
      <w:r w:rsidRPr="00F21C14">
        <w:rPr>
          <w:rFonts w:ascii="Arial" w:eastAsiaTheme="minorHAnsi" w:hAnsi="Arial" w:cs="Arial"/>
          <w:b/>
          <w:w w:val="105"/>
          <w:sz w:val="16"/>
          <w:szCs w:val="16"/>
          <w:lang w:val="nl-BE"/>
        </w:rPr>
        <w:t>0</w:t>
      </w:r>
      <w:r w:rsidRPr="00F21C14">
        <w:rPr>
          <w:rFonts w:ascii="Arial" w:eastAsiaTheme="minorHAnsi" w:hAnsi="Arial" w:cs="Arial"/>
          <w:b/>
          <w:w w:val="105"/>
          <w:sz w:val="16"/>
          <w:szCs w:val="16"/>
          <w:lang w:val="nl-BE"/>
        </w:rPr>
        <w:tab/>
        <w:t>Gas, dampen</w:t>
      </w:r>
      <w:r w:rsidRPr="00F21C14">
        <w:rPr>
          <w:rFonts w:ascii="Arial" w:eastAsiaTheme="minorHAnsi" w:hAnsi="Arial" w:cs="Arial"/>
          <w:b/>
          <w:w w:val="105"/>
          <w:sz w:val="16"/>
          <w:szCs w:val="16"/>
          <w:lang w:val="nl-BE"/>
        </w:rPr>
        <w:tab/>
      </w:r>
      <w:r w:rsidRPr="00F21C14">
        <w:rPr>
          <w:rFonts w:ascii="Arial" w:eastAsiaTheme="minorHAnsi" w:hAnsi="Arial" w:cs="Arial"/>
          <w:b/>
          <w:w w:val="105"/>
          <w:sz w:val="16"/>
          <w:szCs w:val="16"/>
          <w:lang w:val="nl-BE"/>
        </w:rPr>
        <w:tab/>
      </w:r>
      <w:r w:rsidRPr="00F21C14">
        <w:rPr>
          <w:rFonts w:ascii="Arial" w:eastAsiaTheme="minorHAnsi" w:hAnsi="Arial" w:cs="Arial"/>
          <w:b/>
          <w:w w:val="105"/>
          <w:sz w:val="16"/>
          <w:szCs w:val="16"/>
          <w:lang w:val="nl-BE"/>
        </w:rPr>
        <w:tab/>
      </w:r>
      <w:r w:rsidRPr="00F21C14">
        <w:rPr>
          <w:rFonts w:ascii="Arial" w:eastAsiaTheme="minorHAnsi" w:hAnsi="Arial" w:cs="Arial"/>
          <w:b/>
          <w:w w:val="105"/>
          <w:sz w:val="16"/>
          <w:szCs w:val="16"/>
          <w:lang w:val="nl-BE"/>
        </w:rPr>
        <w:tab/>
      </w:r>
      <w:r w:rsidRPr="00F21C14">
        <w:rPr>
          <w:rFonts w:ascii="Arial" w:eastAsiaTheme="minorHAnsi" w:hAnsi="Arial" w:cs="Arial"/>
          <w:b/>
          <w:w w:val="105"/>
          <w:sz w:val="16"/>
          <w:szCs w:val="16"/>
          <w:lang w:val="nl-BE"/>
        </w:rPr>
        <w:tab/>
      </w:r>
      <w:r w:rsidRPr="00F21C14">
        <w:rPr>
          <w:rFonts w:ascii="Arial" w:eastAsiaTheme="minorHAnsi" w:hAnsi="Arial" w:cs="Arial"/>
          <w:b/>
          <w:w w:val="105"/>
          <w:sz w:val="16"/>
          <w:szCs w:val="16"/>
          <w:lang w:val="nl-BE"/>
        </w:rPr>
        <w:tab/>
        <w:t>0</w:t>
      </w:r>
      <w:r w:rsidRPr="00F21C14">
        <w:rPr>
          <w:rFonts w:ascii="Arial" w:eastAsiaTheme="minorHAnsi" w:hAnsi="Arial" w:cs="Arial"/>
          <w:b/>
          <w:w w:val="105"/>
          <w:sz w:val="16"/>
          <w:szCs w:val="16"/>
          <w:lang w:val="nl-BE"/>
        </w:rPr>
        <w:tab/>
        <w:t>Rondvliegende scherven</w:t>
      </w:r>
    </w:p>
    <w:p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307"/>
        </w:tabs>
        <w:kinsoku w:val="0"/>
        <w:overflowPunct w:val="0"/>
        <w:autoSpaceDE w:val="0"/>
        <w:autoSpaceDN w:val="0"/>
        <w:adjustRightInd w:val="0"/>
        <w:spacing w:line="278" w:lineRule="exact"/>
        <w:rPr>
          <w:rFonts w:ascii="Arial" w:eastAsiaTheme="minorHAnsi" w:hAnsi="Arial" w:cs="Arial"/>
          <w:b/>
          <w:w w:val="105"/>
          <w:sz w:val="16"/>
          <w:szCs w:val="16"/>
          <w:lang w:val="nl-BE"/>
        </w:rPr>
      </w:pPr>
      <w:r w:rsidRPr="00F21C14">
        <w:rPr>
          <w:rFonts w:ascii="Arial" w:eastAsiaTheme="minorHAnsi" w:hAnsi="Arial" w:cs="Arial"/>
          <w:b/>
          <w:w w:val="105"/>
          <w:sz w:val="16"/>
          <w:szCs w:val="16"/>
          <w:lang w:val="nl-BE"/>
        </w:rPr>
        <w:t>0</w:t>
      </w:r>
      <w:r w:rsidRPr="00F21C14">
        <w:rPr>
          <w:rFonts w:ascii="Arial" w:eastAsiaTheme="minorHAnsi" w:hAnsi="Arial" w:cs="Arial"/>
          <w:b/>
          <w:w w:val="105"/>
          <w:sz w:val="16"/>
          <w:szCs w:val="16"/>
          <w:lang w:val="nl-BE"/>
        </w:rPr>
        <w:tab/>
        <w:t>Chemische hinder</w:t>
      </w:r>
      <w:r w:rsidRPr="00F21C14">
        <w:rPr>
          <w:rFonts w:ascii="Arial" w:eastAsiaTheme="minorHAnsi" w:hAnsi="Arial" w:cs="Arial"/>
          <w:b/>
          <w:w w:val="105"/>
          <w:sz w:val="16"/>
          <w:szCs w:val="16"/>
          <w:lang w:val="nl-BE"/>
        </w:rPr>
        <w:tab/>
      </w:r>
      <w:r w:rsidRPr="00F21C14">
        <w:rPr>
          <w:rFonts w:ascii="Arial" w:eastAsiaTheme="minorHAnsi" w:hAnsi="Arial" w:cs="Arial"/>
          <w:b/>
          <w:w w:val="105"/>
          <w:sz w:val="16"/>
          <w:szCs w:val="16"/>
          <w:lang w:val="nl-BE"/>
        </w:rPr>
        <w:tab/>
      </w:r>
      <w:r w:rsidRPr="00F21C14">
        <w:rPr>
          <w:rFonts w:ascii="Arial" w:eastAsiaTheme="minorHAnsi" w:hAnsi="Arial" w:cs="Arial"/>
          <w:b/>
          <w:w w:val="105"/>
          <w:sz w:val="16"/>
          <w:szCs w:val="16"/>
          <w:lang w:val="nl-BE"/>
        </w:rPr>
        <w:tab/>
      </w:r>
      <w:r w:rsidRPr="00F21C14">
        <w:rPr>
          <w:rFonts w:ascii="Arial" w:eastAsiaTheme="minorHAnsi" w:hAnsi="Arial" w:cs="Arial"/>
          <w:b/>
          <w:w w:val="105"/>
          <w:sz w:val="16"/>
          <w:szCs w:val="16"/>
          <w:lang w:val="nl-BE"/>
        </w:rPr>
        <w:tab/>
      </w:r>
      <w:r w:rsidRPr="00F21C14">
        <w:rPr>
          <w:rFonts w:ascii="Arial" w:eastAsiaTheme="minorHAnsi" w:hAnsi="Arial" w:cs="Arial"/>
          <w:b/>
          <w:w w:val="105"/>
          <w:sz w:val="16"/>
          <w:szCs w:val="16"/>
          <w:lang w:val="nl-BE"/>
        </w:rPr>
        <w:tab/>
        <w:t>0</w:t>
      </w:r>
      <w:r w:rsidRPr="00F21C14">
        <w:rPr>
          <w:rFonts w:ascii="Arial" w:eastAsiaTheme="minorHAnsi" w:hAnsi="Arial" w:cs="Arial"/>
          <w:b/>
          <w:w w:val="105"/>
          <w:sz w:val="16"/>
          <w:szCs w:val="16"/>
          <w:lang w:val="nl-BE"/>
        </w:rPr>
        <w:tab/>
        <w:t>Verbrijzeling</w:t>
      </w:r>
    </w:p>
    <w:p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307"/>
        </w:tabs>
        <w:kinsoku w:val="0"/>
        <w:overflowPunct w:val="0"/>
        <w:autoSpaceDE w:val="0"/>
        <w:autoSpaceDN w:val="0"/>
        <w:adjustRightInd w:val="0"/>
        <w:spacing w:line="278" w:lineRule="exact"/>
        <w:rPr>
          <w:rFonts w:ascii="Arial" w:eastAsiaTheme="minorHAnsi" w:hAnsi="Arial" w:cs="Arial"/>
          <w:b/>
          <w:w w:val="105"/>
          <w:sz w:val="16"/>
          <w:szCs w:val="16"/>
          <w:lang w:val="nl-BE"/>
        </w:rPr>
      </w:pPr>
      <w:r w:rsidRPr="00F21C14">
        <w:rPr>
          <w:rFonts w:ascii="Arial" w:eastAsiaTheme="minorHAnsi" w:hAnsi="Arial" w:cs="Arial"/>
          <w:b/>
          <w:w w:val="105"/>
          <w:sz w:val="16"/>
          <w:szCs w:val="16"/>
          <w:lang w:val="nl-BE"/>
        </w:rPr>
        <w:t>0</w:t>
      </w:r>
      <w:r w:rsidRPr="00F21C14">
        <w:rPr>
          <w:rFonts w:ascii="Arial" w:eastAsiaTheme="minorHAnsi" w:hAnsi="Arial" w:cs="Arial"/>
          <w:b/>
          <w:w w:val="105"/>
          <w:sz w:val="16"/>
          <w:szCs w:val="16"/>
          <w:lang w:val="nl-BE"/>
        </w:rPr>
        <w:tab/>
        <w:t>Asbest</w:t>
      </w:r>
      <w:r w:rsidRPr="00F21C14">
        <w:rPr>
          <w:rFonts w:ascii="Arial" w:eastAsiaTheme="minorHAnsi" w:hAnsi="Arial" w:cs="Arial"/>
          <w:b/>
          <w:w w:val="105"/>
          <w:sz w:val="16"/>
          <w:szCs w:val="16"/>
          <w:lang w:val="nl-BE"/>
        </w:rPr>
        <w:tab/>
      </w:r>
      <w:r w:rsidRPr="00F21C14">
        <w:rPr>
          <w:rFonts w:ascii="Arial" w:eastAsiaTheme="minorHAnsi" w:hAnsi="Arial" w:cs="Arial"/>
          <w:b/>
          <w:w w:val="105"/>
          <w:sz w:val="16"/>
          <w:szCs w:val="16"/>
          <w:lang w:val="nl-BE"/>
        </w:rPr>
        <w:tab/>
      </w:r>
      <w:r w:rsidRPr="00F21C14">
        <w:rPr>
          <w:rFonts w:ascii="Arial" w:eastAsiaTheme="minorHAnsi" w:hAnsi="Arial" w:cs="Arial"/>
          <w:b/>
          <w:w w:val="105"/>
          <w:sz w:val="16"/>
          <w:szCs w:val="16"/>
          <w:lang w:val="nl-BE"/>
        </w:rPr>
        <w:tab/>
      </w:r>
      <w:r w:rsidRPr="00F21C14">
        <w:rPr>
          <w:rFonts w:ascii="Arial" w:eastAsiaTheme="minorHAnsi" w:hAnsi="Arial" w:cs="Arial"/>
          <w:b/>
          <w:w w:val="105"/>
          <w:sz w:val="16"/>
          <w:szCs w:val="16"/>
          <w:lang w:val="nl-BE"/>
        </w:rPr>
        <w:tab/>
      </w:r>
      <w:r w:rsidRPr="00F21C14">
        <w:rPr>
          <w:rFonts w:ascii="Arial" w:eastAsiaTheme="minorHAnsi" w:hAnsi="Arial" w:cs="Arial"/>
          <w:b/>
          <w:w w:val="105"/>
          <w:sz w:val="16"/>
          <w:szCs w:val="16"/>
          <w:lang w:val="nl-BE"/>
        </w:rPr>
        <w:tab/>
      </w:r>
      <w:r w:rsidRPr="00F21C14">
        <w:rPr>
          <w:rFonts w:ascii="Arial" w:eastAsiaTheme="minorHAnsi" w:hAnsi="Arial" w:cs="Arial"/>
          <w:b/>
          <w:w w:val="105"/>
          <w:sz w:val="16"/>
          <w:szCs w:val="16"/>
          <w:lang w:val="nl-BE"/>
        </w:rPr>
        <w:tab/>
        <w:t>0</w:t>
      </w:r>
      <w:r w:rsidRPr="00F21C14">
        <w:rPr>
          <w:rFonts w:ascii="Arial" w:eastAsiaTheme="minorHAnsi" w:hAnsi="Arial" w:cs="Arial"/>
          <w:b/>
          <w:w w:val="105"/>
          <w:sz w:val="16"/>
          <w:szCs w:val="16"/>
          <w:lang w:val="nl-BE"/>
        </w:rPr>
        <w:tab/>
        <w:t>Snijwonden</w:t>
      </w:r>
    </w:p>
    <w:p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307"/>
        </w:tabs>
        <w:kinsoku w:val="0"/>
        <w:overflowPunct w:val="0"/>
        <w:autoSpaceDE w:val="0"/>
        <w:autoSpaceDN w:val="0"/>
        <w:adjustRightInd w:val="0"/>
        <w:spacing w:line="278" w:lineRule="exact"/>
        <w:rPr>
          <w:rFonts w:ascii="Arial" w:eastAsiaTheme="minorHAnsi" w:hAnsi="Arial" w:cs="Arial"/>
          <w:b/>
          <w:w w:val="105"/>
          <w:sz w:val="16"/>
          <w:szCs w:val="16"/>
          <w:lang w:val="nl-BE"/>
        </w:rPr>
      </w:pPr>
      <w:r w:rsidRPr="00F21C14">
        <w:rPr>
          <w:rFonts w:ascii="Arial" w:eastAsiaTheme="minorHAnsi" w:hAnsi="Arial" w:cs="Arial"/>
          <w:b/>
          <w:w w:val="105"/>
          <w:sz w:val="16"/>
          <w:szCs w:val="16"/>
          <w:lang w:val="nl-BE"/>
        </w:rPr>
        <w:t>0</w:t>
      </w:r>
      <w:r w:rsidRPr="00F21C14">
        <w:rPr>
          <w:rFonts w:ascii="Arial" w:eastAsiaTheme="minorHAnsi" w:hAnsi="Arial" w:cs="Arial"/>
          <w:b/>
          <w:w w:val="105"/>
          <w:sz w:val="16"/>
          <w:szCs w:val="16"/>
          <w:lang w:val="nl-BE"/>
        </w:rPr>
        <w:tab/>
        <w:t>Stof</w:t>
      </w:r>
      <w:r w:rsidRPr="00F21C14">
        <w:rPr>
          <w:rFonts w:ascii="Arial" w:eastAsiaTheme="minorHAnsi" w:hAnsi="Arial" w:cs="Arial"/>
          <w:b/>
          <w:w w:val="105"/>
          <w:sz w:val="16"/>
          <w:szCs w:val="16"/>
          <w:lang w:val="nl-BE"/>
        </w:rPr>
        <w:tab/>
      </w:r>
      <w:r w:rsidRPr="00F21C14">
        <w:rPr>
          <w:rFonts w:ascii="Arial" w:eastAsiaTheme="minorHAnsi" w:hAnsi="Arial" w:cs="Arial"/>
          <w:b/>
          <w:w w:val="105"/>
          <w:sz w:val="16"/>
          <w:szCs w:val="16"/>
          <w:lang w:val="nl-BE"/>
        </w:rPr>
        <w:tab/>
      </w:r>
      <w:r w:rsidRPr="00F21C14">
        <w:rPr>
          <w:rFonts w:ascii="Arial" w:eastAsiaTheme="minorHAnsi" w:hAnsi="Arial" w:cs="Arial"/>
          <w:b/>
          <w:w w:val="105"/>
          <w:sz w:val="16"/>
          <w:szCs w:val="16"/>
          <w:lang w:val="nl-BE"/>
        </w:rPr>
        <w:tab/>
      </w:r>
      <w:r w:rsidRPr="00F21C14">
        <w:rPr>
          <w:rFonts w:ascii="Arial" w:eastAsiaTheme="minorHAnsi" w:hAnsi="Arial" w:cs="Arial"/>
          <w:b/>
          <w:w w:val="105"/>
          <w:sz w:val="16"/>
          <w:szCs w:val="16"/>
          <w:lang w:val="nl-BE"/>
        </w:rPr>
        <w:tab/>
      </w:r>
      <w:r w:rsidRPr="00F21C14">
        <w:rPr>
          <w:rFonts w:ascii="Arial" w:eastAsiaTheme="minorHAnsi" w:hAnsi="Arial" w:cs="Arial"/>
          <w:b/>
          <w:w w:val="105"/>
          <w:sz w:val="16"/>
          <w:szCs w:val="16"/>
          <w:lang w:val="nl-BE"/>
        </w:rPr>
        <w:tab/>
      </w:r>
      <w:r w:rsidRPr="00F21C14">
        <w:rPr>
          <w:rFonts w:ascii="Arial" w:eastAsiaTheme="minorHAnsi" w:hAnsi="Arial" w:cs="Arial"/>
          <w:b/>
          <w:w w:val="105"/>
          <w:sz w:val="16"/>
          <w:szCs w:val="16"/>
          <w:lang w:val="nl-BE"/>
        </w:rPr>
        <w:tab/>
      </w:r>
      <w:r w:rsidRPr="00F21C14">
        <w:rPr>
          <w:rFonts w:ascii="Arial" w:eastAsiaTheme="minorHAnsi" w:hAnsi="Arial" w:cs="Arial"/>
          <w:b/>
          <w:w w:val="105"/>
          <w:sz w:val="16"/>
          <w:szCs w:val="16"/>
          <w:lang w:val="nl-BE"/>
        </w:rPr>
        <w:tab/>
        <w:t>0</w:t>
      </w:r>
      <w:r w:rsidRPr="00F21C14">
        <w:rPr>
          <w:rFonts w:ascii="Arial" w:eastAsiaTheme="minorHAnsi" w:hAnsi="Arial" w:cs="Arial"/>
          <w:b/>
          <w:w w:val="105"/>
          <w:sz w:val="16"/>
          <w:szCs w:val="16"/>
          <w:lang w:val="nl-BE"/>
        </w:rPr>
        <w:tab/>
        <w:t>Andere: ……………………………………</w:t>
      </w:r>
    </w:p>
    <w:p w:rsid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307"/>
        </w:tabs>
        <w:kinsoku w:val="0"/>
        <w:overflowPunct w:val="0"/>
        <w:autoSpaceDE w:val="0"/>
        <w:autoSpaceDN w:val="0"/>
        <w:adjustRightInd w:val="0"/>
        <w:spacing w:line="278" w:lineRule="exact"/>
        <w:rPr>
          <w:rFonts w:ascii="Arial" w:eastAsiaTheme="minorHAnsi" w:hAnsi="Arial" w:cs="Arial"/>
          <w:b/>
          <w:w w:val="105"/>
          <w:sz w:val="16"/>
          <w:szCs w:val="16"/>
          <w:lang w:val="nl-BE"/>
        </w:rPr>
      </w:pPr>
    </w:p>
    <w:p w:rsidR="001E57E5" w:rsidRPr="00F21C14" w:rsidRDefault="001E57E5" w:rsidP="00F21C14">
      <w:pPr>
        <w:widowControl/>
        <w:pBdr>
          <w:top w:val="single" w:sz="12" w:space="1" w:color="000000"/>
          <w:left w:val="single" w:sz="12" w:space="4" w:color="000000"/>
          <w:bottom w:val="single" w:sz="12" w:space="1" w:color="000000"/>
          <w:right w:val="single" w:sz="12" w:space="4" w:color="000000"/>
        </w:pBdr>
        <w:tabs>
          <w:tab w:val="left" w:pos="307"/>
        </w:tabs>
        <w:kinsoku w:val="0"/>
        <w:overflowPunct w:val="0"/>
        <w:autoSpaceDE w:val="0"/>
        <w:autoSpaceDN w:val="0"/>
        <w:adjustRightInd w:val="0"/>
        <w:spacing w:line="278" w:lineRule="exact"/>
        <w:rPr>
          <w:rFonts w:ascii="Arial" w:eastAsiaTheme="minorHAnsi" w:hAnsi="Arial" w:cs="Arial"/>
          <w:b/>
          <w:w w:val="105"/>
          <w:sz w:val="16"/>
          <w:szCs w:val="16"/>
          <w:lang w:val="nl-BE"/>
        </w:rPr>
      </w:pPr>
    </w:p>
    <w:p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22"/>
          <w:szCs w:val="22"/>
          <w:lang w:val="nl-BE"/>
        </w:rPr>
      </w:pPr>
      <w:r w:rsidRPr="00F21C14">
        <w:rPr>
          <w:rFonts w:ascii="Arial" w:eastAsiaTheme="minorHAnsi" w:hAnsi="Arial" w:cs="Arial"/>
          <w:b/>
          <w:w w:val="110"/>
          <w:sz w:val="22"/>
          <w:szCs w:val="22"/>
          <w:lang w:val="nl-BE"/>
        </w:rPr>
        <w:lastRenderedPageBreak/>
        <w:t>Te voorzien:</w:t>
      </w:r>
      <w:r w:rsidRPr="00F21C14">
        <w:rPr>
          <w:rFonts w:ascii="Arial" w:eastAsiaTheme="minorHAnsi" w:hAnsi="Arial" w:cs="Arial"/>
          <w:b/>
          <w:w w:val="110"/>
          <w:sz w:val="22"/>
          <w:szCs w:val="22"/>
          <w:lang w:val="nl-BE"/>
        </w:rPr>
        <w:tab/>
      </w:r>
      <w:r w:rsidRPr="00F21C14">
        <w:rPr>
          <w:rFonts w:ascii="Arial" w:eastAsiaTheme="minorHAnsi" w:hAnsi="Arial" w:cs="Arial"/>
          <w:b/>
          <w:w w:val="110"/>
          <w:sz w:val="22"/>
          <w:szCs w:val="22"/>
          <w:lang w:val="nl-BE"/>
        </w:rPr>
        <w:tab/>
        <w:t>Noodvoorzieningen:</w:t>
      </w:r>
      <w:r w:rsidRPr="00F21C14">
        <w:rPr>
          <w:rFonts w:ascii="Arial" w:eastAsiaTheme="minorHAnsi" w:hAnsi="Arial" w:cs="Arial"/>
          <w:b/>
          <w:w w:val="110"/>
          <w:sz w:val="22"/>
          <w:szCs w:val="22"/>
          <w:lang w:val="nl-BE"/>
        </w:rPr>
        <w:tab/>
        <w:t>Werkplaatsmaatregelen:</w:t>
      </w:r>
    </w:p>
    <w:p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18"/>
          <w:szCs w:val="18"/>
          <w:lang w:val="nl-BE"/>
        </w:rPr>
      </w:pPr>
    </w:p>
    <w:p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16"/>
          <w:szCs w:val="16"/>
          <w:lang w:val="nl-BE"/>
        </w:rPr>
      </w:pPr>
      <w:r w:rsidRPr="00F21C14">
        <w:rPr>
          <w:rFonts w:ascii="Arial" w:eastAsiaTheme="minorHAnsi" w:hAnsi="Arial" w:cs="Arial"/>
          <w:b/>
          <w:w w:val="110"/>
          <w:sz w:val="18"/>
          <w:szCs w:val="18"/>
          <w:lang w:val="nl-BE"/>
        </w:rPr>
        <w:t>0</w:t>
      </w:r>
      <w:r w:rsidRPr="00F21C14">
        <w:rPr>
          <w:rFonts w:ascii="Arial" w:eastAsiaTheme="minorHAnsi" w:hAnsi="Arial" w:cs="Arial"/>
          <w:b/>
          <w:w w:val="110"/>
          <w:sz w:val="18"/>
          <w:szCs w:val="18"/>
          <w:lang w:val="nl-BE"/>
        </w:rPr>
        <w:tab/>
      </w:r>
      <w:proofErr w:type="spellStart"/>
      <w:r w:rsidRPr="00F21C14">
        <w:rPr>
          <w:rFonts w:ascii="Arial" w:eastAsiaTheme="minorHAnsi" w:hAnsi="Arial" w:cs="Arial"/>
          <w:b/>
          <w:w w:val="110"/>
          <w:sz w:val="16"/>
          <w:szCs w:val="16"/>
          <w:lang w:val="nl-BE"/>
        </w:rPr>
        <w:t>PBM’s</w:t>
      </w:r>
      <w:proofErr w:type="spellEnd"/>
      <w:r w:rsidRPr="00F21C14">
        <w:rPr>
          <w:rFonts w:ascii="Arial" w:eastAsiaTheme="minorHAnsi" w:hAnsi="Arial" w:cs="Arial"/>
          <w:b/>
          <w:w w:val="110"/>
          <w:sz w:val="16"/>
          <w:szCs w:val="16"/>
          <w:lang w:val="nl-BE"/>
        </w:rPr>
        <w:tab/>
      </w:r>
      <w:r w:rsidRPr="00F21C14">
        <w:rPr>
          <w:rFonts w:ascii="Arial" w:eastAsiaTheme="minorHAnsi" w:hAnsi="Arial" w:cs="Arial"/>
          <w:b/>
          <w:w w:val="110"/>
          <w:sz w:val="16"/>
          <w:szCs w:val="16"/>
          <w:lang w:val="nl-BE"/>
        </w:rPr>
        <w:tab/>
      </w:r>
      <w:r w:rsidRPr="00F21C14">
        <w:rPr>
          <w:rFonts w:ascii="Arial" w:eastAsiaTheme="minorHAnsi" w:hAnsi="Arial" w:cs="Arial"/>
          <w:b/>
          <w:w w:val="110"/>
          <w:sz w:val="16"/>
          <w:szCs w:val="16"/>
          <w:lang w:val="nl-BE"/>
        </w:rPr>
        <w:tab/>
        <w:t>0</w:t>
      </w:r>
      <w:r w:rsidRPr="00F21C14">
        <w:rPr>
          <w:rFonts w:ascii="Arial" w:eastAsiaTheme="minorHAnsi" w:hAnsi="Arial" w:cs="Arial"/>
          <w:b/>
          <w:w w:val="110"/>
          <w:sz w:val="16"/>
          <w:szCs w:val="16"/>
          <w:lang w:val="nl-BE"/>
        </w:rPr>
        <w:tab/>
        <w:t>Nooddouche</w:t>
      </w:r>
      <w:r w:rsidRPr="00F21C14">
        <w:rPr>
          <w:rFonts w:ascii="Arial" w:eastAsiaTheme="minorHAnsi" w:hAnsi="Arial" w:cs="Arial"/>
          <w:b/>
          <w:w w:val="110"/>
          <w:sz w:val="16"/>
          <w:szCs w:val="16"/>
          <w:lang w:val="nl-BE"/>
        </w:rPr>
        <w:tab/>
      </w:r>
      <w:r w:rsidRPr="00F21C14">
        <w:rPr>
          <w:rFonts w:ascii="Arial" w:eastAsiaTheme="minorHAnsi" w:hAnsi="Arial" w:cs="Arial"/>
          <w:b/>
          <w:w w:val="110"/>
          <w:sz w:val="16"/>
          <w:szCs w:val="16"/>
          <w:lang w:val="nl-BE"/>
        </w:rPr>
        <w:tab/>
        <w:t>0</w:t>
      </w:r>
      <w:r w:rsidRPr="00F21C14">
        <w:rPr>
          <w:rFonts w:ascii="Arial" w:eastAsiaTheme="minorHAnsi" w:hAnsi="Arial" w:cs="Arial"/>
          <w:b/>
          <w:w w:val="110"/>
          <w:sz w:val="16"/>
          <w:szCs w:val="16"/>
          <w:lang w:val="nl-BE"/>
        </w:rPr>
        <w:tab/>
        <w:t>Afzetten installaties</w:t>
      </w:r>
    </w:p>
    <w:p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16"/>
          <w:szCs w:val="16"/>
          <w:lang w:val="nl-BE"/>
        </w:rPr>
      </w:pPr>
      <w:r w:rsidRPr="00F21C14">
        <w:rPr>
          <w:rFonts w:ascii="Arial" w:eastAsiaTheme="minorHAnsi" w:hAnsi="Arial" w:cs="Arial"/>
          <w:b/>
          <w:w w:val="110"/>
          <w:sz w:val="16"/>
          <w:szCs w:val="16"/>
          <w:lang w:val="nl-BE"/>
        </w:rPr>
        <w:tab/>
        <w:t>- broek</w:t>
      </w:r>
      <w:r w:rsidRPr="00F21C14">
        <w:rPr>
          <w:rFonts w:ascii="Arial" w:eastAsiaTheme="minorHAnsi" w:hAnsi="Arial" w:cs="Arial"/>
          <w:b/>
          <w:w w:val="110"/>
          <w:sz w:val="16"/>
          <w:szCs w:val="16"/>
          <w:lang w:val="nl-BE"/>
        </w:rPr>
        <w:tab/>
      </w:r>
      <w:r w:rsidRPr="00F21C14">
        <w:rPr>
          <w:rFonts w:ascii="Arial" w:eastAsiaTheme="minorHAnsi" w:hAnsi="Arial" w:cs="Arial"/>
          <w:b/>
          <w:w w:val="110"/>
          <w:sz w:val="16"/>
          <w:szCs w:val="16"/>
          <w:lang w:val="nl-BE"/>
        </w:rPr>
        <w:tab/>
      </w:r>
      <w:r w:rsidRPr="00F21C14">
        <w:rPr>
          <w:rFonts w:ascii="Arial" w:eastAsiaTheme="minorHAnsi" w:hAnsi="Arial" w:cs="Arial"/>
          <w:b/>
          <w:w w:val="110"/>
          <w:sz w:val="16"/>
          <w:szCs w:val="16"/>
          <w:lang w:val="nl-BE"/>
        </w:rPr>
        <w:tab/>
        <w:t>0</w:t>
      </w:r>
      <w:r w:rsidRPr="00F21C14">
        <w:rPr>
          <w:rFonts w:ascii="Arial" w:eastAsiaTheme="minorHAnsi" w:hAnsi="Arial" w:cs="Arial"/>
          <w:b/>
          <w:w w:val="110"/>
          <w:sz w:val="16"/>
          <w:szCs w:val="16"/>
          <w:lang w:val="nl-BE"/>
        </w:rPr>
        <w:tab/>
        <w:t>EHBO</w:t>
      </w:r>
      <w:r w:rsidRPr="00F21C14">
        <w:rPr>
          <w:rFonts w:ascii="Arial" w:eastAsiaTheme="minorHAnsi" w:hAnsi="Arial" w:cs="Arial"/>
          <w:b/>
          <w:w w:val="110"/>
          <w:sz w:val="16"/>
          <w:szCs w:val="16"/>
          <w:lang w:val="nl-BE"/>
        </w:rPr>
        <w:tab/>
      </w:r>
      <w:r w:rsidRPr="00F21C14">
        <w:rPr>
          <w:rFonts w:ascii="Arial" w:eastAsiaTheme="minorHAnsi" w:hAnsi="Arial" w:cs="Arial"/>
          <w:b/>
          <w:w w:val="110"/>
          <w:sz w:val="16"/>
          <w:szCs w:val="16"/>
          <w:lang w:val="nl-BE"/>
        </w:rPr>
        <w:tab/>
      </w:r>
      <w:r w:rsidRPr="00F21C14">
        <w:rPr>
          <w:rFonts w:ascii="Arial" w:eastAsiaTheme="minorHAnsi" w:hAnsi="Arial" w:cs="Arial"/>
          <w:b/>
          <w:w w:val="110"/>
          <w:sz w:val="16"/>
          <w:szCs w:val="16"/>
          <w:lang w:val="nl-BE"/>
        </w:rPr>
        <w:tab/>
        <w:t>0</w:t>
      </w:r>
      <w:r w:rsidRPr="00F21C14">
        <w:rPr>
          <w:rFonts w:ascii="Arial" w:eastAsiaTheme="minorHAnsi" w:hAnsi="Arial" w:cs="Arial"/>
          <w:b/>
          <w:w w:val="110"/>
          <w:sz w:val="16"/>
          <w:szCs w:val="16"/>
          <w:lang w:val="nl-BE"/>
        </w:rPr>
        <w:tab/>
        <w:t>Vluchtwegen voorzien</w:t>
      </w:r>
    </w:p>
    <w:p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16"/>
          <w:szCs w:val="16"/>
          <w:lang w:val="nl-BE"/>
        </w:rPr>
      </w:pPr>
      <w:r w:rsidRPr="00F21C14">
        <w:rPr>
          <w:rFonts w:ascii="Arial" w:eastAsiaTheme="minorHAnsi" w:hAnsi="Arial" w:cs="Arial"/>
          <w:b/>
          <w:w w:val="110"/>
          <w:sz w:val="16"/>
          <w:szCs w:val="16"/>
          <w:lang w:val="nl-BE"/>
        </w:rPr>
        <w:tab/>
        <w:t>- vest</w:t>
      </w:r>
      <w:r w:rsidRPr="00F21C14">
        <w:rPr>
          <w:rFonts w:ascii="Arial" w:eastAsiaTheme="minorHAnsi" w:hAnsi="Arial" w:cs="Arial"/>
          <w:b/>
          <w:w w:val="110"/>
          <w:sz w:val="16"/>
          <w:szCs w:val="16"/>
          <w:lang w:val="nl-BE"/>
        </w:rPr>
        <w:tab/>
      </w:r>
      <w:r w:rsidRPr="00F21C14">
        <w:rPr>
          <w:rFonts w:ascii="Arial" w:eastAsiaTheme="minorHAnsi" w:hAnsi="Arial" w:cs="Arial"/>
          <w:b/>
          <w:w w:val="110"/>
          <w:sz w:val="16"/>
          <w:szCs w:val="16"/>
          <w:lang w:val="nl-BE"/>
        </w:rPr>
        <w:tab/>
      </w:r>
      <w:r w:rsidRPr="00F21C14">
        <w:rPr>
          <w:rFonts w:ascii="Arial" w:eastAsiaTheme="minorHAnsi" w:hAnsi="Arial" w:cs="Arial"/>
          <w:b/>
          <w:w w:val="110"/>
          <w:sz w:val="16"/>
          <w:szCs w:val="16"/>
          <w:lang w:val="nl-BE"/>
        </w:rPr>
        <w:tab/>
        <w:t>0</w:t>
      </w:r>
      <w:r w:rsidRPr="00F21C14">
        <w:rPr>
          <w:rFonts w:ascii="Arial" w:eastAsiaTheme="minorHAnsi" w:hAnsi="Arial" w:cs="Arial"/>
          <w:b/>
          <w:w w:val="110"/>
          <w:sz w:val="16"/>
          <w:szCs w:val="16"/>
          <w:lang w:val="nl-BE"/>
        </w:rPr>
        <w:tab/>
        <w:t>Telefoon</w:t>
      </w:r>
      <w:r w:rsidRPr="00F21C14">
        <w:rPr>
          <w:rFonts w:ascii="Arial" w:eastAsiaTheme="minorHAnsi" w:hAnsi="Arial" w:cs="Arial"/>
          <w:b/>
          <w:w w:val="110"/>
          <w:sz w:val="16"/>
          <w:szCs w:val="16"/>
          <w:lang w:val="nl-BE"/>
        </w:rPr>
        <w:tab/>
      </w:r>
      <w:r w:rsidRPr="00F21C14">
        <w:rPr>
          <w:rFonts w:ascii="Arial" w:eastAsiaTheme="minorHAnsi" w:hAnsi="Arial" w:cs="Arial"/>
          <w:b/>
          <w:w w:val="110"/>
          <w:sz w:val="16"/>
          <w:szCs w:val="16"/>
          <w:lang w:val="nl-BE"/>
        </w:rPr>
        <w:tab/>
        <w:t>0</w:t>
      </w:r>
      <w:r w:rsidRPr="00F21C14">
        <w:rPr>
          <w:rFonts w:ascii="Arial" w:eastAsiaTheme="minorHAnsi" w:hAnsi="Arial" w:cs="Arial"/>
          <w:b/>
          <w:w w:val="110"/>
          <w:sz w:val="16"/>
          <w:szCs w:val="16"/>
          <w:lang w:val="nl-BE"/>
        </w:rPr>
        <w:tab/>
        <w:t>Zekeringen verwijderen</w:t>
      </w:r>
    </w:p>
    <w:p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16"/>
          <w:szCs w:val="16"/>
          <w:lang w:val="nl-BE"/>
        </w:rPr>
      </w:pPr>
      <w:r w:rsidRPr="00F21C14">
        <w:rPr>
          <w:rFonts w:ascii="Arial" w:eastAsiaTheme="minorHAnsi" w:hAnsi="Arial" w:cs="Arial"/>
          <w:b/>
          <w:w w:val="110"/>
          <w:sz w:val="16"/>
          <w:szCs w:val="16"/>
          <w:lang w:val="nl-BE"/>
        </w:rPr>
        <w:tab/>
        <w:t>- veiligheidsschoenen</w:t>
      </w:r>
      <w:r w:rsidRPr="00F21C14">
        <w:rPr>
          <w:rFonts w:ascii="Arial" w:eastAsiaTheme="minorHAnsi" w:hAnsi="Arial" w:cs="Arial"/>
          <w:b/>
          <w:w w:val="110"/>
          <w:sz w:val="16"/>
          <w:szCs w:val="16"/>
          <w:lang w:val="nl-BE"/>
        </w:rPr>
        <w:tab/>
        <w:t>0</w:t>
      </w:r>
      <w:r w:rsidRPr="00F21C14">
        <w:rPr>
          <w:rFonts w:ascii="Arial" w:eastAsiaTheme="minorHAnsi" w:hAnsi="Arial" w:cs="Arial"/>
          <w:b/>
          <w:w w:val="110"/>
          <w:sz w:val="16"/>
          <w:szCs w:val="16"/>
          <w:lang w:val="nl-BE"/>
        </w:rPr>
        <w:tab/>
        <w:t>Noodmaskers</w:t>
      </w:r>
      <w:r w:rsidRPr="00F21C14">
        <w:rPr>
          <w:rFonts w:ascii="Arial" w:eastAsiaTheme="minorHAnsi" w:hAnsi="Arial" w:cs="Arial"/>
          <w:b/>
          <w:w w:val="110"/>
          <w:sz w:val="16"/>
          <w:szCs w:val="16"/>
          <w:lang w:val="nl-BE"/>
        </w:rPr>
        <w:tab/>
      </w:r>
      <w:r w:rsidRPr="00F21C14">
        <w:rPr>
          <w:rFonts w:ascii="Arial" w:eastAsiaTheme="minorHAnsi" w:hAnsi="Arial" w:cs="Arial"/>
          <w:b/>
          <w:w w:val="110"/>
          <w:sz w:val="16"/>
          <w:szCs w:val="16"/>
          <w:lang w:val="nl-BE"/>
        </w:rPr>
        <w:tab/>
        <w:t>0</w:t>
      </w:r>
      <w:r w:rsidRPr="00F21C14">
        <w:rPr>
          <w:rFonts w:ascii="Arial" w:eastAsiaTheme="minorHAnsi" w:hAnsi="Arial" w:cs="Arial"/>
          <w:b/>
          <w:w w:val="110"/>
          <w:sz w:val="16"/>
          <w:szCs w:val="16"/>
          <w:lang w:val="nl-BE"/>
        </w:rPr>
        <w:tab/>
        <w:t>Noodstop activeren</w:t>
      </w:r>
    </w:p>
    <w:p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16"/>
          <w:szCs w:val="16"/>
          <w:lang w:val="nl-BE"/>
        </w:rPr>
      </w:pPr>
      <w:r w:rsidRPr="00F21C14">
        <w:rPr>
          <w:rFonts w:ascii="Arial" w:eastAsiaTheme="minorHAnsi" w:hAnsi="Arial" w:cs="Arial"/>
          <w:b/>
          <w:w w:val="110"/>
          <w:sz w:val="16"/>
          <w:szCs w:val="16"/>
          <w:lang w:val="nl-BE"/>
        </w:rPr>
        <w:tab/>
        <w:t>- handschoenen</w:t>
      </w:r>
      <w:r w:rsidRPr="00F21C14">
        <w:rPr>
          <w:rFonts w:ascii="Arial" w:eastAsiaTheme="minorHAnsi" w:hAnsi="Arial" w:cs="Arial"/>
          <w:b/>
          <w:w w:val="110"/>
          <w:sz w:val="16"/>
          <w:szCs w:val="16"/>
          <w:lang w:val="nl-BE"/>
        </w:rPr>
        <w:tab/>
      </w:r>
      <w:r w:rsidRPr="00F21C14">
        <w:rPr>
          <w:rFonts w:ascii="Arial" w:eastAsiaTheme="minorHAnsi" w:hAnsi="Arial" w:cs="Arial"/>
          <w:b/>
          <w:w w:val="110"/>
          <w:sz w:val="16"/>
          <w:szCs w:val="16"/>
          <w:lang w:val="nl-BE"/>
        </w:rPr>
        <w:tab/>
        <w:t>0</w:t>
      </w:r>
      <w:r w:rsidRPr="00F21C14">
        <w:rPr>
          <w:rFonts w:ascii="Arial" w:eastAsiaTheme="minorHAnsi" w:hAnsi="Arial" w:cs="Arial"/>
          <w:b/>
          <w:w w:val="110"/>
          <w:sz w:val="16"/>
          <w:szCs w:val="16"/>
          <w:lang w:val="nl-BE"/>
        </w:rPr>
        <w:tab/>
        <w:t>Blusmateriaal</w:t>
      </w:r>
      <w:r w:rsidRPr="00F21C14">
        <w:rPr>
          <w:rFonts w:ascii="Arial" w:eastAsiaTheme="minorHAnsi" w:hAnsi="Arial" w:cs="Arial"/>
          <w:b/>
          <w:w w:val="110"/>
          <w:sz w:val="16"/>
          <w:szCs w:val="16"/>
          <w:lang w:val="nl-BE"/>
        </w:rPr>
        <w:tab/>
      </w:r>
      <w:r w:rsidRPr="00F21C14">
        <w:rPr>
          <w:rFonts w:ascii="Arial" w:eastAsiaTheme="minorHAnsi" w:hAnsi="Arial" w:cs="Arial"/>
          <w:b/>
          <w:w w:val="110"/>
          <w:sz w:val="16"/>
          <w:szCs w:val="16"/>
          <w:lang w:val="nl-BE"/>
        </w:rPr>
        <w:tab/>
        <w:t>0</w:t>
      </w:r>
      <w:r w:rsidRPr="00F21C14">
        <w:rPr>
          <w:rFonts w:ascii="Arial" w:eastAsiaTheme="minorHAnsi" w:hAnsi="Arial" w:cs="Arial"/>
          <w:b/>
          <w:w w:val="110"/>
          <w:sz w:val="16"/>
          <w:szCs w:val="16"/>
          <w:lang w:val="nl-BE"/>
        </w:rPr>
        <w:tab/>
        <w:t>Omgeving opruimen</w:t>
      </w:r>
    </w:p>
    <w:p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16"/>
          <w:szCs w:val="16"/>
          <w:lang w:val="nl-BE"/>
        </w:rPr>
      </w:pPr>
      <w:r w:rsidRPr="00F21C14">
        <w:rPr>
          <w:rFonts w:ascii="Arial" w:eastAsiaTheme="minorHAnsi" w:hAnsi="Arial" w:cs="Arial"/>
          <w:b/>
          <w:w w:val="110"/>
          <w:sz w:val="16"/>
          <w:szCs w:val="16"/>
          <w:lang w:val="nl-BE"/>
        </w:rPr>
        <w:tab/>
        <w:t>- helm</w:t>
      </w:r>
      <w:r w:rsidRPr="00F21C14">
        <w:rPr>
          <w:rFonts w:ascii="Arial" w:eastAsiaTheme="minorHAnsi" w:hAnsi="Arial" w:cs="Arial"/>
          <w:b/>
          <w:w w:val="110"/>
          <w:sz w:val="16"/>
          <w:szCs w:val="16"/>
          <w:lang w:val="nl-BE"/>
        </w:rPr>
        <w:tab/>
      </w:r>
      <w:r w:rsidRPr="00F21C14">
        <w:rPr>
          <w:rFonts w:ascii="Arial" w:eastAsiaTheme="minorHAnsi" w:hAnsi="Arial" w:cs="Arial"/>
          <w:b/>
          <w:w w:val="110"/>
          <w:sz w:val="16"/>
          <w:szCs w:val="16"/>
          <w:lang w:val="nl-BE"/>
        </w:rPr>
        <w:tab/>
      </w:r>
      <w:r w:rsidRPr="00F21C14">
        <w:rPr>
          <w:rFonts w:ascii="Arial" w:eastAsiaTheme="minorHAnsi" w:hAnsi="Arial" w:cs="Arial"/>
          <w:b/>
          <w:w w:val="110"/>
          <w:sz w:val="16"/>
          <w:szCs w:val="16"/>
          <w:lang w:val="nl-BE"/>
        </w:rPr>
        <w:tab/>
        <w:t>0</w:t>
      </w:r>
      <w:r w:rsidRPr="00F21C14">
        <w:rPr>
          <w:rFonts w:ascii="Arial" w:eastAsiaTheme="minorHAnsi" w:hAnsi="Arial" w:cs="Arial"/>
          <w:b/>
          <w:w w:val="110"/>
          <w:sz w:val="16"/>
          <w:szCs w:val="16"/>
          <w:lang w:val="nl-BE"/>
        </w:rPr>
        <w:tab/>
        <w:t>Valbescherming</w:t>
      </w:r>
      <w:r w:rsidRPr="00F21C14">
        <w:rPr>
          <w:rFonts w:ascii="Arial" w:eastAsiaTheme="minorHAnsi" w:hAnsi="Arial" w:cs="Arial"/>
          <w:b/>
          <w:w w:val="110"/>
          <w:sz w:val="16"/>
          <w:szCs w:val="16"/>
          <w:lang w:val="nl-BE"/>
        </w:rPr>
        <w:tab/>
      </w:r>
      <w:r w:rsidRPr="00F21C14">
        <w:rPr>
          <w:rFonts w:ascii="Arial" w:eastAsiaTheme="minorHAnsi" w:hAnsi="Arial" w:cs="Arial"/>
          <w:b/>
          <w:w w:val="110"/>
          <w:sz w:val="16"/>
          <w:szCs w:val="16"/>
          <w:lang w:val="nl-BE"/>
        </w:rPr>
        <w:tab/>
        <w:t>0</w:t>
      </w:r>
      <w:r w:rsidRPr="00F21C14">
        <w:rPr>
          <w:rFonts w:ascii="Arial" w:eastAsiaTheme="minorHAnsi" w:hAnsi="Arial" w:cs="Arial"/>
          <w:b/>
          <w:w w:val="110"/>
          <w:sz w:val="16"/>
          <w:szCs w:val="16"/>
          <w:lang w:val="nl-BE"/>
        </w:rPr>
        <w:tab/>
        <w:t>Opening in vloer dichtmaken</w:t>
      </w:r>
    </w:p>
    <w:p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16"/>
          <w:szCs w:val="16"/>
          <w:lang w:val="nl-BE"/>
        </w:rPr>
      </w:pPr>
      <w:r w:rsidRPr="00F21C14">
        <w:rPr>
          <w:rFonts w:ascii="Arial" w:eastAsiaTheme="minorHAnsi" w:hAnsi="Arial" w:cs="Arial"/>
          <w:b/>
          <w:w w:val="110"/>
          <w:sz w:val="16"/>
          <w:szCs w:val="16"/>
          <w:lang w:val="nl-BE"/>
        </w:rPr>
        <w:tab/>
        <w:t>- veiligheidsbril</w:t>
      </w:r>
      <w:r w:rsidRPr="00F21C14">
        <w:rPr>
          <w:rFonts w:ascii="Arial" w:eastAsiaTheme="minorHAnsi" w:hAnsi="Arial" w:cs="Arial"/>
          <w:b/>
          <w:w w:val="110"/>
          <w:sz w:val="16"/>
          <w:szCs w:val="16"/>
          <w:lang w:val="nl-BE"/>
        </w:rPr>
        <w:tab/>
      </w:r>
      <w:r w:rsidRPr="00F21C14">
        <w:rPr>
          <w:rFonts w:ascii="Arial" w:eastAsiaTheme="minorHAnsi" w:hAnsi="Arial" w:cs="Arial"/>
          <w:b/>
          <w:w w:val="110"/>
          <w:sz w:val="16"/>
          <w:szCs w:val="16"/>
          <w:lang w:val="nl-BE"/>
        </w:rPr>
        <w:tab/>
        <w:t>0</w:t>
      </w:r>
      <w:r w:rsidRPr="00F21C14">
        <w:rPr>
          <w:rFonts w:ascii="Arial" w:eastAsiaTheme="minorHAnsi" w:hAnsi="Arial" w:cs="Arial"/>
          <w:b/>
          <w:w w:val="110"/>
          <w:sz w:val="16"/>
          <w:szCs w:val="16"/>
          <w:lang w:val="nl-BE"/>
        </w:rPr>
        <w:tab/>
        <w:t>Levenslijn</w:t>
      </w:r>
      <w:r w:rsidRPr="00F21C14">
        <w:rPr>
          <w:rFonts w:ascii="Arial" w:eastAsiaTheme="minorHAnsi" w:hAnsi="Arial" w:cs="Arial"/>
          <w:b/>
          <w:w w:val="110"/>
          <w:sz w:val="16"/>
          <w:szCs w:val="16"/>
          <w:lang w:val="nl-BE"/>
        </w:rPr>
        <w:tab/>
      </w:r>
      <w:r w:rsidRPr="00F21C14">
        <w:rPr>
          <w:rFonts w:ascii="Arial" w:eastAsiaTheme="minorHAnsi" w:hAnsi="Arial" w:cs="Arial"/>
          <w:b/>
          <w:w w:val="110"/>
          <w:sz w:val="16"/>
          <w:szCs w:val="16"/>
          <w:lang w:val="nl-BE"/>
        </w:rPr>
        <w:tab/>
        <w:t>0</w:t>
      </w:r>
      <w:r w:rsidRPr="00F21C14">
        <w:rPr>
          <w:rFonts w:ascii="Arial" w:eastAsiaTheme="minorHAnsi" w:hAnsi="Arial" w:cs="Arial"/>
          <w:b/>
          <w:w w:val="110"/>
          <w:sz w:val="16"/>
          <w:szCs w:val="16"/>
          <w:lang w:val="nl-BE"/>
        </w:rPr>
        <w:tab/>
        <w:t>Waarschuwingsborden</w:t>
      </w:r>
    </w:p>
    <w:p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16"/>
          <w:szCs w:val="16"/>
          <w:lang w:val="nl-BE"/>
        </w:rPr>
      </w:pPr>
      <w:r w:rsidRPr="00F21C14">
        <w:rPr>
          <w:rFonts w:ascii="Arial" w:eastAsiaTheme="minorHAnsi" w:hAnsi="Arial" w:cs="Arial"/>
          <w:b/>
          <w:w w:val="110"/>
          <w:sz w:val="16"/>
          <w:szCs w:val="16"/>
          <w:lang w:val="nl-BE"/>
        </w:rPr>
        <w:tab/>
        <w:t>- adembescherming</w:t>
      </w:r>
      <w:r w:rsidRPr="00F21C14">
        <w:rPr>
          <w:rFonts w:ascii="Arial" w:eastAsiaTheme="minorHAnsi" w:hAnsi="Arial" w:cs="Arial"/>
          <w:b/>
          <w:w w:val="110"/>
          <w:sz w:val="16"/>
          <w:szCs w:val="16"/>
          <w:lang w:val="nl-BE"/>
        </w:rPr>
        <w:tab/>
      </w:r>
      <w:r w:rsidRPr="00F21C14">
        <w:rPr>
          <w:rFonts w:ascii="Arial" w:eastAsiaTheme="minorHAnsi" w:hAnsi="Arial" w:cs="Arial"/>
          <w:b/>
          <w:w w:val="110"/>
          <w:sz w:val="16"/>
          <w:szCs w:val="16"/>
          <w:lang w:val="nl-BE"/>
        </w:rPr>
        <w:tab/>
        <w:t>0</w:t>
      </w:r>
      <w:r w:rsidRPr="00F21C14">
        <w:rPr>
          <w:rFonts w:ascii="Arial" w:eastAsiaTheme="minorHAnsi" w:hAnsi="Arial" w:cs="Arial"/>
          <w:b/>
          <w:w w:val="110"/>
          <w:sz w:val="16"/>
          <w:szCs w:val="16"/>
          <w:lang w:val="nl-BE"/>
        </w:rPr>
        <w:tab/>
        <w:t>Absorptiemateriaal</w:t>
      </w:r>
      <w:r w:rsidRPr="00F21C14">
        <w:rPr>
          <w:rFonts w:ascii="Arial" w:eastAsiaTheme="minorHAnsi" w:hAnsi="Arial" w:cs="Arial"/>
          <w:b/>
          <w:w w:val="110"/>
          <w:sz w:val="16"/>
          <w:szCs w:val="16"/>
          <w:lang w:val="nl-BE"/>
        </w:rPr>
        <w:tab/>
        <w:t>0</w:t>
      </w:r>
      <w:r w:rsidRPr="00F21C14">
        <w:rPr>
          <w:rFonts w:ascii="Arial" w:eastAsiaTheme="minorHAnsi" w:hAnsi="Arial" w:cs="Arial"/>
          <w:b/>
          <w:w w:val="110"/>
          <w:sz w:val="16"/>
          <w:szCs w:val="16"/>
          <w:lang w:val="nl-BE"/>
        </w:rPr>
        <w:tab/>
        <w:t>Afvalstoffen verwijderen</w:t>
      </w:r>
    </w:p>
    <w:p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16"/>
          <w:szCs w:val="16"/>
          <w:lang w:val="nl-BE"/>
        </w:rPr>
      </w:pPr>
      <w:r w:rsidRPr="00F21C14">
        <w:rPr>
          <w:rFonts w:ascii="Arial" w:eastAsiaTheme="minorHAnsi" w:hAnsi="Arial" w:cs="Arial"/>
          <w:b/>
          <w:w w:val="110"/>
          <w:sz w:val="16"/>
          <w:szCs w:val="16"/>
          <w:lang w:val="nl-BE"/>
        </w:rPr>
        <w:tab/>
        <w:t>- ………………………</w:t>
      </w:r>
      <w:r w:rsidRPr="00F21C14">
        <w:rPr>
          <w:rFonts w:ascii="Arial" w:eastAsiaTheme="minorHAnsi" w:hAnsi="Arial" w:cs="Arial"/>
          <w:b/>
          <w:w w:val="110"/>
          <w:sz w:val="16"/>
          <w:szCs w:val="16"/>
          <w:lang w:val="nl-BE"/>
        </w:rPr>
        <w:tab/>
      </w:r>
      <w:r w:rsidRPr="00F21C14">
        <w:rPr>
          <w:rFonts w:ascii="Arial" w:eastAsiaTheme="minorHAnsi" w:hAnsi="Arial" w:cs="Arial"/>
          <w:b/>
          <w:w w:val="110"/>
          <w:sz w:val="16"/>
          <w:szCs w:val="16"/>
          <w:lang w:val="nl-BE"/>
        </w:rPr>
        <w:tab/>
        <w:t>0</w:t>
      </w:r>
      <w:r w:rsidRPr="00F21C14">
        <w:rPr>
          <w:rFonts w:ascii="Arial" w:eastAsiaTheme="minorHAnsi" w:hAnsi="Arial" w:cs="Arial"/>
          <w:b/>
          <w:w w:val="110"/>
          <w:sz w:val="16"/>
          <w:szCs w:val="16"/>
          <w:lang w:val="nl-BE"/>
        </w:rPr>
        <w:tab/>
        <w:t>………………………</w:t>
      </w:r>
      <w:r w:rsidRPr="00F21C14">
        <w:rPr>
          <w:rFonts w:ascii="Arial" w:eastAsiaTheme="minorHAnsi" w:hAnsi="Arial" w:cs="Arial"/>
          <w:b/>
          <w:w w:val="110"/>
          <w:sz w:val="16"/>
          <w:szCs w:val="16"/>
          <w:lang w:val="nl-BE"/>
        </w:rPr>
        <w:tab/>
        <w:t xml:space="preserve">0 </w:t>
      </w:r>
      <w:r w:rsidRPr="00F21C14">
        <w:rPr>
          <w:rFonts w:ascii="Arial" w:eastAsiaTheme="minorHAnsi" w:hAnsi="Arial" w:cs="Arial"/>
          <w:b/>
          <w:w w:val="110"/>
          <w:sz w:val="16"/>
          <w:szCs w:val="16"/>
          <w:lang w:val="nl-BE"/>
        </w:rPr>
        <w:tab/>
        <w:t>……………………………………</w:t>
      </w:r>
    </w:p>
    <w:p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16"/>
          <w:szCs w:val="16"/>
          <w:lang w:val="nl-BE"/>
        </w:rPr>
      </w:pPr>
      <w:r w:rsidRPr="00F21C14">
        <w:rPr>
          <w:rFonts w:ascii="Arial" w:eastAsiaTheme="minorHAnsi" w:hAnsi="Arial" w:cs="Arial"/>
          <w:b/>
          <w:w w:val="110"/>
          <w:sz w:val="16"/>
          <w:szCs w:val="16"/>
          <w:lang w:val="nl-BE"/>
        </w:rPr>
        <w:t>0</w:t>
      </w:r>
      <w:r w:rsidRPr="00F21C14">
        <w:rPr>
          <w:rFonts w:ascii="Arial" w:eastAsiaTheme="minorHAnsi" w:hAnsi="Arial" w:cs="Arial"/>
          <w:b/>
          <w:w w:val="110"/>
          <w:sz w:val="16"/>
          <w:szCs w:val="16"/>
          <w:lang w:val="nl-BE"/>
        </w:rPr>
        <w:tab/>
        <w:t>Ladder</w:t>
      </w:r>
    </w:p>
    <w:p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16"/>
          <w:szCs w:val="16"/>
          <w:lang w:val="nl-BE"/>
        </w:rPr>
      </w:pPr>
      <w:r w:rsidRPr="00F21C14">
        <w:rPr>
          <w:rFonts w:ascii="Arial" w:eastAsiaTheme="minorHAnsi" w:hAnsi="Arial" w:cs="Arial"/>
          <w:b/>
          <w:w w:val="110"/>
          <w:sz w:val="16"/>
          <w:szCs w:val="16"/>
          <w:lang w:val="nl-BE"/>
        </w:rPr>
        <w:t>0</w:t>
      </w:r>
      <w:r w:rsidRPr="00F21C14">
        <w:rPr>
          <w:rFonts w:ascii="Arial" w:eastAsiaTheme="minorHAnsi" w:hAnsi="Arial" w:cs="Arial"/>
          <w:b/>
          <w:w w:val="110"/>
          <w:sz w:val="16"/>
          <w:szCs w:val="16"/>
          <w:lang w:val="nl-BE"/>
        </w:rPr>
        <w:tab/>
        <w:t>Stelling / hoogtewerker</w:t>
      </w:r>
    </w:p>
    <w:p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16"/>
          <w:szCs w:val="16"/>
          <w:lang w:val="nl-BE"/>
        </w:rPr>
      </w:pPr>
      <w:r w:rsidRPr="00F21C14">
        <w:rPr>
          <w:rFonts w:ascii="Arial" w:eastAsiaTheme="minorHAnsi" w:hAnsi="Arial" w:cs="Arial"/>
          <w:b/>
          <w:w w:val="110"/>
          <w:sz w:val="16"/>
          <w:szCs w:val="16"/>
          <w:lang w:val="nl-BE"/>
        </w:rPr>
        <w:t>0</w:t>
      </w:r>
      <w:r w:rsidRPr="00F21C14">
        <w:rPr>
          <w:rFonts w:ascii="Arial" w:eastAsiaTheme="minorHAnsi" w:hAnsi="Arial" w:cs="Arial"/>
          <w:b/>
          <w:w w:val="110"/>
          <w:sz w:val="16"/>
          <w:szCs w:val="16"/>
          <w:lang w:val="nl-BE"/>
        </w:rPr>
        <w:tab/>
        <w:t>Aardingsdraad</w:t>
      </w:r>
    </w:p>
    <w:p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16"/>
          <w:szCs w:val="16"/>
          <w:lang w:val="nl-BE"/>
        </w:rPr>
      </w:pPr>
      <w:r w:rsidRPr="00F21C14">
        <w:rPr>
          <w:rFonts w:ascii="Arial" w:eastAsiaTheme="minorHAnsi" w:hAnsi="Arial" w:cs="Arial"/>
          <w:b/>
          <w:w w:val="110"/>
          <w:sz w:val="16"/>
          <w:szCs w:val="16"/>
          <w:lang w:val="nl-BE"/>
        </w:rPr>
        <w:t>0</w:t>
      </w:r>
      <w:r w:rsidRPr="00F21C14">
        <w:rPr>
          <w:rFonts w:ascii="Arial" w:eastAsiaTheme="minorHAnsi" w:hAnsi="Arial" w:cs="Arial"/>
          <w:b/>
          <w:w w:val="110"/>
          <w:sz w:val="16"/>
          <w:szCs w:val="16"/>
          <w:lang w:val="nl-BE"/>
        </w:rPr>
        <w:tab/>
        <w:t>Radio contact (</w:t>
      </w:r>
      <w:proofErr w:type="spellStart"/>
      <w:r w:rsidRPr="00F21C14">
        <w:rPr>
          <w:rFonts w:ascii="Arial" w:eastAsiaTheme="minorHAnsi" w:hAnsi="Arial" w:cs="Arial"/>
          <w:b/>
          <w:w w:val="110"/>
          <w:sz w:val="16"/>
          <w:szCs w:val="16"/>
          <w:lang w:val="nl-BE"/>
        </w:rPr>
        <w:t>walky-talky</w:t>
      </w:r>
      <w:proofErr w:type="spellEnd"/>
      <w:r w:rsidRPr="00F21C14">
        <w:rPr>
          <w:rFonts w:ascii="Arial" w:eastAsiaTheme="minorHAnsi" w:hAnsi="Arial" w:cs="Arial"/>
          <w:b/>
          <w:w w:val="110"/>
          <w:sz w:val="16"/>
          <w:szCs w:val="16"/>
          <w:lang w:val="nl-BE"/>
        </w:rPr>
        <w:t xml:space="preserve"> / GSM)</w:t>
      </w:r>
    </w:p>
    <w:p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16"/>
          <w:szCs w:val="16"/>
          <w:lang w:val="nl-BE"/>
        </w:rPr>
      </w:pPr>
      <w:r w:rsidRPr="00F21C14">
        <w:rPr>
          <w:rFonts w:ascii="Arial" w:eastAsiaTheme="minorHAnsi" w:hAnsi="Arial" w:cs="Arial"/>
          <w:b/>
          <w:w w:val="110"/>
          <w:sz w:val="16"/>
          <w:szCs w:val="16"/>
          <w:lang w:val="nl-BE"/>
        </w:rPr>
        <w:t>0</w:t>
      </w:r>
      <w:r w:rsidRPr="00F21C14">
        <w:rPr>
          <w:rFonts w:ascii="Arial" w:eastAsiaTheme="minorHAnsi" w:hAnsi="Arial" w:cs="Arial"/>
          <w:b/>
          <w:w w:val="110"/>
          <w:sz w:val="16"/>
          <w:szCs w:val="16"/>
          <w:lang w:val="nl-BE"/>
        </w:rPr>
        <w:tab/>
        <w:t>Noodverlichting</w:t>
      </w:r>
    </w:p>
    <w:p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18"/>
          <w:szCs w:val="18"/>
          <w:lang w:val="nl-BE"/>
        </w:rPr>
      </w:pPr>
      <w:r w:rsidRPr="00F21C14">
        <w:rPr>
          <w:rFonts w:ascii="Arial" w:eastAsiaTheme="minorHAnsi" w:hAnsi="Arial" w:cs="Arial"/>
          <w:b/>
          <w:w w:val="110"/>
          <w:sz w:val="16"/>
          <w:szCs w:val="16"/>
          <w:lang w:val="nl-BE"/>
        </w:rPr>
        <w:t>0</w:t>
      </w:r>
      <w:r w:rsidRPr="00F21C14">
        <w:rPr>
          <w:rFonts w:ascii="Arial" w:eastAsiaTheme="minorHAnsi" w:hAnsi="Arial" w:cs="Arial"/>
          <w:b/>
          <w:w w:val="110"/>
          <w:sz w:val="16"/>
          <w:szCs w:val="16"/>
          <w:lang w:val="nl-BE"/>
        </w:rPr>
        <w:tab/>
        <w:t>………………………………………………………………………………………………………………………………</w:t>
      </w:r>
    </w:p>
    <w:p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18"/>
          <w:szCs w:val="18"/>
          <w:lang w:val="nl-BE"/>
        </w:rPr>
      </w:pPr>
    </w:p>
    <w:p w:rsidR="00F21C14" w:rsidRPr="00F21C14" w:rsidRDefault="00F21C14" w:rsidP="00F21C14">
      <w:pPr>
        <w:widowControl/>
        <w:tabs>
          <w:tab w:val="left" w:pos="417"/>
        </w:tabs>
        <w:kinsoku w:val="0"/>
        <w:overflowPunct w:val="0"/>
        <w:autoSpaceDE w:val="0"/>
        <w:autoSpaceDN w:val="0"/>
        <w:adjustRightInd w:val="0"/>
        <w:spacing w:line="278" w:lineRule="exact"/>
        <w:rPr>
          <w:rFonts w:ascii="Arial" w:eastAsiaTheme="minorHAnsi" w:hAnsi="Arial" w:cs="Arial"/>
          <w:b/>
          <w:w w:val="110"/>
          <w:sz w:val="18"/>
          <w:szCs w:val="18"/>
          <w:lang w:val="nl-BE"/>
        </w:rPr>
      </w:pPr>
    </w:p>
    <w:p w:rsidR="00F21C14" w:rsidRPr="00F21C14" w:rsidRDefault="00F21C14" w:rsidP="00F21C14">
      <w:pPr>
        <w:widowControl/>
        <w:tabs>
          <w:tab w:val="left" w:pos="417"/>
        </w:tabs>
        <w:kinsoku w:val="0"/>
        <w:overflowPunct w:val="0"/>
        <w:autoSpaceDE w:val="0"/>
        <w:autoSpaceDN w:val="0"/>
        <w:adjustRightInd w:val="0"/>
        <w:spacing w:line="278" w:lineRule="exact"/>
        <w:rPr>
          <w:rFonts w:ascii="Arial" w:eastAsiaTheme="minorHAnsi" w:hAnsi="Arial" w:cs="Arial"/>
          <w:b/>
          <w:w w:val="110"/>
          <w:sz w:val="18"/>
          <w:szCs w:val="18"/>
          <w:lang w:val="nl-BE"/>
        </w:rPr>
      </w:pPr>
    </w:p>
    <w:p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22"/>
          <w:szCs w:val="22"/>
          <w:lang w:val="nl-BE"/>
        </w:rPr>
      </w:pPr>
      <w:r w:rsidRPr="00F21C14">
        <w:rPr>
          <w:rFonts w:ascii="Arial" w:eastAsiaTheme="minorHAnsi" w:hAnsi="Arial" w:cs="Arial"/>
          <w:b/>
          <w:w w:val="110"/>
          <w:sz w:val="22"/>
          <w:szCs w:val="22"/>
          <w:lang w:val="nl-BE"/>
        </w:rPr>
        <w:t xml:space="preserve">Vuurvergunning: </w:t>
      </w:r>
    </w:p>
    <w:p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16"/>
          <w:szCs w:val="16"/>
          <w:lang w:val="nl-BE"/>
        </w:rPr>
      </w:pPr>
    </w:p>
    <w:p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12"/>
          <w:szCs w:val="12"/>
          <w:lang w:val="nl-BE"/>
        </w:rPr>
      </w:pPr>
      <w:r w:rsidRPr="00F21C14">
        <w:rPr>
          <w:rFonts w:ascii="Arial" w:eastAsiaTheme="minorHAnsi" w:hAnsi="Arial" w:cs="Arial"/>
          <w:b/>
          <w:w w:val="110"/>
          <w:sz w:val="12"/>
          <w:szCs w:val="12"/>
          <w:lang w:val="nl-BE"/>
        </w:rPr>
        <w:t>De VUURVERGUNNING wordt gebruikt om BRAND- of ONTPLOFFINGSGEVAREN te VOORKOMEN die zich voordoen bij werken met open vuur, blanke vlam of hittepunt (lassen, snijbranden, solderen, afbijten, afbranden van verf of vernis, ontdooien, enz.).</w:t>
      </w:r>
    </w:p>
    <w:p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12"/>
          <w:szCs w:val="12"/>
          <w:lang w:val="nl-BE"/>
        </w:rPr>
      </w:pPr>
      <w:r w:rsidRPr="00F21C14">
        <w:rPr>
          <w:rFonts w:ascii="Arial" w:eastAsiaTheme="minorHAnsi" w:hAnsi="Arial" w:cs="Arial"/>
          <w:b/>
          <w:w w:val="110"/>
          <w:sz w:val="12"/>
          <w:szCs w:val="12"/>
          <w:lang w:val="nl-BE"/>
        </w:rPr>
        <w:t>Deze vergunning wordt afgeleverd door het ONDERNEMINGSHOOFD of door zijn ertoe gevolmachtigde afgevaardigde, voor elk dergelijk werk dat in de onderneming wordt uitgevoerd hetzij door haar eigen personeel, hetzij door extern personeel.</w:t>
      </w:r>
    </w:p>
    <w:p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12"/>
          <w:szCs w:val="12"/>
          <w:lang w:val="nl-BE"/>
        </w:rPr>
      </w:pPr>
      <w:r w:rsidRPr="00F21C14">
        <w:rPr>
          <w:rFonts w:ascii="Arial" w:eastAsiaTheme="minorHAnsi" w:hAnsi="Arial" w:cs="Arial"/>
          <w:b/>
          <w:w w:val="110"/>
          <w:sz w:val="12"/>
          <w:szCs w:val="12"/>
          <w:lang w:val="nl-BE"/>
        </w:rPr>
        <w:t>DE GELDIGHEID ERVAN WORDT BEPERKT TOT MAXIMUM 1 DAG.</w:t>
      </w:r>
    </w:p>
    <w:p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12"/>
          <w:szCs w:val="12"/>
          <w:lang w:val="nl-BE"/>
        </w:rPr>
      </w:pPr>
      <w:r w:rsidRPr="00F21C14">
        <w:rPr>
          <w:rFonts w:ascii="Arial" w:eastAsiaTheme="minorHAnsi" w:hAnsi="Arial" w:cs="Arial"/>
          <w:b/>
          <w:w w:val="110"/>
          <w:sz w:val="12"/>
          <w:szCs w:val="12"/>
          <w:lang w:val="nl-BE"/>
        </w:rPr>
        <w:t>Ze dient niet voor de vaste werkposten waar alle vereiste voorzorgsmaatregelen zijn getroffen.</w:t>
      </w:r>
    </w:p>
    <w:p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6"/>
          <w:szCs w:val="16"/>
          <w:lang w:val="nl-BE"/>
        </w:rPr>
      </w:pPr>
    </w:p>
    <w:p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6"/>
          <w:szCs w:val="16"/>
          <w:lang w:val="nl-BE"/>
        </w:rPr>
      </w:pPr>
      <w:r w:rsidRPr="00F21C14">
        <w:rPr>
          <w:rFonts w:ascii="Arial" w:eastAsiaTheme="minorHAnsi" w:hAnsi="Arial" w:cs="Arial"/>
          <w:b/>
          <w:sz w:val="16"/>
          <w:szCs w:val="16"/>
          <w:lang w:val="nl-BE"/>
        </w:rPr>
        <w:t xml:space="preserve">Bijzondere voorzorgsmaatregelen eigen aan het uit te voeren werk of aan de inrichting: </w:t>
      </w:r>
    </w:p>
    <w:p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4"/>
          <w:szCs w:val="14"/>
          <w:lang w:val="nl-BE"/>
        </w:rPr>
      </w:pPr>
      <w:r w:rsidRPr="00F21C14">
        <w:rPr>
          <w:rFonts w:ascii="Arial" w:eastAsiaTheme="minorHAnsi" w:hAnsi="Arial" w:cs="Arial"/>
          <w:b/>
          <w:sz w:val="14"/>
          <w:szCs w:val="14"/>
          <w:lang w:val="nl-BE"/>
        </w:rPr>
        <w:t>0 Uitschakelen brand-, gas-en rookdetectie</w:t>
      </w:r>
      <w:r w:rsidRPr="00F21C14">
        <w:rPr>
          <w:rFonts w:ascii="Arial" w:eastAsiaTheme="minorHAnsi" w:hAnsi="Arial" w:cs="Arial"/>
          <w:b/>
          <w:sz w:val="14"/>
          <w:szCs w:val="14"/>
          <w:lang w:val="nl-BE"/>
        </w:rPr>
        <w:tab/>
        <w:t xml:space="preserve">0 </w:t>
      </w:r>
      <w:proofErr w:type="spellStart"/>
      <w:r w:rsidRPr="00F21C14">
        <w:rPr>
          <w:rFonts w:ascii="Arial" w:eastAsiaTheme="minorHAnsi" w:hAnsi="Arial" w:cs="Arial"/>
          <w:b/>
          <w:sz w:val="14"/>
          <w:szCs w:val="14"/>
          <w:lang w:val="nl-BE"/>
        </w:rPr>
        <w:t>Lucht-en</w:t>
      </w:r>
      <w:proofErr w:type="spellEnd"/>
      <w:r w:rsidRPr="00F21C14">
        <w:rPr>
          <w:rFonts w:ascii="Arial" w:eastAsiaTheme="minorHAnsi" w:hAnsi="Arial" w:cs="Arial"/>
          <w:b/>
          <w:sz w:val="14"/>
          <w:szCs w:val="14"/>
          <w:lang w:val="nl-BE"/>
        </w:rPr>
        <w:t xml:space="preserve"> ventilatietoevoer controlere</w:t>
      </w:r>
      <w:r w:rsidR="001E57E5">
        <w:rPr>
          <w:rFonts w:ascii="Arial" w:eastAsiaTheme="minorHAnsi" w:hAnsi="Arial" w:cs="Arial"/>
          <w:b/>
          <w:sz w:val="14"/>
          <w:szCs w:val="14"/>
          <w:lang w:val="nl-BE"/>
        </w:rPr>
        <w:t>n</w:t>
      </w:r>
      <w:r w:rsidRPr="00F21C14">
        <w:rPr>
          <w:rFonts w:ascii="Arial" w:eastAsiaTheme="minorHAnsi" w:hAnsi="Arial" w:cs="Arial"/>
          <w:b/>
          <w:sz w:val="14"/>
          <w:szCs w:val="14"/>
          <w:lang w:val="nl-BE"/>
        </w:rPr>
        <w:tab/>
      </w:r>
      <w:r w:rsidRPr="00F21C14">
        <w:rPr>
          <w:rFonts w:ascii="Arial" w:eastAsiaTheme="minorHAnsi" w:hAnsi="Arial" w:cs="Arial"/>
          <w:b/>
          <w:sz w:val="14"/>
          <w:szCs w:val="14"/>
          <w:lang w:val="nl-BE"/>
        </w:rPr>
        <w:tab/>
        <w:t>0 Afbakenen werkruimte</w:t>
      </w:r>
    </w:p>
    <w:p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4"/>
          <w:szCs w:val="14"/>
          <w:lang w:val="nl-BE"/>
        </w:rPr>
      </w:pPr>
      <w:r w:rsidRPr="00F21C14">
        <w:rPr>
          <w:rFonts w:ascii="Arial" w:eastAsiaTheme="minorHAnsi" w:hAnsi="Arial" w:cs="Arial"/>
          <w:b/>
          <w:sz w:val="14"/>
          <w:szCs w:val="14"/>
          <w:lang w:val="nl-BE"/>
        </w:rPr>
        <w:t>0 Brandbare materialen verwijderen</w:t>
      </w:r>
      <w:r w:rsidRPr="00F21C14">
        <w:rPr>
          <w:rFonts w:ascii="Arial" w:eastAsiaTheme="minorHAnsi" w:hAnsi="Arial" w:cs="Arial"/>
          <w:b/>
          <w:sz w:val="14"/>
          <w:szCs w:val="14"/>
          <w:lang w:val="nl-BE"/>
        </w:rPr>
        <w:tab/>
      </w:r>
      <w:r w:rsidRPr="00F21C14">
        <w:rPr>
          <w:rFonts w:ascii="Arial" w:eastAsiaTheme="minorHAnsi" w:hAnsi="Arial" w:cs="Arial"/>
          <w:b/>
          <w:sz w:val="14"/>
          <w:szCs w:val="14"/>
          <w:lang w:val="nl-BE"/>
        </w:rPr>
        <w:tab/>
        <w:t>0 Aardings-en vergrendelingsprocedure</w:t>
      </w:r>
      <w:r w:rsidRPr="00F21C14">
        <w:rPr>
          <w:rFonts w:ascii="Arial" w:eastAsiaTheme="minorHAnsi" w:hAnsi="Arial" w:cs="Arial"/>
          <w:b/>
          <w:sz w:val="14"/>
          <w:szCs w:val="14"/>
          <w:lang w:val="nl-BE"/>
        </w:rPr>
        <w:tab/>
      </w:r>
      <w:r w:rsidRPr="00F21C14">
        <w:rPr>
          <w:rFonts w:ascii="Arial" w:eastAsiaTheme="minorHAnsi" w:hAnsi="Arial" w:cs="Arial"/>
          <w:b/>
          <w:sz w:val="14"/>
          <w:szCs w:val="14"/>
          <w:lang w:val="nl-BE"/>
        </w:rPr>
        <w:tab/>
        <w:t>0 Brandblusser type poeder</w:t>
      </w:r>
    </w:p>
    <w:p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6"/>
          <w:szCs w:val="16"/>
          <w:lang w:val="nl-BE"/>
        </w:rPr>
      </w:pPr>
      <w:r w:rsidRPr="00F21C14">
        <w:rPr>
          <w:rFonts w:ascii="Arial" w:eastAsiaTheme="minorHAnsi" w:hAnsi="Arial" w:cs="Arial"/>
          <w:b/>
          <w:sz w:val="14"/>
          <w:szCs w:val="14"/>
          <w:lang w:val="nl-BE"/>
        </w:rPr>
        <w:t>0 Persoonlijke Beschermingsmiddelen: Oordopjes - Handschoenen - Lasdeken – Lasmasker – Lasbril</w:t>
      </w:r>
      <w:r w:rsidRPr="00F21C14">
        <w:rPr>
          <w:rFonts w:ascii="Arial" w:eastAsiaTheme="minorHAnsi" w:hAnsi="Arial" w:cs="Arial"/>
          <w:b/>
          <w:sz w:val="16"/>
          <w:szCs w:val="16"/>
          <w:lang w:val="nl-BE"/>
        </w:rPr>
        <w:t xml:space="preserve"> </w:t>
      </w:r>
    </w:p>
    <w:p w:rsidR="00F21C14" w:rsidRPr="00F21C14" w:rsidRDefault="00F21C14" w:rsidP="00F21C14">
      <w:pPr>
        <w:widowControl/>
        <w:spacing w:after="200" w:line="276" w:lineRule="auto"/>
        <w:rPr>
          <w:rFonts w:ascii="Arial" w:eastAsiaTheme="minorHAnsi" w:hAnsi="Arial" w:cs="Arial"/>
          <w:b/>
          <w:sz w:val="16"/>
          <w:szCs w:val="16"/>
          <w:lang w:val="nl-BE"/>
        </w:rPr>
      </w:pPr>
    </w:p>
    <w:p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22"/>
          <w:szCs w:val="22"/>
          <w:lang w:val="nl-BE"/>
        </w:rPr>
      </w:pPr>
      <w:r w:rsidRPr="00F21C14">
        <w:rPr>
          <w:rFonts w:ascii="Arial" w:eastAsiaTheme="minorHAnsi" w:hAnsi="Arial" w:cs="Arial"/>
          <w:b/>
          <w:sz w:val="22"/>
          <w:szCs w:val="22"/>
          <w:lang w:val="nl-BE"/>
        </w:rPr>
        <w:t>Na het beëindigen van de werken</w:t>
      </w:r>
    </w:p>
    <w:p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2"/>
          <w:szCs w:val="12"/>
          <w:lang w:val="nl-BE"/>
        </w:rPr>
      </w:pPr>
      <w:r w:rsidRPr="00F21C14">
        <w:rPr>
          <w:rFonts w:ascii="Arial" w:eastAsiaTheme="minorHAnsi" w:hAnsi="Arial" w:cs="Arial"/>
          <w:b/>
          <w:sz w:val="12"/>
          <w:szCs w:val="12"/>
          <w:lang w:val="nl-BE"/>
        </w:rPr>
        <w:t xml:space="preserve">bevestigt de werkverantwoordelijke dat de werken uitgevoerd zijn en in een </w:t>
      </w:r>
      <w:r w:rsidRPr="00F21C14">
        <w:rPr>
          <w:rFonts w:ascii="Arial" w:eastAsiaTheme="minorHAnsi" w:hAnsi="Arial" w:cs="Arial"/>
          <w:b/>
          <w:sz w:val="12"/>
          <w:szCs w:val="12"/>
          <w:u w:val="single"/>
          <w:lang w:val="nl-BE"/>
        </w:rPr>
        <w:t>veilige toestand achtergelaten</w:t>
      </w:r>
      <w:r w:rsidRPr="00F21C14">
        <w:rPr>
          <w:rFonts w:ascii="Arial" w:eastAsiaTheme="minorHAnsi" w:hAnsi="Arial" w:cs="Arial"/>
          <w:b/>
          <w:sz w:val="12"/>
          <w:szCs w:val="12"/>
          <w:lang w:val="nl-BE"/>
        </w:rPr>
        <w:t xml:space="preserve"> zijn; hiervoor dient hij de vergunning opnieuw te onderteken.</w:t>
      </w:r>
    </w:p>
    <w:p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2"/>
          <w:szCs w:val="12"/>
          <w:lang w:val="nl-BE"/>
        </w:rPr>
      </w:pPr>
      <w:r w:rsidRPr="00F21C14">
        <w:rPr>
          <w:rFonts w:ascii="Arial" w:eastAsiaTheme="minorHAnsi" w:hAnsi="Arial" w:cs="Arial"/>
          <w:b/>
          <w:sz w:val="12"/>
          <w:szCs w:val="12"/>
          <w:lang w:val="nl-BE"/>
        </w:rPr>
        <w:t>De opdrachtgever zal dit controleren en de werkvergunning ter aanvaarding eveneens tekenen op het einde van de werken.</w:t>
      </w:r>
    </w:p>
    <w:p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6"/>
          <w:szCs w:val="16"/>
          <w:lang w:val="nl-BE"/>
        </w:rPr>
      </w:pPr>
    </w:p>
    <w:p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6"/>
          <w:szCs w:val="16"/>
          <w:lang w:val="nl-BE"/>
        </w:rPr>
      </w:pPr>
      <w:r w:rsidRPr="00F21C14">
        <w:rPr>
          <w:rFonts w:ascii="Arial" w:eastAsiaTheme="minorHAnsi" w:hAnsi="Arial" w:cs="Arial"/>
          <w:b/>
          <w:sz w:val="16"/>
          <w:szCs w:val="16"/>
          <w:lang w:val="nl-BE"/>
        </w:rPr>
        <w:t>Datum en uur beëindiging van de werken: ……………………………………………………………………………………………….</w:t>
      </w:r>
    </w:p>
    <w:p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6"/>
          <w:szCs w:val="16"/>
          <w:lang w:val="nl-BE"/>
        </w:rPr>
      </w:pPr>
      <w:r w:rsidRPr="00F21C14">
        <w:rPr>
          <w:rFonts w:ascii="Arial" w:eastAsiaTheme="minorHAnsi" w:hAnsi="Arial" w:cs="Arial"/>
          <w:b/>
          <w:sz w:val="16"/>
          <w:szCs w:val="16"/>
          <w:lang w:val="nl-BE"/>
        </w:rPr>
        <w:t>Opdrachtgever (Belfius): ……………………………………………………………………………………………………………………..</w:t>
      </w:r>
    </w:p>
    <w:p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6"/>
          <w:szCs w:val="16"/>
          <w:lang w:val="nl-BE"/>
        </w:rPr>
      </w:pPr>
      <w:r w:rsidRPr="00F21C14">
        <w:rPr>
          <w:rFonts w:ascii="Arial" w:eastAsiaTheme="minorHAnsi" w:hAnsi="Arial" w:cs="Arial"/>
          <w:b/>
          <w:sz w:val="16"/>
          <w:szCs w:val="16"/>
          <w:lang w:val="nl-BE"/>
        </w:rPr>
        <w:t>Werkverantwoordelijke: ………………………………………………………………………………………………………………………</w:t>
      </w:r>
    </w:p>
    <w:p w:rsidR="00F21C14" w:rsidRPr="00F21C14" w:rsidRDefault="00F21C14" w:rsidP="00F21C14"/>
    <w:p w:rsidR="009C1D28" w:rsidRPr="009C1D28" w:rsidRDefault="009C1D28" w:rsidP="009C1D28"/>
    <w:p w:rsidR="009C1D28" w:rsidRDefault="009C1D28" w:rsidP="009C1D28"/>
    <w:p w:rsidR="00583807" w:rsidRDefault="00583807" w:rsidP="009C1D28"/>
    <w:p w:rsidR="00F21C14" w:rsidRDefault="00F21C14" w:rsidP="009C1D28"/>
    <w:p w:rsidR="009C1D28" w:rsidRPr="009C1D28" w:rsidRDefault="009C1D28" w:rsidP="009C1D28">
      <w:pPr>
        <w:rPr>
          <w:rFonts w:ascii="Arial" w:hAnsi="Arial" w:cs="Arial"/>
          <w:b/>
          <w:sz w:val="16"/>
          <w:szCs w:val="16"/>
          <w:u w:val="single"/>
        </w:rPr>
      </w:pPr>
      <w:r>
        <w:rPr>
          <w:rFonts w:ascii="Arial" w:hAnsi="Arial" w:cs="Arial"/>
          <w:b/>
          <w:sz w:val="16"/>
          <w:szCs w:val="16"/>
          <w:u w:val="single"/>
        </w:rPr>
        <w:t>Bijlage 4: Mogelijke pictogrammen</w:t>
      </w:r>
    </w:p>
    <w:p w:rsidR="00F933EE" w:rsidRPr="005A53F4" w:rsidRDefault="00F933EE" w:rsidP="00B26265">
      <w:pPr>
        <w:widowControl/>
        <w:tabs>
          <w:tab w:val="left" w:pos="1702"/>
          <w:tab w:val="left" w:pos="4537"/>
        </w:tabs>
        <w:jc w:val="both"/>
        <w:rPr>
          <w:rFonts w:ascii="Arial" w:hAnsi="Arial"/>
          <w:color w:val="C0504D"/>
        </w:rPr>
      </w:pPr>
    </w:p>
    <w:p w:rsidR="00C1343E" w:rsidRDefault="00C1343E" w:rsidP="00C1343E">
      <w:pPr>
        <w:rPr>
          <w:rFonts w:ascii="Arial" w:hAnsi="Arial" w:cs="Arial"/>
          <w:b/>
          <w:color w:val="3366FF"/>
          <w:u w:val="single"/>
          <w:lang w:val="nl-BE"/>
        </w:rPr>
      </w:pPr>
    </w:p>
    <w:p w:rsidR="00CF7AC6" w:rsidRPr="0034715B" w:rsidRDefault="00CF7AC6" w:rsidP="00C1343E">
      <w:pPr>
        <w:rPr>
          <w:rFonts w:ascii="Arial" w:hAnsi="Arial" w:cs="Arial"/>
          <w:b/>
          <w:u w:val="single"/>
        </w:rPr>
      </w:pPr>
      <w:proofErr w:type="spellStart"/>
      <w:r w:rsidRPr="0034715B">
        <w:rPr>
          <w:rFonts w:ascii="Arial" w:hAnsi="Arial" w:cs="Arial"/>
          <w:b/>
          <w:u w:val="single"/>
          <w:lang w:val="nl-BE"/>
        </w:rPr>
        <w:t>Verbodpictogrammen</w:t>
      </w:r>
      <w:proofErr w:type="spellEnd"/>
      <w:r w:rsidRPr="0034715B">
        <w:rPr>
          <w:rFonts w:ascii="Arial" w:hAnsi="Arial" w:cs="Arial"/>
          <w:b/>
          <w:u w:val="single"/>
          <w:lang w:val="nl-BE"/>
        </w:rPr>
        <w:t xml:space="preserve"> (wit rond bord met rode cirkel met dwarsstreep – zwart symbool) </w:t>
      </w:r>
    </w:p>
    <w:p w:rsidR="00CF7AC6" w:rsidRPr="005A53F4" w:rsidRDefault="00CF7AC6" w:rsidP="00C1343E">
      <w:pPr>
        <w:rPr>
          <w:rFonts w:ascii="Arial" w:hAnsi="Arial" w:cs="Arial"/>
          <w:color w:val="C0504D"/>
        </w:rPr>
      </w:pPr>
      <w:r w:rsidRPr="005A53F4">
        <w:rPr>
          <w:rFonts w:ascii="Arial" w:hAnsi="Arial" w:cs="Arial"/>
          <w:color w:val="C0504D"/>
        </w:rPr>
        <w:tab/>
      </w:r>
    </w:p>
    <w:p w:rsidR="00CF7AC6" w:rsidRPr="00C1343E" w:rsidRDefault="00CF7AC6" w:rsidP="00C1343E">
      <w:pPr>
        <w:rPr>
          <w:rFonts w:ascii="Arial" w:hAnsi="Arial" w:cs="Arial"/>
        </w:rPr>
      </w:pPr>
    </w:p>
    <w:tbl>
      <w:tblPr>
        <w:tblW w:w="844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3152"/>
        <w:gridCol w:w="1185"/>
        <w:gridCol w:w="2868"/>
      </w:tblGrid>
      <w:tr w:rsidR="00CF7AC6" w:rsidRPr="00C1343E" w:rsidTr="00CF7AC6">
        <w:tc>
          <w:tcPr>
            <w:tcW w:w="1242" w:type="dxa"/>
            <w:vAlign w:val="center"/>
          </w:tcPr>
          <w:p w:rsidR="00CF7AC6" w:rsidRPr="00C1343E" w:rsidRDefault="00881278" w:rsidP="00C1343E">
            <w:pPr>
              <w:rPr>
                <w:rFonts w:ascii="Arial" w:hAnsi="Arial" w:cs="Arial"/>
              </w:rPr>
            </w:pPr>
            <w:r>
              <w:rPr>
                <w:rFonts w:ascii="Arial" w:hAnsi="Arial" w:cs="Arial"/>
                <w:noProof/>
                <w:lang w:val="nl-BE" w:eastAsia="nl-BE"/>
              </w:rPr>
              <w:drawing>
                <wp:inline distT="0" distB="0" distL="0" distR="0">
                  <wp:extent cx="619125" cy="619125"/>
                  <wp:effectExtent l="0" t="0" r="9525" b="9525"/>
                  <wp:docPr id="2" name="Afbeelding 35" descr="D:\P&amp;B\pictogrammen\P_fi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5" descr="D:\P&amp;B\pictogrammen\P_fire.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3152" w:type="dxa"/>
            <w:vAlign w:val="center"/>
          </w:tcPr>
          <w:p w:rsidR="00CF7AC6" w:rsidRPr="0034715B" w:rsidRDefault="00CF7AC6" w:rsidP="00C1343E">
            <w:pPr>
              <w:rPr>
                <w:rFonts w:ascii="Arial" w:hAnsi="Arial" w:cs="Arial"/>
                <w:sz w:val="16"/>
                <w:szCs w:val="16"/>
              </w:rPr>
            </w:pPr>
            <w:r w:rsidRPr="0034715B">
              <w:rPr>
                <w:rFonts w:ascii="Arial" w:hAnsi="Arial" w:cs="Arial"/>
                <w:sz w:val="16"/>
                <w:szCs w:val="16"/>
              </w:rPr>
              <w:t xml:space="preserve">Verboden open vuur </w:t>
            </w:r>
          </w:p>
        </w:tc>
        <w:tc>
          <w:tcPr>
            <w:tcW w:w="1185" w:type="dxa"/>
            <w:vAlign w:val="center"/>
          </w:tcPr>
          <w:p w:rsidR="00CF7AC6" w:rsidRPr="0034715B" w:rsidRDefault="00881278" w:rsidP="00C1343E">
            <w:pPr>
              <w:rPr>
                <w:rFonts w:ascii="Arial" w:hAnsi="Arial" w:cs="Arial"/>
                <w:sz w:val="16"/>
                <w:szCs w:val="16"/>
              </w:rPr>
            </w:pPr>
            <w:r>
              <w:rPr>
                <w:rFonts w:ascii="Arial" w:hAnsi="Arial" w:cs="Arial"/>
                <w:noProof/>
                <w:sz w:val="16"/>
                <w:szCs w:val="16"/>
                <w:lang w:val="nl-BE" w:eastAsia="nl-BE"/>
              </w:rPr>
              <w:drawing>
                <wp:inline distT="0" distB="0" distL="0" distR="0">
                  <wp:extent cx="576580" cy="576580"/>
                  <wp:effectExtent l="0" t="0" r="0" b="0"/>
                  <wp:docPr id="3" name="Afbeelding 36" descr="D:\P&amp;B\pictogrammen\P_smok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6" descr="D:\P&amp;B\pictogrammen\P_smoke.b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580" cy="576580"/>
                          </a:xfrm>
                          <a:prstGeom prst="rect">
                            <a:avLst/>
                          </a:prstGeom>
                          <a:noFill/>
                          <a:ln>
                            <a:noFill/>
                          </a:ln>
                        </pic:spPr>
                      </pic:pic>
                    </a:graphicData>
                  </a:graphic>
                </wp:inline>
              </w:drawing>
            </w:r>
          </w:p>
        </w:tc>
        <w:tc>
          <w:tcPr>
            <w:tcW w:w="2868" w:type="dxa"/>
            <w:vAlign w:val="center"/>
          </w:tcPr>
          <w:p w:rsidR="00CF7AC6" w:rsidRPr="0034715B" w:rsidRDefault="00CF7AC6" w:rsidP="00C1343E">
            <w:pPr>
              <w:rPr>
                <w:rFonts w:ascii="Arial" w:hAnsi="Arial" w:cs="Arial"/>
                <w:sz w:val="16"/>
                <w:szCs w:val="16"/>
              </w:rPr>
            </w:pPr>
            <w:r w:rsidRPr="0034715B">
              <w:rPr>
                <w:rFonts w:ascii="Arial" w:hAnsi="Arial" w:cs="Arial"/>
                <w:sz w:val="16"/>
                <w:szCs w:val="16"/>
              </w:rPr>
              <w:t>Verboden te roken</w:t>
            </w:r>
          </w:p>
        </w:tc>
      </w:tr>
      <w:tr w:rsidR="00CF7AC6" w:rsidRPr="00C1343E" w:rsidTr="00CF7AC6">
        <w:tc>
          <w:tcPr>
            <w:tcW w:w="1242" w:type="dxa"/>
          </w:tcPr>
          <w:p w:rsidR="00CF7AC6" w:rsidRPr="00C1343E" w:rsidRDefault="00881278" w:rsidP="00C1343E">
            <w:pPr>
              <w:rPr>
                <w:rFonts w:ascii="Arial" w:hAnsi="Arial" w:cs="Arial"/>
              </w:rPr>
            </w:pPr>
            <w:r>
              <w:rPr>
                <w:rFonts w:ascii="Arial" w:hAnsi="Arial" w:cs="Arial"/>
                <w:noProof/>
                <w:lang w:val="nl-BE" w:eastAsia="nl-BE"/>
              </w:rPr>
              <w:drawing>
                <wp:inline distT="0" distB="0" distL="0" distR="0">
                  <wp:extent cx="619125" cy="619125"/>
                  <wp:effectExtent l="0" t="0" r="9525" b="9525"/>
                  <wp:docPr id="4" name="Afbeelding 37" descr="D:\P&amp;B\pictogrammen\P_phon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7" descr="D:\P&amp;B\pictogrammen\P_phone.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3152" w:type="dxa"/>
            <w:vAlign w:val="center"/>
          </w:tcPr>
          <w:p w:rsidR="00CF7AC6" w:rsidRPr="0034715B" w:rsidRDefault="00CF7AC6" w:rsidP="00C1343E">
            <w:pPr>
              <w:rPr>
                <w:rFonts w:ascii="Arial" w:hAnsi="Arial" w:cs="Arial"/>
                <w:sz w:val="16"/>
                <w:szCs w:val="16"/>
              </w:rPr>
            </w:pPr>
            <w:r w:rsidRPr="0034715B">
              <w:rPr>
                <w:rFonts w:ascii="Arial" w:hAnsi="Arial" w:cs="Arial"/>
                <w:sz w:val="16"/>
                <w:szCs w:val="16"/>
              </w:rPr>
              <w:t>GSM uitschakelen</w:t>
            </w:r>
          </w:p>
        </w:tc>
        <w:tc>
          <w:tcPr>
            <w:tcW w:w="1185" w:type="dxa"/>
          </w:tcPr>
          <w:p w:rsidR="00CF7AC6" w:rsidRPr="0034715B" w:rsidRDefault="00881278" w:rsidP="00C1343E">
            <w:pPr>
              <w:rPr>
                <w:rFonts w:ascii="Arial" w:hAnsi="Arial" w:cs="Arial"/>
                <w:sz w:val="16"/>
                <w:szCs w:val="16"/>
              </w:rPr>
            </w:pPr>
            <w:r>
              <w:rPr>
                <w:rFonts w:ascii="Arial" w:hAnsi="Arial" w:cs="Arial"/>
                <w:noProof/>
                <w:sz w:val="16"/>
                <w:szCs w:val="16"/>
                <w:lang w:val="nl-BE" w:eastAsia="nl-BE"/>
              </w:rPr>
              <w:drawing>
                <wp:inline distT="0" distB="0" distL="0" distR="0">
                  <wp:extent cx="600075" cy="600075"/>
                  <wp:effectExtent l="0" t="0" r="9525" b="9525"/>
                  <wp:docPr id="5" name="Afbeelding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2868" w:type="dxa"/>
            <w:vAlign w:val="center"/>
          </w:tcPr>
          <w:p w:rsidR="00CF7AC6" w:rsidRPr="0034715B" w:rsidRDefault="00CF7AC6" w:rsidP="00C1343E">
            <w:pPr>
              <w:rPr>
                <w:rFonts w:ascii="Arial" w:hAnsi="Arial" w:cs="Arial"/>
                <w:sz w:val="16"/>
                <w:szCs w:val="16"/>
              </w:rPr>
            </w:pPr>
            <w:r w:rsidRPr="0034715B">
              <w:rPr>
                <w:rFonts w:ascii="Arial" w:hAnsi="Arial" w:cs="Arial"/>
                <w:sz w:val="16"/>
                <w:szCs w:val="16"/>
              </w:rPr>
              <w:t>Verboden toegang</w:t>
            </w:r>
          </w:p>
        </w:tc>
      </w:tr>
      <w:tr w:rsidR="00CF7AC6" w:rsidRPr="00C1343E" w:rsidTr="00CF7AC6">
        <w:tc>
          <w:tcPr>
            <w:tcW w:w="1242" w:type="dxa"/>
          </w:tcPr>
          <w:p w:rsidR="00CF7AC6" w:rsidRPr="00C1343E" w:rsidRDefault="00881278" w:rsidP="00C1343E">
            <w:pPr>
              <w:rPr>
                <w:rFonts w:ascii="Arial" w:hAnsi="Arial" w:cs="Arial"/>
                <w:noProof/>
                <w:lang w:val="nl-BE" w:eastAsia="nl-BE"/>
              </w:rPr>
            </w:pPr>
            <w:r>
              <w:rPr>
                <w:rFonts w:ascii="Arial" w:hAnsi="Arial" w:cs="Arial"/>
                <w:noProof/>
                <w:lang w:val="nl-BE" w:eastAsia="nl-BE"/>
              </w:rPr>
              <w:drawing>
                <wp:inline distT="0" distB="0" distL="0" distR="0">
                  <wp:extent cx="638175" cy="638175"/>
                  <wp:effectExtent l="0" t="0" r="9525" b="9525"/>
                  <wp:docPr id="6" name="Afbeelding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3152" w:type="dxa"/>
            <w:vAlign w:val="center"/>
          </w:tcPr>
          <w:p w:rsidR="00CF7AC6" w:rsidRPr="0034715B" w:rsidRDefault="00CF7AC6" w:rsidP="00C1343E">
            <w:pPr>
              <w:rPr>
                <w:rFonts w:ascii="Arial" w:hAnsi="Arial" w:cs="Arial"/>
                <w:sz w:val="16"/>
                <w:szCs w:val="16"/>
              </w:rPr>
            </w:pPr>
            <w:r w:rsidRPr="0034715B">
              <w:rPr>
                <w:rFonts w:ascii="Arial" w:hAnsi="Arial" w:cs="Arial"/>
                <w:sz w:val="16"/>
                <w:szCs w:val="16"/>
              </w:rPr>
              <w:t>Verboden aan te raken</w:t>
            </w:r>
          </w:p>
        </w:tc>
        <w:tc>
          <w:tcPr>
            <w:tcW w:w="1185" w:type="dxa"/>
          </w:tcPr>
          <w:p w:rsidR="00CF7AC6" w:rsidRPr="0034715B" w:rsidRDefault="00CF7AC6" w:rsidP="00C1343E">
            <w:pPr>
              <w:rPr>
                <w:rFonts w:ascii="Arial" w:hAnsi="Arial" w:cs="Arial"/>
                <w:noProof/>
                <w:sz w:val="16"/>
                <w:szCs w:val="16"/>
                <w:lang w:val="nl-BE" w:eastAsia="nl-BE"/>
              </w:rPr>
            </w:pPr>
          </w:p>
        </w:tc>
        <w:tc>
          <w:tcPr>
            <w:tcW w:w="2868" w:type="dxa"/>
            <w:vAlign w:val="center"/>
          </w:tcPr>
          <w:p w:rsidR="00CF7AC6" w:rsidRPr="0034715B" w:rsidRDefault="00CF7AC6" w:rsidP="00C1343E">
            <w:pPr>
              <w:rPr>
                <w:rFonts w:ascii="Arial" w:hAnsi="Arial" w:cs="Arial"/>
                <w:sz w:val="16"/>
                <w:szCs w:val="16"/>
              </w:rPr>
            </w:pPr>
          </w:p>
        </w:tc>
      </w:tr>
    </w:tbl>
    <w:p w:rsidR="00CF7AC6" w:rsidRPr="00C1343E" w:rsidRDefault="00CF7AC6" w:rsidP="00C1343E">
      <w:pPr>
        <w:rPr>
          <w:rFonts w:ascii="Arial" w:hAnsi="Arial" w:cs="Arial"/>
          <w:color w:val="548DD4"/>
          <w:lang w:val="nl-BE"/>
        </w:rPr>
      </w:pPr>
    </w:p>
    <w:p w:rsidR="00CF7AC6" w:rsidRPr="00C1343E" w:rsidRDefault="00CF7AC6" w:rsidP="00C1343E">
      <w:pPr>
        <w:rPr>
          <w:rFonts w:ascii="Arial" w:hAnsi="Arial" w:cs="Arial"/>
          <w:color w:val="548DD4"/>
          <w:lang w:val="nl-BE"/>
        </w:rPr>
      </w:pPr>
    </w:p>
    <w:p w:rsidR="00CF7AC6" w:rsidRPr="0034715B" w:rsidRDefault="00CF7AC6" w:rsidP="00C1343E">
      <w:pPr>
        <w:rPr>
          <w:rFonts w:ascii="Arial" w:hAnsi="Arial" w:cs="Arial"/>
          <w:b/>
          <w:u w:val="single"/>
        </w:rPr>
      </w:pPr>
      <w:proofErr w:type="spellStart"/>
      <w:r w:rsidRPr="0034715B">
        <w:rPr>
          <w:rFonts w:ascii="Arial" w:hAnsi="Arial" w:cs="Arial"/>
          <w:b/>
          <w:u w:val="single"/>
          <w:lang w:val="nl-BE"/>
        </w:rPr>
        <w:t>Gebodpictogrammen</w:t>
      </w:r>
      <w:proofErr w:type="spellEnd"/>
      <w:r w:rsidRPr="0034715B">
        <w:rPr>
          <w:rFonts w:ascii="Arial" w:hAnsi="Arial" w:cs="Arial"/>
          <w:b/>
          <w:u w:val="single"/>
          <w:lang w:val="nl-BE"/>
        </w:rPr>
        <w:t xml:space="preserve"> (blauw rond bord met wit symbool)</w:t>
      </w:r>
    </w:p>
    <w:p w:rsidR="00CF7AC6" w:rsidRPr="00C1343E" w:rsidRDefault="00CF7AC6" w:rsidP="00C1343E">
      <w:pPr>
        <w:rPr>
          <w:rFonts w:ascii="Arial" w:hAnsi="Arial" w:cs="Arial"/>
        </w:rPr>
      </w:pPr>
    </w:p>
    <w:tbl>
      <w:tblPr>
        <w:tblW w:w="844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3152"/>
        <w:gridCol w:w="1185"/>
        <w:gridCol w:w="2868"/>
      </w:tblGrid>
      <w:tr w:rsidR="00CF7AC6" w:rsidRPr="00C1343E" w:rsidTr="00CF7AC6">
        <w:tc>
          <w:tcPr>
            <w:tcW w:w="1242" w:type="dxa"/>
            <w:vAlign w:val="center"/>
          </w:tcPr>
          <w:p w:rsidR="00CF7AC6" w:rsidRPr="00C1343E" w:rsidRDefault="00881278" w:rsidP="00C1343E">
            <w:pPr>
              <w:rPr>
                <w:rFonts w:ascii="Arial" w:hAnsi="Arial" w:cs="Arial"/>
              </w:rPr>
            </w:pPr>
            <w:r>
              <w:rPr>
                <w:rFonts w:ascii="Arial" w:hAnsi="Arial" w:cs="Arial"/>
                <w:noProof/>
                <w:lang w:val="nl-BE" w:eastAsia="nl-BE"/>
              </w:rPr>
              <w:drawing>
                <wp:inline distT="0" distB="0" distL="0" distR="0">
                  <wp:extent cx="619125" cy="619125"/>
                  <wp:effectExtent l="0" t="0" r="9525" b="9525"/>
                  <wp:docPr id="7" name="Afbeelding 39" descr="D:\P&amp;B\pictogrammen\R_shoe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9" descr="D:\P&amp;B\pictogrammen\R_shoes.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3152" w:type="dxa"/>
            <w:vAlign w:val="center"/>
          </w:tcPr>
          <w:p w:rsidR="00CF7AC6" w:rsidRPr="0034715B" w:rsidRDefault="00CF7AC6" w:rsidP="00C1343E">
            <w:pPr>
              <w:rPr>
                <w:rFonts w:ascii="Arial" w:hAnsi="Arial" w:cs="Arial"/>
                <w:sz w:val="16"/>
                <w:szCs w:val="16"/>
              </w:rPr>
            </w:pPr>
            <w:r w:rsidRPr="0034715B">
              <w:rPr>
                <w:rFonts w:ascii="Arial" w:hAnsi="Arial" w:cs="Arial"/>
                <w:sz w:val="16"/>
                <w:szCs w:val="16"/>
              </w:rPr>
              <w:t>Veiligheidsschoenen verplicht</w:t>
            </w:r>
          </w:p>
        </w:tc>
        <w:tc>
          <w:tcPr>
            <w:tcW w:w="1185" w:type="dxa"/>
            <w:vAlign w:val="center"/>
          </w:tcPr>
          <w:p w:rsidR="00CF7AC6" w:rsidRPr="0034715B" w:rsidRDefault="00881278" w:rsidP="00C1343E">
            <w:pPr>
              <w:rPr>
                <w:rFonts w:ascii="Arial" w:hAnsi="Arial" w:cs="Arial"/>
                <w:sz w:val="16"/>
                <w:szCs w:val="16"/>
              </w:rPr>
            </w:pPr>
            <w:r>
              <w:rPr>
                <w:rFonts w:ascii="Arial" w:hAnsi="Arial" w:cs="Arial"/>
                <w:noProof/>
                <w:sz w:val="16"/>
                <w:szCs w:val="16"/>
                <w:lang w:val="nl-BE" w:eastAsia="nl-BE"/>
              </w:rPr>
              <w:drawing>
                <wp:inline distT="0" distB="0" distL="0" distR="0">
                  <wp:extent cx="600075" cy="600075"/>
                  <wp:effectExtent l="0" t="0" r="9525" b="9525"/>
                  <wp:docPr id="8" name="Afbeelding 43" descr="D:\P&amp;B\pictogrammen\R_earpr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3" descr="D:\P&amp;B\pictogrammen\R_earpro.b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2868" w:type="dxa"/>
            <w:vAlign w:val="center"/>
          </w:tcPr>
          <w:p w:rsidR="00CF7AC6" w:rsidRPr="0034715B" w:rsidRDefault="00CF7AC6" w:rsidP="00C1343E">
            <w:pPr>
              <w:rPr>
                <w:rFonts w:ascii="Arial" w:hAnsi="Arial" w:cs="Arial"/>
                <w:sz w:val="16"/>
                <w:szCs w:val="16"/>
              </w:rPr>
            </w:pPr>
            <w:r w:rsidRPr="0034715B">
              <w:rPr>
                <w:rFonts w:ascii="Arial" w:hAnsi="Arial" w:cs="Arial"/>
                <w:sz w:val="16"/>
                <w:szCs w:val="16"/>
              </w:rPr>
              <w:t>Gehoorbescherming verplicht</w:t>
            </w:r>
          </w:p>
        </w:tc>
      </w:tr>
      <w:tr w:rsidR="00CF7AC6" w:rsidRPr="00C1343E" w:rsidTr="00CF7AC6">
        <w:tc>
          <w:tcPr>
            <w:tcW w:w="1242" w:type="dxa"/>
          </w:tcPr>
          <w:p w:rsidR="00CF7AC6" w:rsidRPr="00C1343E" w:rsidRDefault="00881278" w:rsidP="00C1343E">
            <w:pPr>
              <w:rPr>
                <w:rFonts w:ascii="Arial" w:hAnsi="Arial" w:cs="Arial"/>
              </w:rPr>
            </w:pPr>
            <w:r>
              <w:rPr>
                <w:rFonts w:ascii="Arial" w:hAnsi="Arial" w:cs="Arial"/>
                <w:noProof/>
                <w:lang w:val="nl-BE" w:eastAsia="nl-BE"/>
              </w:rPr>
              <w:drawing>
                <wp:inline distT="0" distB="0" distL="0" distR="0">
                  <wp:extent cx="619125" cy="619125"/>
                  <wp:effectExtent l="0" t="0" r="9525" b="9525"/>
                  <wp:docPr id="9" name="Afbeelding 40" descr="D:\P&amp;B\pictogrammen\R_sui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0" descr="D:\P&amp;B\pictogrammen\R_suit.b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3152" w:type="dxa"/>
            <w:vAlign w:val="center"/>
          </w:tcPr>
          <w:p w:rsidR="00CF7AC6" w:rsidRPr="0034715B" w:rsidRDefault="00CF7AC6" w:rsidP="00C1343E">
            <w:pPr>
              <w:rPr>
                <w:rFonts w:ascii="Arial" w:hAnsi="Arial" w:cs="Arial"/>
                <w:sz w:val="16"/>
                <w:szCs w:val="16"/>
              </w:rPr>
            </w:pPr>
            <w:r w:rsidRPr="0034715B">
              <w:rPr>
                <w:rFonts w:ascii="Arial" w:hAnsi="Arial" w:cs="Arial"/>
                <w:sz w:val="16"/>
                <w:szCs w:val="16"/>
              </w:rPr>
              <w:t>Beschermkledij verplicht</w:t>
            </w:r>
          </w:p>
        </w:tc>
        <w:tc>
          <w:tcPr>
            <w:tcW w:w="1185" w:type="dxa"/>
          </w:tcPr>
          <w:p w:rsidR="00CF7AC6" w:rsidRPr="0034715B" w:rsidRDefault="00881278" w:rsidP="00C1343E">
            <w:pPr>
              <w:rPr>
                <w:rFonts w:ascii="Arial" w:hAnsi="Arial" w:cs="Arial"/>
                <w:sz w:val="16"/>
                <w:szCs w:val="16"/>
              </w:rPr>
            </w:pPr>
            <w:r>
              <w:rPr>
                <w:rFonts w:ascii="Arial" w:hAnsi="Arial" w:cs="Arial"/>
                <w:noProof/>
                <w:sz w:val="16"/>
                <w:szCs w:val="16"/>
                <w:lang w:val="nl-BE" w:eastAsia="nl-BE"/>
              </w:rPr>
              <w:drawing>
                <wp:inline distT="0" distB="0" distL="0" distR="0">
                  <wp:extent cx="619125" cy="619125"/>
                  <wp:effectExtent l="0" t="0" r="9525" b="9525"/>
                  <wp:docPr id="10" name="Afbeelding 44" descr="D:\P&amp;B\pictogrammen\R_glove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4" descr="D:\P&amp;B\pictogrammen\R_gloves.b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2868" w:type="dxa"/>
            <w:vAlign w:val="center"/>
          </w:tcPr>
          <w:p w:rsidR="00CF7AC6" w:rsidRPr="0034715B" w:rsidRDefault="00CF7AC6" w:rsidP="00C1343E">
            <w:pPr>
              <w:rPr>
                <w:rFonts w:ascii="Arial" w:hAnsi="Arial" w:cs="Arial"/>
                <w:sz w:val="16"/>
                <w:szCs w:val="16"/>
              </w:rPr>
            </w:pPr>
            <w:r w:rsidRPr="0034715B">
              <w:rPr>
                <w:rFonts w:ascii="Arial" w:hAnsi="Arial" w:cs="Arial"/>
                <w:sz w:val="16"/>
                <w:szCs w:val="16"/>
              </w:rPr>
              <w:t>Handschoenen verplicht (type = afhankelijk van taak)</w:t>
            </w:r>
          </w:p>
        </w:tc>
      </w:tr>
      <w:tr w:rsidR="00CF7AC6" w:rsidRPr="00C1343E" w:rsidTr="00CF7AC6">
        <w:tc>
          <w:tcPr>
            <w:tcW w:w="1242" w:type="dxa"/>
          </w:tcPr>
          <w:p w:rsidR="00CF7AC6" w:rsidRPr="00C1343E" w:rsidRDefault="00881278" w:rsidP="00C1343E">
            <w:pPr>
              <w:rPr>
                <w:rFonts w:ascii="Arial" w:hAnsi="Arial" w:cs="Arial"/>
              </w:rPr>
            </w:pPr>
            <w:r>
              <w:rPr>
                <w:rFonts w:ascii="Arial" w:hAnsi="Arial" w:cs="Arial"/>
                <w:noProof/>
                <w:lang w:val="nl-BE" w:eastAsia="nl-BE"/>
              </w:rPr>
              <w:drawing>
                <wp:inline distT="0" distB="0" distL="0" distR="0">
                  <wp:extent cx="628650" cy="628650"/>
                  <wp:effectExtent l="0" t="0" r="0" b="0"/>
                  <wp:docPr id="11" name="Afbeelding 41" descr="D:\P&amp;B\pictogrammen\R_shie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1" descr="D:\P&amp;B\pictogrammen\R_shield.b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c>
        <w:tc>
          <w:tcPr>
            <w:tcW w:w="3152" w:type="dxa"/>
            <w:vAlign w:val="center"/>
          </w:tcPr>
          <w:p w:rsidR="00CF7AC6" w:rsidRPr="0034715B" w:rsidRDefault="00CF7AC6" w:rsidP="00C1343E">
            <w:pPr>
              <w:rPr>
                <w:rFonts w:ascii="Arial" w:hAnsi="Arial" w:cs="Arial"/>
                <w:sz w:val="16"/>
                <w:szCs w:val="16"/>
              </w:rPr>
            </w:pPr>
            <w:r w:rsidRPr="0034715B">
              <w:rPr>
                <w:rFonts w:ascii="Arial" w:hAnsi="Arial" w:cs="Arial"/>
                <w:sz w:val="16"/>
                <w:szCs w:val="16"/>
              </w:rPr>
              <w:t>Gelaatsbescherming verplicht</w:t>
            </w:r>
          </w:p>
        </w:tc>
        <w:tc>
          <w:tcPr>
            <w:tcW w:w="1185" w:type="dxa"/>
          </w:tcPr>
          <w:p w:rsidR="00CF7AC6" w:rsidRPr="0034715B" w:rsidRDefault="00881278" w:rsidP="00C1343E">
            <w:pPr>
              <w:rPr>
                <w:rFonts w:ascii="Arial" w:hAnsi="Arial" w:cs="Arial"/>
                <w:sz w:val="16"/>
                <w:szCs w:val="16"/>
              </w:rPr>
            </w:pPr>
            <w:r>
              <w:rPr>
                <w:rFonts w:ascii="Arial" w:hAnsi="Arial" w:cs="Arial"/>
                <w:noProof/>
                <w:sz w:val="16"/>
                <w:szCs w:val="16"/>
                <w:lang w:val="nl-BE" w:eastAsia="nl-BE"/>
              </w:rPr>
              <w:drawing>
                <wp:inline distT="0" distB="0" distL="0" distR="0">
                  <wp:extent cx="628650" cy="628650"/>
                  <wp:effectExtent l="0" t="0" r="0" b="0"/>
                  <wp:docPr id="12" name="Afbeelding 45" descr="D:\P&amp;B\pictogrammen\R_gogg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5" descr="D:\P&amp;B\pictogrammen\R_goggle.b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c>
        <w:tc>
          <w:tcPr>
            <w:tcW w:w="2868" w:type="dxa"/>
            <w:vAlign w:val="center"/>
          </w:tcPr>
          <w:p w:rsidR="00CF7AC6" w:rsidRPr="0034715B" w:rsidRDefault="00CF7AC6" w:rsidP="00C1343E">
            <w:pPr>
              <w:rPr>
                <w:rFonts w:ascii="Arial" w:hAnsi="Arial" w:cs="Arial"/>
                <w:sz w:val="16"/>
                <w:szCs w:val="16"/>
              </w:rPr>
            </w:pPr>
            <w:r w:rsidRPr="0034715B">
              <w:rPr>
                <w:rFonts w:ascii="Arial" w:hAnsi="Arial" w:cs="Arial"/>
                <w:sz w:val="16"/>
                <w:szCs w:val="16"/>
              </w:rPr>
              <w:t>Veiligheidsbril verplicht</w:t>
            </w:r>
          </w:p>
        </w:tc>
      </w:tr>
      <w:tr w:rsidR="00CF7AC6" w:rsidRPr="00C1343E" w:rsidTr="00CF7AC6">
        <w:tc>
          <w:tcPr>
            <w:tcW w:w="1242" w:type="dxa"/>
          </w:tcPr>
          <w:p w:rsidR="00CF7AC6" w:rsidRPr="00C1343E" w:rsidRDefault="00881278" w:rsidP="00C1343E">
            <w:pPr>
              <w:rPr>
                <w:rFonts w:ascii="Arial" w:hAnsi="Arial" w:cs="Arial"/>
              </w:rPr>
            </w:pPr>
            <w:r>
              <w:rPr>
                <w:rFonts w:ascii="Arial" w:hAnsi="Arial" w:cs="Arial"/>
                <w:noProof/>
                <w:lang w:val="nl-BE" w:eastAsia="nl-BE"/>
              </w:rPr>
              <w:drawing>
                <wp:inline distT="0" distB="0" distL="0" distR="0">
                  <wp:extent cx="628650" cy="628650"/>
                  <wp:effectExtent l="0" t="0" r="0" b="0"/>
                  <wp:docPr id="13" name="Afbeelding 42" descr="D:\P&amp;B\pictogrammen\R_mas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2" descr="D:\P&amp;B\pictogrammen\R_mask.b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c>
        <w:tc>
          <w:tcPr>
            <w:tcW w:w="3152" w:type="dxa"/>
            <w:vAlign w:val="center"/>
          </w:tcPr>
          <w:p w:rsidR="00CF7AC6" w:rsidRPr="0034715B" w:rsidRDefault="00CF7AC6" w:rsidP="00C1343E">
            <w:pPr>
              <w:rPr>
                <w:rFonts w:ascii="Arial" w:hAnsi="Arial" w:cs="Arial"/>
                <w:sz w:val="16"/>
                <w:szCs w:val="16"/>
              </w:rPr>
            </w:pPr>
            <w:r w:rsidRPr="0034715B">
              <w:rPr>
                <w:rFonts w:ascii="Arial" w:hAnsi="Arial" w:cs="Arial"/>
                <w:sz w:val="16"/>
                <w:szCs w:val="16"/>
              </w:rPr>
              <w:t>Ademhalingsbescherming verplicht (</w:t>
            </w:r>
            <w:proofErr w:type="spellStart"/>
            <w:r w:rsidRPr="0034715B">
              <w:rPr>
                <w:rFonts w:ascii="Arial" w:hAnsi="Arial" w:cs="Arial"/>
                <w:sz w:val="16"/>
                <w:szCs w:val="16"/>
              </w:rPr>
              <w:t>halfgelaatmasker</w:t>
            </w:r>
            <w:proofErr w:type="spellEnd"/>
            <w:r w:rsidRPr="0034715B">
              <w:rPr>
                <w:rFonts w:ascii="Arial" w:hAnsi="Arial" w:cs="Arial"/>
                <w:sz w:val="16"/>
                <w:szCs w:val="16"/>
              </w:rPr>
              <w:t>)</w:t>
            </w:r>
          </w:p>
        </w:tc>
        <w:tc>
          <w:tcPr>
            <w:tcW w:w="1185" w:type="dxa"/>
          </w:tcPr>
          <w:p w:rsidR="00CF7AC6" w:rsidRPr="0034715B" w:rsidRDefault="00881278" w:rsidP="00C1343E">
            <w:pPr>
              <w:rPr>
                <w:rFonts w:ascii="Arial" w:hAnsi="Arial" w:cs="Arial"/>
                <w:sz w:val="16"/>
                <w:szCs w:val="16"/>
              </w:rPr>
            </w:pPr>
            <w:r>
              <w:rPr>
                <w:rFonts w:ascii="Arial" w:hAnsi="Arial" w:cs="Arial"/>
                <w:noProof/>
                <w:sz w:val="16"/>
                <w:szCs w:val="16"/>
                <w:lang w:val="nl-BE" w:eastAsia="nl-BE"/>
              </w:rPr>
              <w:drawing>
                <wp:inline distT="0" distB="0" distL="0" distR="0">
                  <wp:extent cx="628650" cy="628650"/>
                  <wp:effectExtent l="0" t="0" r="0" b="0"/>
                  <wp:docPr id="14" name="Afbeelding 46" descr="D:\P&amp;B\pictogrammen\R_helm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6" descr="D:\P&amp;B\pictogrammen\R_helmet.b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c>
        <w:tc>
          <w:tcPr>
            <w:tcW w:w="2868" w:type="dxa"/>
            <w:vAlign w:val="center"/>
          </w:tcPr>
          <w:p w:rsidR="00CF7AC6" w:rsidRPr="0034715B" w:rsidRDefault="00CF7AC6" w:rsidP="00C1343E">
            <w:pPr>
              <w:rPr>
                <w:rFonts w:ascii="Arial" w:hAnsi="Arial" w:cs="Arial"/>
                <w:sz w:val="16"/>
                <w:szCs w:val="16"/>
              </w:rPr>
            </w:pPr>
            <w:r w:rsidRPr="0034715B">
              <w:rPr>
                <w:rFonts w:ascii="Arial" w:hAnsi="Arial" w:cs="Arial"/>
                <w:sz w:val="16"/>
                <w:szCs w:val="16"/>
              </w:rPr>
              <w:t>Veiligheidshelm verplicht</w:t>
            </w:r>
          </w:p>
        </w:tc>
      </w:tr>
      <w:tr w:rsidR="00CF7AC6" w:rsidRPr="00C1343E" w:rsidTr="00CF7AC6">
        <w:tc>
          <w:tcPr>
            <w:tcW w:w="1242" w:type="dxa"/>
          </w:tcPr>
          <w:p w:rsidR="00CF7AC6" w:rsidRPr="00C1343E" w:rsidRDefault="00881278" w:rsidP="00C1343E">
            <w:pPr>
              <w:rPr>
                <w:rFonts w:ascii="Arial" w:hAnsi="Arial" w:cs="Arial"/>
              </w:rPr>
            </w:pPr>
            <w:r>
              <w:rPr>
                <w:rFonts w:ascii="Arial" w:hAnsi="Arial" w:cs="Arial"/>
                <w:noProof/>
                <w:lang w:val="nl-BE" w:eastAsia="nl-BE"/>
              </w:rPr>
              <w:drawing>
                <wp:inline distT="0" distB="0" distL="0" distR="0">
                  <wp:extent cx="647700" cy="647700"/>
                  <wp:effectExtent l="0" t="0" r="0" b="0"/>
                  <wp:docPr id="15" name="Afbeelding 50" descr="X2NDVCA6EB8CECA6V2OPFCACC92ZYCA4O63FCCA7U939OCA1XJLO6CAYXFHDMCAVE01QPCA80BBZXCAHMCXRCCAXFVNYSCAOW2IAWCA9J1DFWCABSQK13CADFC0KPCAY9876OCAIDZAN6CAPS5FX7CAPIMI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0" descr="X2NDVCA6EB8CECA6V2OPFCACC92ZYCA4O63FCCA7U939OCA1XJLO6CAYXFHDMCAVE01QPCA80BBZXCAHMCXRCCAXFVNYSCAOW2IAWCA9J1DFWCABSQK13CADFC0KPCAY9876OCAIDZAN6CAPS5FX7CAPIMICM.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3152" w:type="dxa"/>
            <w:vAlign w:val="center"/>
          </w:tcPr>
          <w:p w:rsidR="00CF7AC6" w:rsidRPr="0034715B" w:rsidRDefault="00CF7AC6" w:rsidP="00C1343E">
            <w:pPr>
              <w:rPr>
                <w:rFonts w:ascii="Arial" w:hAnsi="Arial" w:cs="Arial"/>
                <w:sz w:val="16"/>
                <w:szCs w:val="16"/>
              </w:rPr>
            </w:pPr>
            <w:r w:rsidRPr="0034715B">
              <w:rPr>
                <w:rFonts w:ascii="Arial" w:hAnsi="Arial" w:cs="Arial"/>
                <w:sz w:val="16"/>
                <w:szCs w:val="16"/>
              </w:rPr>
              <w:t>Ademhalingsbescherming verplicht (stofmasker)</w:t>
            </w:r>
          </w:p>
        </w:tc>
        <w:tc>
          <w:tcPr>
            <w:tcW w:w="1185" w:type="dxa"/>
          </w:tcPr>
          <w:p w:rsidR="00CF7AC6" w:rsidRPr="0034715B" w:rsidRDefault="00881278" w:rsidP="00C1343E">
            <w:pPr>
              <w:rPr>
                <w:rFonts w:ascii="Arial" w:hAnsi="Arial" w:cs="Arial"/>
                <w:sz w:val="16"/>
                <w:szCs w:val="16"/>
              </w:rPr>
            </w:pPr>
            <w:r>
              <w:rPr>
                <w:rFonts w:ascii="Arial" w:hAnsi="Arial" w:cs="Arial"/>
                <w:noProof/>
                <w:sz w:val="16"/>
                <w:szCs w:val="16"/>
                <w:lang w:val="nl-BE" w:eastAsia="nl-BE"/>
              </w:rPr>
              <w:drawing>
                <wp:inline distT="0" distB="0" distL="0" distR="0">
                  <wp:extent cx="609600" cy="586105"/>
                  <wp:effectExtent l="0" t="0" r="0" b="4445"/>
                  <wp:docPr id="16" name="Afbeelding 48" descr="pictogram_signaalkle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8" descr="pictogram_signaalkleding.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0" cy="586105"/>
                          </a:xfrm>
                          <a:prstGeom prst="rect">
                            <a:avLst/>
                          </a:prstGeom>
                          <a:noFill/>
                          <a:ln>
                            <a:noFill/>
                          </a:ln>
                        </pic:spPr>
                      </pic:pic>
                    </a:graphicData>
                  </a:graphic>
                </wp:inline>
              </w:drawing>
            </w:r>
          </w:p>
        </w:tc>
        <w:tc>
          <w:tcPr>
            <w:tcW w:w="2868" w:type="dxa"/>
            <w:vAlign w:val="center"/>
          </w:tcPr>
          <w:p w:rsidR="00CF7AC6" w:rsidRPr="0034715B" w:rsidRDefault="00CF7AC6" w:rsidP="00C1343E">
            <w:pPr>
              <w:rPr>
                <w:rFonts w:ascii="Arial" w:hAnsi="Arial" w:cs="Arial"/>
                <w:sz w:val="16"/>
                <w:szCs w:val="16"/>
              </w:rPr>
            </w:pPr>
            <w:r w:rsidRPr="0034715B">
              <w:rPr>
                <w:rFonts w:ascii="Arial" w:hAnsi="Arial" w:cs="Arial"/>
                <w:sz w:val="16"/>
                <w:szCs w:val="16"/>
              </w:rPr>
              <w:t>Signalisatiekledij verplicht</w:t>
            </w:r>
          </w:p>
        </w:tc>
      </w:tr>
      <w:tr w:rsidR="00CF7AC6" w:rsidRPr="00C1343E" w:rsidTr="00CF7AC6">
        <w:tc>
          <w:tcPr>
            <w:tcW w:w="1242" w:type="dxa"/>
          </w:tcPr>
          <w:p w:rsidR="00CF7AC6" w:rsidRPr="00C1343E" w:rsidRDefault="00881278" w:rsidP="00C1343E">
            <w:pPr>
              <w:rPr>
                <w:rFonts w:ascii="Arial" w:hAnsi="Arial" w:cs="Arial"/>
              </w:rPr>
            </w:pPr>
            <w:r>
              <w:rPr>
                <w:rFonts w:ascii="Arial" w:hAnsi="Arial" w:cs="Arial"/>
                <w:noProof/>
                <w:lang w:val="nl-BE" w:eastAsia="nl-BE"/>
              </w:rPr>
              <w:drawing>
                <wp:inline distT="0" distB="0" distL="0" distR="0">
                  <wp:extent cx="647700" cy="662305"/>
                  <wp:effectExtent l="0" t="0" r="0" b="4445"/>
                  <wp:docPr id="17" name="Afbeelding 47" descr="bord-c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7" descr="bord-c9.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47700" cy="662305"/>
                          </a:xfrm>
                          <a:prstGeom prst="rect">
                            <a:avLst/>
                          </a:prstGeom>
                          <a:noFill/>
                          <a:ln>
                            <a:noFill/>
                          </a:ln>
                        </pic:spPr>
                      </pic:pic>
                    </a:graphicData>
                  </a:graphic>
                </wp:inline>
              </w:drawing>
            </w:r>
          </w:p>
        </w:tc>
        <w:tc>
          <w:tcPr>
            <w:tcW w:w="3152" w:type="dxa"/>
            <w:vAlign w:val="center"/>
          </w:tcPr>
          <w:p w:rsidR="00CF7AC6" w:rsidRPr="0034715B" w:rsidRDefault="00CF7AC6" w:rsidP="00C1343E">
            <w:pPr>
              <w:rPr>
                <w:rFonts w:ascii="Arial" w:hAnsi="Arial" w:cs="Arial"/>
                <w:sz w:val="16"/>
                <w:szCs w:val="16"/>
              </w:rPr>
            </w:pPr>
            <w:r w:rsidRPr="0034715B">
              <w:rPr>
                <w:rFonts w:ascii="Arial" w:hAnsi="Arial" w:cs="Arial"/>
                <w:sz w:val="16"/>
                <w:szCs w:val="16"/>
              </w:rPr>
              <w:t>Valharnas + vanglijn verplicht</w:t>
            </w:r>
          </w:p>
        </w:tc>
        <w:tc>
          <w:tcPr>
            <w:tcW w:w="1185" w:type="dxa"/>
          </w:tcPr>
          <w:p w:rsidR="00CF7AC6" w:rsidRPr="0034715B" w:rsidRDefault="00881278" w:rsidP="00C1343E">
            <w:pPr>
              <w:rPr>
                <w:rFonts w:ascii="Arial" w:hAnsi="Arial" w:cs="Arial"/>
                <w:sz w:val="16"/>
                <w:szCs w:val="16"/>
              </w:rPr>
            </w:pPr>
            <w:r>
              <w:rPr>
                <w:rFonts w:ascii="Arial" w:hAnsi="Arial" w:cs="Arial"/>
                <w:noProof/>
                <w:sz w:val="16"/>
                <w:szCs w:val="16"/>
                <w:lang w:val="nl-BE" w:eastAsia="nl-BE"/>
              </w:rPr>
              <w:drawing>
                <wp:inline distT="0" distB="0" distL="0" distR="0">
                  <wp:extent cx="609600" cy="600075"/>
                  <wp:effectExtent l="0" t="0" r="0" b="9525"/>
                  <wp:docPr id="18" name="Afbeelding 51" descr="SW1H8CAOZ7OI6CAEVN7ALCA7YU7XECABM0V2ZCAQJJ2A7CAOQDEP5CAHSJL1PCAU9NT3UCA3HFLQ3CA8H4UHFCAPS832JCASDJN1XCA4TIABKCAAQIVTMCAF6AFDGCAIPW5JKCARBA2JFCAFMB5PMCA6ZFGU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1" descr="SW1H8CAOZ7OI6CAEVN7ALCA7YU7XECABM0V2ZCAQJJ2A7CAOQDEP5CAHSJL1PCAU9NT3UCA3HFLQ3CA8H4UHFCAPS832JCASDJN1XCA4TIABKCAAQIVTMCAF6AFDGCAIPW5JKCARBA2JFCAFMB5PMCA6ZFGUY.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9600" cy="600075"/>
                          </a:xfrm>
                          <a:prstGeom prst="rect">
                            <a:avLst/>
                          </a:prstGeom>
                          <a:noFill/>
                          <a:ln>
                            <a:noFill/>
                          </a:ln>
                        </pic:spPr>
                      </pic:pic>
                    </a:graphicData>
                  </a:graphic>
                </wp:inline>
              </w:drawing>
            </w:r>
          </w:p>
        </w:tc>
        <w:tc>
          <w:tcPr>
            <w:tcW w:w="2868" w:type="dxa"/>
            <w:vAlign w:val="center"/>
          </w:tcPr>
          <w:p w:rsidR="00CF7AC6" w:rsidRPr="0034715B" w:rsidRDefault="00CF7AC6" w:rsidP="00C1343E">
            <w:pPr>
              <w:rPr>
                <w:rFonts w:ascii="Arial" w:hAnsi="Arial" w:cs="Arial"/>
                <w:sz w:val="16"/>
                <w:szCs w:val="16"/>
              </w:rPr>
            </w:pPr>
            <w:r w:rsidRPr="0034715B">
              <w:rPr>
                <w:rFonts w:ascii="Arial" w:hAnsi="Arial" w:cs="Arial"/>
                <w:sz w:val="16"/>
                <w:szCs w:val="16"/>
              </w:rPr>
              <w:t>Laskap verplicht</w:t>
            </w:r>
          </w:p>
        </w:tc>
      </w:tr>
      <w:tr w:rsidR="00CF7AC6" w:rsidRPr="00C1343E" w:rsidTr="00CF7AC6">
        <w:tc>
          <w:tcPr>
            <w:tcW w:w="1242" w:type="dxa"/>
          </w:tcPr>
          <w:p w:rsidR="00CF7AC6" w:rsidRPr="00C1343E" w:rsidRDefault="00881278" w:rsidP="00C1343E">
            <w:pPr>
              <w:rPr>
                <w:rFonts w:ascii="Arial" w:hAnsi="Arial" w:cs="Arial"/>
                <w:noProof/>
                <w:lang w:val="nl-BE" w:eastAsia="nl-BE"/>
              </w:rPr>
            </w:pPr>
            <w:r>
              <w:rPr>
                <w:rFonts w:ascii="Arial" w:hAnsi="Arial" w:cs="Arial"/>
                <w:noProof/>
                <w:lang w:val="nl-BE" w:eastAsia="nl-BE"/>
              </w:rPr>
              <w:drawing>
                <wp:inline distT="0" distB="0" distL="0" distR="0">
                  <wp:extent cx="638175" cy="638175"/>
                  <wp:effectExtent l="0" t="0" r="9525" b="9525"/>
                  <wp:docPr id="19" name="Afbeelding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3152" w:type="dxa"/>
            <w:vAlign w:val="center"/>
          </w:tcPr>
          <w:p w:rsidR="00CF7AC6" w:rsidRPr="0034715B" w:rsidRDefault="00CF7AC6" w:rsidP="00C1343E">
            <w:pPr>
              <w:rPr>
                <w:rFonts w:ascii="Arial" w:hAnsi="Arial" w:cs="Arial"/>
                <w:sz w:val="16"/>
                <w:szCs w:val="16"/>
              </w:rPr>
            </w:pPr>
            <w:r w:rsidRPr="0034715B">
              <w:rPr>
                <w:rFonts w:ascii="Arial" w:hAnsi="Arial" w:cs="Arial"/>
                <w:sz w:val="16"/>
                <w:szCs w:val="16"/>
              </w:rPr>
              <w:t>Gasflessen vastleggen</w:t>
            </w:r>
          </w:p>
        </w:tc>
        <w:tc>
          <w:tcPr>
            <w:tcW w:w="1185" w:type="dxa"/>
          </w:tcPr>
          <w:p w:rsidR="00CF7AC6" w:rsidRPr="0034715B" w:rsidRDefault="00CF7AC6" w:rsidP="00C1343E">
            <w:pPr>
              <w:rPr>
                <w:rFonts w:ascii="Arial" w:hAnsi="Arial" w:cs="Arial"/>
                <w:noProof/>
                <w:sz w:val="16"/>
                <w:szCs w:val="16"/>
                <w:lang w:val="nl-BE" w:eastAsia="nl-BE"/>
              </w:rPr>
            </w:pPr>
          </w:p>
        </w:tc>
        <w:tc>
          <w:tcPr>
            <w:tcW w:w="2868" w:type="dxa"/>
            <w:vAlign w:val="center"/>
          </w:tcPr>
          <w:p w:rsidR="00CF7AC6" w:rsidRPr="0034715B" w:rsidRDefault="00CF7AC6" w:rsidP="00C1343E">
            <w:pPr>
              <w:rPr>
                <w:rFonts w:ascii="Arial" w:hAnsi="Arial" w:cs="Arial"/>
                <w:sz w:val="16"/>
                <w:szCs w:val="16"/>
              </w:rPr>
            </w:pPr>
          </w:p>
        </w:tc>
      </w:tr>
    </w:tbl>
    <w:p w:rsidR="00CF7AC6" w:rsidRPr="00C1343E" w:rsidRDefault="00CF7AC6" w:rsidP="00C1343E">
      <w:pPr>
        <w:rPr>
          <w:rFonts w:ascii="Arial" w:hAnsi="Arial" w:cs="Arial"/>
          <w:color w:val="548DD4"/>
        </w:rPr>
      </w:pPr>
    </w:p>
    <w:p w:rsidR="00CF7AC6" w:rsidRPr="00C1343E" w:rsidRDefault="00CF7AC6" w:rsidP="00C1343E">
      <w:pPr>
        <w:rPr>
          <w:rFonts w:ascii="Arial" w:hAnsi="Arial" w:cs="Arial"/>
          <w:color w:val="548DD4"/>
        </w:rPr>
      </w:pPr>
      <w:r w:rsidRPr="00C1343E">
        <w:rPr>
          <w:rFonts w:ascii="Arial" w:hAnsi="Arial" w:cs="Arial"/>
          <w:color w:val="548DD4"/>
        </w:rPr>
        <w:br w:type="page"/>
      </w:r>
    </w:p>
    <w:p w:rsidR="00CF7AC6" w:rsidRPr="00C1343E" w:rsidRDefault="00CF7AC6" w:rsidP="00C1343E">
      <w:pPr>
        <w:rPr>
          <w:rFonts w:ascii="Arial" w:hAnsi="Arial" w:cs="Arial"/>
          <w:color w:val="548DD4"/>
        </w:rPr>
      </w:pPr>
    </w:p>
    <w:p w:rsidR="00CF7AC6" w:rsidRPr="0034715B" w:rsidRDefault="00CF7AC6" w:rsidP="00C1343E">
      <w:pPr>
        <w:rPr>
          <w:rFonts w:ascii="Arial" w:hAnsi="Arial" w:cs="Arial"/>
          <w:b/>
          <w:u w:val="single"/>
        </w:rPr>
      </w:pPr>
      <w:r w:rsidRPr="0034715B">
        <w:rPr>
          <w:rFonts w:ascii="Arial" w:hAnsi="Arial" w:cs="Arial"/>
          <w:b/>
          <w:u w:val="single"/>
          <w:lang w:val="nl-BE"/>
        </w:rPr>
        <w:t>Gevaarpictogrammen (gele driehoekborden met zwarte rand en zwart symbool)</w:t>
      </w:r>
    </w:p>
    <w:p w:rsidR="00CF7AC6" w:rsidRPr="00C1343E" w:rsidRDefault="00CF7AC6" w:rsidP="00C1343E">
      <w:pPr>
        <w:rPr>
          <w:rFonts w:ascii="Arial" w:hAnsi="Arial" w:cs="Arial"/>
        </w:rPr>
      </w:pPr>
    </w:p>
    <w:tbl>
      <w:tblPr>
        <w:tblW w:w="844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3152"/>
        <w:gridCol w:w="1185"/>
        <w:gridCol w:w="2868"/>
      </w:tblGrid>
      <w:tr w:rsidR="00CF7AC6" w:rsidRPr="00C1343E" w:rsidTr="00CF7AC6">
        <w:tc>
          <w:tcPr>
            <w:tcW w:w="1242" w:type="dxa"/>
            <w:vAlign w:val="center"/>
          </w:tcPr>
          <w:p w:rsidR="00CF7AC6" w:rsidRPr="00C1343E" w:rsidRDefault="00881278" w:rsidP="00C1343E">
            <w:pPr>
              <w:rPr>
                <w:rFonts w:ascii="Arial" w:hAnsi="Arial" w:cs="Arial"/>
              </w:rPr>
            </w:pPr>
            <w:r>
              <w:rPr>
                <w:rFonts w:ascii="Arial" w:hAnsi="Arial" w:cs="Arial"/>
                <w:noProof/>
                <w:lang w:val="nl-BE" w:eastAsia="nl-BE"/>
              </w:rPr>
              <w:drawing>
                <wp:inline distT="0" distB="0" distL="0" distR="0">
                  <wp:extent cx="643255" cy="561975"/>
                  <wp:effectExtent l="0" t="0" r="4445" b="9525"/>
                  <wp:docPr id="20" name="Afbeelding 47" descr="D:\P&amp;B\pictogrammen\W_cauti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7" descr="D:\P&amp;B\pictogrammen\W_cautio.bm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3255" cy="561975"/>
                          </a:xfrm>
                          <a:prstGeom prst="rect">
                            <a:avLst/>
                          </a:prstGeom>
                          <a:noFill/>
                          <a:ln>
                            <a:noFill/>
                          </a:ln>
                        </pic:spPr>
                      </pic:pic>
                    </a:graphicData>
                  </a:graphic>
                </wp:inline>
              </w:drawing>
            </w:r>
          </w:p>
        </w:tc>
        <w:tc>
          <w:tcPr>
            <w:tcW w:w="3152" w:type="dxa"/>
            <w:vAlign w:val="center"/>
          </w:tcPr>
          <w:p w:rsidR="00CF7AC6" w:rsidRPr="0034715B" w:rsidRDefault="00CF7AC6" w:rsidP="00C1343E">
            <w:pPr>
              <w:rPr>
                <w:rFonts w:ascii="Arial" w:hAnsi="Arial" w:cs="Arial"/>
                <w:sz w:val="16"/>
                <w:szCs w:val="16"/>
              </w:rPr>
            </w:pPr>
            <w:r w:rsidRPr="0034715B">
              <w:rPr>
                <w:rFonts w:ascii="Arial" w:hAnsi="Arial" w:cs="Arial"/>
                <w:sz w:val="16"/>
                <w:szCs w:val="16"/>
              </w:rPr>
              <w:t>Gevaar</w:t>
            </w:r>
          </w:p>
        </w:tc>
        <w:tc>
          <w:tcPr>
            <w:tcW w:w="1185" w:type="dxa"/>
            <w:vAlign w:val="center"/>
          </w:tcPr>
          <w:p w:rsidR="00CF7AC6" w:rsidRPr="0034715B" w:rsidRDefault="00881278" w:rsidP="00C1343E">
            <w:pPr>
              <w:rPr>
                <w:rFonts w:ascii="Arial" w:hAnsi="Arial" w:cs="Arial"/>
                <w:sz w:val="16"/>
                <w:szCs w:val="16"/>
              </w:rPr>
            </w:pPr>
            <w:r>
              <w:rPr>
                <w:rFonts w:ascii="Arial" w:hAnsi="Arial" w:cs="Arial"/>
                <w:noProof/>
                <w:sz w:val="16"/>
                <w:szCs w:val="16"/>
                <w:lang w:val="nl-BE" w:eastAsia="nl-BE"/>
              </w:rPr>
              <w:drawing>
                <wp:inline distT="0" distB="0" distL="0" distR="0">
                  <wp:extent cx="595630" cy="519430"/>
                  <wp:effectExtent l="0" t="0" r="0" b="0"/>
                  <wp:docPr id="21"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5630" cy="519430"/>
                          </a:xfrm>
                          <a:prstGeom prst="rect">
                            <a:avLst/>
                          </a:prstGeom>
                          <a:noFill/>
                          <a:ln>
                            <a:noFill/>
                          </a:ln>
                        </pic:spPr>
                      </pic:pic>
                    </a:graphicData>
                  </a:graphic>
                </wp:inline>
              </w:drawing>
            </w:r>
          </w:p>
        </w:tc>
        <w:tc>
          <w:tcPr>
            <w:tcW w:w="2868" w:type="dxa"/>
            <w:vAlign w:val="center"/>
          </w:tcPr>
          <w:p w:rsidR="00CF7AC6" w:rsidRPr="0034715B" w:rsidRDefault="00CF7AC6" w:rsidP="00C1343E">
            <w:pPr>
              <w:rPr>
                <w:rFonts w:ascii="Arial" w:hAnsi="Arial" w:cs="Arial"/>
                <w:sz w:val="16"/>
                <w:szCs w:val="16"/>
              </w:rPr>
            </w:pPr>
            <w:r w:rsidRPr="0034715B">
              <w:rPr>
                <w:rFonts w:ascii="Arial" w:hAnsi="Arial" w:cs="Arial"/>
                <w:sz w:val="16"/>
                <w:szCs w:val="16"/>
              </w:rPr>
              <w:t>Hangende last</w:t>
            </w:r>
          </w:p>
        </w:tc>
      </w:tr>
      <w:tr w:rsidR="00CF7AC6" w:rsidRPr="00C1343E" w:rsidTr="00CF7AC6">
        <w:tc>
          <w:tcPr>
            <w:tcW w:w="1242" w:type="dxa"/>
          </w:tcPr>
          <w:p w:rsidR="00CF7AC6" w:rsidRPr="00C1343E" w:rsidRDefault="00881278" w:rsidP="00C1343E">
            <w:pPr>
              <w:rPr>
                <w:rFonts w:ascii="Arial" w:hAnsi="Arial" w:cs="Arial"/>
              </w:rPr>
            </w:pPr>
            <w:r>
              <w:rPr>
                <w:rFonts w:ascii="Arial" w:hAnsi="Arial" w:cs="Arial"/>
                <w:noProof/>
                <w:lang w:val="nl-BE" w:eastAsia="nl-BE"/>
              </w:rPr>
              <w:drawing>
                <wp:inline distT="0" distB="0" distL="0" distR="0">
                  <wp:extent cx="643255" cy="561975"/>
                  <wp:effectExtent l="0" t="0" r="4445" b="9525"/>
                  <wp:docPr id="22" name="Afbeelding 48" descr="D:\P&amp;B\pictogrammen\W_corro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8" descr="D:\P&amp;B\pictogrammen\W_corros.bmp"/>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43255" cy="561975"/>
                          </a:xfrm>
                          <a:prstGeom prst="rect">
                            <a:avLst/>
                          </a:prstGeom>
                          <a:noFill/>
                          <a:ln>
                            <a:noFill/>
                          </a:ln>
                        </pic:spPr>
                      </pic:pic>
                    </a:graphicData>
                  </a:graphic>
                </wp:inline>
              </w:drawing>
            </w:r>
          </w:p>
        </w:tc>
        <w:tc>
          <w:tcPr>
            <w:tcW w:w="3152" w:type="dxa"/>
            <w:vAlign w:val="center"/>
          </w:tcPr>
          <w:p w:rsidR="00CF7AC6" w:rsidRPr="0034715B" w:rsidRDefault="00CF7AC6" w:rsidP="00C1343E">
            <w:pPr>
              <w:rPr>
                <w:rFonts w:ascii="Arial" w:hAnsi="Arial" w:cs="Arial"/>
                <w:sz w:val="16"/>
                <w:szCs w:val="16"/>
              </w:rPr>
            </w:pPr>
            <w:r w:rsidRPr="0034715B">
              <w:rPr>
                <w:rFonts w:ascii="Arial" w:hAnsi="Arial" w:cs="Arial"/>
                <w:sz w:val="16"/>
                <w:szCs w:val="16"/>
              </w:rPr>
              <w:t>Bijtende/corrosieve producten</w:t>
            </w:r>
          </w:p>
        </w:tc>
        <w:tc>
          <w:tcPr>
            <w:tcW w:w="1185" w:type="dxa"/>
          </w:tcPr>
          <w:p w:rsidR="00CF7AC6" w:rsidRPr="0034715B" w:rsidRDefault="00881278" w:rsidP="00C1343E">
            <w:pPr>
              <w:rPr>
                <w:rFonts w:ascii="Arial" w:hAnsi="Arial" w:cs="Arial"/>
                <w:sz w:val="16"/>
                <w:szCs w:val="16"/>
              </w:rPr>
            </w:pPr>
            <w:r>
              <w:rPr>
                <w:rFonts w:ascii="Arial" w:hAnsi="Arial" w:cs="Arial"/>
                <w:noProof/>
                <w:sz w:val="16"/>
                <w:szCs w:val="16"/>
                <w:lang w:val="nl-BE" w:eastAsia="nl-BE"/>
              </w:rPr>
              <w:drawing>
                <wp:inline distT="0" distB="0" distL="0" distR="0">
                  <wp:extent cx="595630" cy="519430"/>
                  <wp:effectExtent l="0" t="0" r="0" b="0"/>
                  <wp:docPr id="23"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95630" cy="519430"/>
                          </a:xfrm>
                          <a:prstGeom prst="rect">
                            <a:avLst/>
                          </a:prstGeom>
                          <a:noFill/>
                          <a:ln>
                            <a:noFill/>
                          </a:ln>
                        </pic:spPr>
                      </pic:pic>
                    </a:graphicData>
                  </a:graphic>
                </wp:inline>
              </w:drawing>
            </w:r>
          </w:p>
        </w:tc>
        <w:tc>
          <w:tcPr>
            <w:tcW w:w="2868" w:type="dxa"/>
            <w:vAlign w:val="center"/>
          </w:tcPr>
          <w:p w:rsidR="00CF7AC6" w:rsidRPr="0034715B" w:rsidRDefault="00CF7AC6" w:rsidP="00C1343E">
            <w:pPr>
              <w:rPr>
                <w:rFonts w:ascii="Arial" w:hAnsi="Arial" w:cs="Arial"/>
                <w:sz w:val="16"/>
                <w:szCs w:val="16"/>
              </w:rPr>
            </w:pPr>
            <w:r w:rsidRPr="0034715B">
              <w:rPr>
                <w:rFonts w:ascii="Arial" w:hAnsi="Arial" w:cs="Arial"/>
                <w:sz w:val="16"/>
                <w:szCs w:val="16"/>
              </w:rPr>
              <w:t>Heftruckverkeer</w:t>
            </w:r>
          </w:p>
        </w:tc>
      </w:tr>
      <w:tr w:rsidR="00CF7AC6" w:rsidRPr="00C1343E" w:rsidTr="00CF7AC6">
        <w:tc>
          <w:tcPr>
            <w:tcW w:w="1242" w:type="dxa"/>
          </w:tcPr>
          <w:p w:rsidR="00CF7AC6" w:rsidRPr="00C1343E" w:rsidRDefault="00881278" w:rsidP="00C1343E">
            <w:pPr>
              <w:rPr>
                <w:rFonts w:ascii="Arial" w:hAnsi="Arial" w:cs="Arial"/>
              </w:rPr>
            </w:pPr>
            <w:r>
              <w:rPr>
                <w:rFonts w:ascii="Arial" w:hAnsi="Arial" w:cs="Arial"/>
                <w:noProof/>
                <w:lang w:val="nl-BE" w:eastAsia="nl-BE"/>
              </w:rPr>
              <w:drawing>
                <wp:inline distT="0" distB="0" distL="0" distR="0">
                  <wp:extent cx="662305" cy="576580"/>
                  <wp:effectExtent l="0" t="0" r="4445" b="0"/>
                  <wp:docPr id="24" name="Afbeelding 49" descr="D:\P&amp;B\pictogrammen\W_exai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9" descr="D:\P&amp;B\pictogrammen\W_exair.bmp"/>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62305" cy="576580"/>
                          </a:xfrm>
                          <a:prstGeom prst="rect">
                            <a:avLst/>
                          </a:prstGeom>
                          <a:noFill/>
                          <a:ln>
                            <a:noFill/>
                          </a:ln>
                        </pic:spPr>
                      </pic:pic>
                    </a:graphicData>
                  </a:graphic>
                </wp:inline>
              </w:drawing>
            </w:r>
          </w:p>
        </w:tc>
        <w:tc>
          <w:tcPr>
            <w:tcW w:w="3152" w:type="dxa"/>
            <w:vAlign w:val="center"/>
          </w:tcPr>
          <w:p w:rsidR="00CF7AC6" w:rsidRPr="0034715B" w:rsidRDefault="00CF7AC6" w:rsidP="00C1343E">
            <w:pPr>
              <w:rPr>
                <w:rFonts w:ascii="Arial" w:hAnsi="Arial" w:cs="Arial"/>
                <w:sz w:val="16"/>
                <w:szCs w:val="16"/>
              </w:rPr>
            </w:pPr>
            <w:r w:rsidRPr="0034715B">
              <w:rPr>
                <w:rFonts w:ascii="Arial" w:hAnsi="Arial" w:cs="Arial"/>
                <w:sz w:val="16"/>
                <w:szCs w:val="16"/>
              </w:rPr>
              <w:t>Explosiegevaar</w:t>
            </w:r>
          </w:p>
        </w:tc>
        <w:tc>
          <w:tcPr>
            <w:tcW w:w="1185" w:type="dxa"/>
          </w:tcPr>
          <w:p w:rsidR="00CF7AC6" w:rsidRPr="0034715B" w:rsidRDefault="00881278" w:rsidP="00C1343E">
            <w:pPr>
              <w:rPr>
                <w:rFonts w:ascii="Arial" w:hAnsi="Arial" w:cs="Arial"/>
                <w:sz w:val="16"/>
                <w:szCs w:val="16"/>
              </w:rPr>
            </w:pPr>
            <w:r>
              <w:rPr>
                <w:rFonts w:ascii="Arial" w:hAnsi="Arial" w:cs="Arial"/>
                <w:noProof/>
                <w:sz w:val="16"/>
                <w:szCs w:val="16"/>
                <w:lang w:val="nl-BE" w:eastAsia="nl-BE"/>
              </w:rPr>
              <w:drawing>
                <wp:inline distT="0" distB="0" distL="0" distR="0">
                  <wp:extent cx="595630" cy="519430"/>
                  <wp:effectExtent l="0" t="0" r="0" b="0"/>
                  <wp:docPr id="25" name="Afbeelding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95630" cy="519430"/>
                          </a:xfrm>
                          <a:prstGeom prst="rect">
                            <a:avLst/>
                          </a:prstGeom>
                          <a:noFill/>
                          <a:ln>
                            <a:noFill/>
                          </a:ln>
                        </pic:spPr>
                      </pic:pic>
                    </a:graphicData>
                  </a:graphic>
                </wp:inline>
              </w:drawing>
            </w:r>
          </w:p>
        </w:tc>
        <w:tc>
          <w:tcPr>
            <w:tcW w:w="2868" w:type="dxa"/>
            <w:vAlign w:val="center"/>
          </w:tcPr>
          <w:p w:rsidR="00CF7AC6" w:rsidRPr="0034715B" w:rsidRDefault="00CF7AC6" w:rsidP="00C1343E">
            <w:pPr>
              <w:rPr>
                <w:rFonts w:ascii="Arial" w:hAnsi="Arial" w:cs="Arial"/>
                <w:sz w:val="16"/>
                <w:szCs w:val="16"/>
              </w:rPr>
            </w:pPr>
            <w:r w:rsidRPr="0034715B">
              <w:rPr>
                <w:rFonts w:ascii="Arial" w:hAnsi="Arial" w:cs="Arial"/>
                <w:sz w:val="16"/>
                <w:szCs w:val="16"/>
              </w:rPr>
              <w:t>Valgevaar</w:t>
            </w:r>
          </w:p>
        </w:tc>
      </w:tr>
      <w:tr w:rsidR="00CF7AC6" w:rsidRPr="00C1343E" w:rsidTr="00CF7AC6">
        <w:tc>
          <w:tcPr>
            <w:tcW w:w="1242" w:type="dxa"/>
          </w:tcPr>
          <w:p w:rsidR="00CF7AC6" w:rsidRPr="00C1343E" w:rsidRDefault="00881278" w:rsidP="00C1343E">
            <w:pPr>
              <w:rPr>
                <w:rFonts w:ascii="Arial" w:hAnsi="Arial" w:cs="Arial"/>
              </w:rPr>
            </w:pPr>
            <w:r>
              <w:rPr>
                <w:rFonts w:ascii="Arial" w:hAnsi="Arial" w:cs="Arial"/>
                <w:noProof/>
                <w:lang w:val="nl-BE" w:eastAsia="nl-BE"/>
              </w:rPr>
              <w:drawing>
                <wp:inline distT="0" distB="0" distL="0" distR="0">
                  <wp:extent cx="662305" cy="576580"/>
                  <wp:effectExtent l="0" t="0" r="4445" b="0"/>
                  <wp:docPr id="26" name="Afbeelding 50" descr="D:\P&amp;B\pictogrammen\W_radio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0" descr="D:\P&amp;B\pictogrammen\W_radioa.bmp"/>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62305" cy="576580"/>
                          </a:xfrm>
                          <a:prstGeom prst="rect">
                            <a:avLst/>
                          </a:prstGeom>
                          <a:noFill/>
                          <a:ln>
                            <a:noFill/>
                          </a:ln>
                        </pic:spPr>
                      </pic:pic>
                    </a:graphicData>
                  </a:graphic>
                </wp:inline>
              </w:drawing>
            </w:r>
          </w:p>
        </w:tc>
        <w:tc>
          <w:tcPr>
            <w:tcW w:w="3152" w:type="dxa"/>
            <w:vAlign w:val="center"/>
          </w:tcPr>
          <w:p w:rsidR="00CF7AC6" w:rsidRPr="0034715B" w:rsidRDefault="00CF7AC6" w:rsidP="00C1343E">
            <w:pPr>
              <w:rPr>
                <w:rFonts w:ascii="Arial" w:hAnsi="Arial" w:cs="Arial"/>
                <w:sz w:val="16"/>
                <w:szCs w:val="16"/>
              </w:rPr>
            </w:pPr>
            <w:r w:rsidRPr="0034715B">
              <w:rPr>
                <w:rFonts w:ascii="Arial" w:hAnsi="Arial" w:cs="Arial"/>
                <w:sz w:val="16"/>
                <w:szCs w:val="16"/>
              </w:rPr>
              <w:t>Radioactieve bron / ioniserende straling (X-stralen)</w:t>
            </w:r>
          </w:p>
        </w:tc>
        <w:tc>
          <w:tcPr>
            <w:tcW w:w="1185" w:type="dxa"/>
          </w:tcPr>
          <w:p w:rsidR="00CF7AC6" w:rsidRPr="0034715B" w:rsidRDefault="00881278" w:rsidP="00C1343E">
            <w:pPr>
              <w:rPr>
                <w:rFonts w:ascii="Arial" w:hAnsi="Arial" w:cs="Arial"/>
                <w:sz w:val="16"/>
                <w:szCs w:val="16"/>
              </w:rPr>
            </w:pPr>
            <w:r>
              <w:rPr>
                <w:rFonts w:ascii="Arial" w:hAnsi="Arial" w:cs="Arial"/>
                <w:noProof/>
                <w:sz w:val="16"/>
                <w:szCs w:val="16"/>
                <w:lang w:val="nl-BE" w:eastAsia="nl-BE"/>
              </w:rPr>
              <w:drawing>
                <wp:inline distT="0" distB="0" distL="0" distR="0">
                  <wp:extent cx="595630" cy="519430"/>
                  <wp:effectExtent l="0" t="0" r="0" b="0"/>
                  <wp:docPr id="27"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95630" cy="519430"/>
                          </a:xfrm>
                          <a:prstGeom prst="rect">
                            <a:avLst/>
                          </a:prstGeom>
                          <a:noFill/>
                          <a:ln>
                            <a:noFill/>
                          </a:ln>
                        </pic:spPr>
                      </pic:pic>
                    </a:graphicData>
                  </a:graphic>
                </wp:inline>
              </w:drawing>
            </w:r>
          </w:p>
        </w:tc>
        <w:tc>
          <w:tcPr>
            <w:tcW w:w="2868" w:type="dxa"/>
            <w:vAlign w:val="center"/>
          </w:tcPr>
          <w:p w:rsidR="00CF7AC6" w:rsidRPr="0034715B" w:rsidRDefault="00CF7AC6" w:rsidP="00C1343E">
            <w:pPr>
              <w:rPr>
                <w:rFonts w:ascii="Arial" w:hAnsi="Arial" w:cs="Arial"/>
                <w:sz w:val="16"/>
                <w:szCs w:val="16"/>
              </w:rPr>
            </w:pPr>
            <w:r w:rsidRPr="0034715B">
              <w:rPr>
                <w:rFonts w:ascii="Arial" w:hAnsi="Arial" w:cs="Arial"/>
                <w:sz w:val="16"/>
                <w:szCs w:val="16"/>
              </w:rPr>
              <w:t>Ontvlambare producten</w:t>
            </w:r>
          </w:p>
        </w:tc>
      </w:tr>
      <w:tr w:rsidR="00CF7AC6" w:rsidRPr="00C1343E" w:rsidTr="00CF7AC6">
        <w:tc>
          <w:tcPr>
            <w:tcW w:w="1242" w:type="dxa"/>
          </w:tcPr>
          <w:p w:rsidR="00CF7AC6" w:rsidRPr="00C1343E" w:rsidRDefault="00881278" w:rsidP="00C1343E">
            <w:pPr>
              <w:rPr>
                <w:rFonts w:ascii="Arial" w:hAnsi="Arial" w:cs="Arial"/>
              </w:rPr>
            </w:pPr>
            <w:r>
              <w:rPr>
                <w:rFonts w:ascii="Arial" w:hAnsi="Arial" w:cs="Arial"/>
                <w:noProof/>
                <w:lang w:val="nl-BE" w:eastAsia="nl-BE"/>
              </w:rPr>
              <w:drawing>
                <wp:inline distT="0" distB="0" distL="0" distR="0">
                  <wp:extent cx="643255" cy="561975"/>
                  <wp:effectExtent l="0" t="0" r="4445" b="9525"/>
                  <wp:docPr id="28"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43255" cy="561975"/>
                          </a:xfrm>
                          <a:prstGeom prst="rect">
                            <a:avLst/>
                          </a:prstGeom>
                          <a:noFill/>
                          <a:ln>
                            <a:noFill/>
                          </a:ln>
                        </pic:spPr>
                      </pic:pic>
                    </a:graphicData>
                  </a:graphic>
                </wp:inline>
              </w:drawing>
            </w:r>
          </w:p>
        </w:tc>
        <w:tc>
          <w:tcPr>
            <w:tcW w:w="3152" w:type="dxa"/>
            <w:vAlign w:val="center"/>
          </w:tcPr>
          <w:p w:rsidR="00CF7AC6" w:rsidRPr="0034715B" w:rsidRDefault="00CF7AC6" w:rsidP="00C1343E">
            <w:pPr>
              <w:rPr>
                <w:rFonts w:ascii="Arial" w:hAnsi="Arial" w:cs="Arial"/>
                <w:sz w:val="16"/>
                <w:szCs w:val="16"/>
              </w:rPr>
            </w:pPr>
            <w:r w:rsidRPr="0034715B">
              <w:rPr>
                <w:rFonts w:ascii="Arial" w:hAnsi="Arial" w:cs="Arial"/>
                <w:sz w:val="16"/>
                <w:szCs w:val="16"/>
              </w:rPr>
              <w:t>Elektrocutie gevaar</w:t>
            </w:r>
          </w:p>
        </w:tc>
        <w:tc>
          <w:tcPr>
            <w:tcW w:w="1185" w:type="dxa"/>
          </w:tcPr>
          <w:p w:rsidR="00CF7AC6" w:rsidRPr="0034715B" w:rsidRDefault="00881278" w:rsidP="00C1343E">
            <w:pPr>
              <w:rPr>
                <w:rFonts w:ascii="Arial" w:hAnsi="Arial" w:cs="Arial"/>
                <w:sz w:val="16"/>
                <w:szCs w:val="16"/>
              </w:rPr>
            </w:pPr>
            <w:r>
              <w:rPr>
                <w:rFonts w:ascii="Arial" w:hAnsi="Arial" w:cs="Arial"/>
                <w:noProof/>
                <w:sz w:val="16"/>
                <w:szCs w:val="16"/>
                <w:lang w:val="nl-BE" w:eastAsia="nl-BE"/>
              </w:rPr>
              <w:drawing>
                <wp:inline distT="0" distB="0" distL="0" distR="0">
                  <wp:extent cx="595630" cy="519430"/>
                  <wp:effectExtent l="0" t="0" r="0" b="0"/>
                  <wp:docPr id="29" name="Afbeelding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95630" cy="519430"/>
                          </a:xfrm>
                          <a:prstGeom prst="rect">
                            <a:avLst/>
                          </a:prstGeom>
                          <a:noFill/>
                          <a:ln>
                            <a:noFill/>
                          </a:ln>
                        </pic:spPr>
                      </pic:pic>
                    </a:graphicData>
                  </a:graphic>
                </wp:inline>
              </w:drawing>
            </w:r>
          </w:p>
        </w:tc>
        <w:tc>
          <w:tcPr>
            <w:tcW w:w="2868" w:type="dxa"/>
            <w:vAlign w:val="center"/>
          </w:tcPr>
          <w:p w:rsidR="00CF7AC6" w:rsidRPr="0034715B" w:rsidRDefault="00CF7AC6" w:rsidP="00C1343E">
            <w:pPr>
              <w:rPr>
                <w:rFonts w:ascii="Arial" w:hAnsi="Arial" w:cs="Arial"/>
                <w:sz w:val="16"/>
                <w:szCs w:val="16"/>
              </w:rPr>
            </w:pPr>
            <w:r w:rsidRPr="0034715B">
              <w:rPr>
                <w:rFonts w:ascii="Arial" w:hAnsi="Arial" w:cs="Arial"/>
                <w:sz w:val="16"/>
                <w:szCs w:val="16"/>
              </w:rPr>
              <w:t>Giftige producten</w:t>
            </w:r>
          </w:p>
        </w:tc>
      </w:tr>
      <w:tr w:rsidR="00CF7AC6" w:rsidRPr="00C1343E" w:rsidTr="00CF7AC6">
        <w:tc>
          <w:tcPr>
            <w:tcW w:w="1242" w:type="dxa"/>
          </w:tcPr>
          <w:p w:rsidR="00CF7AC6" w:rsidRPr="00C1343E" w:rsidRDefault="00881278" w:rsidP="00C1343E">
            <w:pPr>
              <w:rPr>
                <w:rFonts w:ascii="Arial" w:hAnsi="Arial" w:cs="Arial"/>
              </w:rPr>
            </w:pPr>
            <w:r>
              <w:rPr>
                <w:rFonts w:ascii="Arial" w:hAnsi="Arial" w:cs="Arial"/>
                <w:noProof/>
                <w:lang w:val="nl-BE" w:eastAsia="nl-BE"/>
              </w:rPr>
              <w:drawing>
                <wp:inline distT="0" distB="0" distL="0" distR="0">
                  <wp:extent cx="643255" cy="561975"/>
                  <wp:effectExtent l="0" t="0" r="4445" b="9525"/>
                  <wp:docPr id="30" name="Afbeelding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43255" cy="561975"/>
                          </a:xfrm>
                          <a:prstGeom prst="rect">
                            <a:avLst/>
                          </a:prstGeom>
                          <a:noFill/>
                          <a:ln>
                            <a:noFill/>
                          </a:ln>
                        </pic:spPr>
                      </pic:pic>
                    </a:graphicData>
                  </a:graphic>
                </wp:inline>
              </w:drawing>
            </w:r>
          </w:p>
        </w:tc>
        <w:tc>
          <w:tcPr>
            <w:tcW w:w="3152" w:type="dxa"/>
            <w:vAlign w:val="center"/>
          </w:tcPr>
          <w:p w:rsidR="00CF7AC6" w:rsidRPr="0034715B" w:rsidRDefault="00CF7AC6" w:rsidP="00C1343E">
            <w:pPr>
              <w:rPr>
                <w:rFonts w:ascii="Arial" w:hAnsi="Arial" w:cs="Arial"/>
                <w:sz w:val="16"/>
                <w:szCs w:val="16"/>
              </w:rPr>
            </w:pPr>
            <w:r w:rsidRPr="0034715B">
              <w:rPr>
                <w:rFonts w:ascii="Arial" w:hAnsi="Arial" w:cs="Arial"/>
                <w:sz w:val="16"/>
                <w:szCs w:val="16"/>
              </w:rPr>
              <w:t>Schadelijke/irriterende producten</w:t>
            </w:r>
          </w:p>
        </w:tc>
        <w:tc>
          <w:tcPr>
            <w:tcW w:w="1185" w:type="dxa"/>
          </w:tcPr>
          <w:p w:rsidR="00CF7AC6" w:rsidRPr="0034715B" w:rsidRDefault="00CF7AC6" w:rsidP="00C1343E">
            <w:pPr>
              <w:rPr>
                <w:rFonts w:ascii="Arial" w:hAnsi="Arial" w:cs="Arial"/>
                <w:sz w:val="16"/>
                <w:szCs w:val="16"/>
              </w:rPr>
            </w:pPr>
          </w:p>
        </w:tc>
        <w:tc>
          <w:tcPr>
            <w:tcW w:w="2868" w:type="dxa"/>
            <w:vAlign w:val="center"/>
          </w:tcPr>
          <w:p w:rsidR="00CF7AC6" w:rsidRPr="0034715B" w:rsidRDefault="00CF7AC6" w:rsidP="00C1343E">
            <w:pPr>
              <w:rPr>
                <w:rFonts w:ascii="Arial" w:hAnsi="Arial" w:cs="Arial"/>
                <w:sz w:val="16"/>
                <w:szCs w:val="16"/>
              </w:rPr>
            </w:pPr>
          </w:p>
        </w:tc>
      </w:tr>
    </w:tbl>
    <w:p w:rsidR="00CF7AC6" w:rsidRPr="00C1343E" w:rsidRDefault="00CF7AC6" w:rsidP="00C1343E">
      <w:pPr>
        <w:rPr>
          <w:rFonts w:ascii="Arial" w:hAnsi="Arial" w:cs="Arial"/>
          <w:color w:val="548DD4"/>
        </w:rPr>
      </w:pPr>
    </w:p>
    <w:p w:rsidR="00CF7AC6" w:rsidRPr="00C1343E" w:rsidRDefault="00CF7AC6" w:rsidP="00C1343E">
      <w:pPr>
        <w:rPr>
          <w:rFonts w:ascii="Arial" w:hAnsi="Arial" w:cs="Arial"/>
          <w:color w:val="548DD4"/>
        </w:rPr>
      </w:pPr>
    </w:p>
    <w:p w:rsidR="00CF7AC6" w:rsidRPr="0034715B" w:rsidRDefault="00CF7AC6" w:rsidP="00C1343E">
      <w:pPr>
        <w:rPr>
          <w:rFonts w:ascii="Arial" w:hAnsi="Arial" w:cs="Arial"/>
          <w:b/>
          <w:u w:val="single"/>
        </w:rPr>
      </w:pPr>
      <w:r w:rsidRPr="0034715B">
        <w:rPr>
          <w:rFonts w:ascii="Arial" w:hAnsi="Arial" w:cs="Arial"/>
          <w:b/>
          <w:u w:val="single"/>
          <w:lang w:val="nl-BE"/>
        </w:rPr>
        <w:t>Reddingpictogrammen (groene borden met wit symbool)</w:t>
      </w:r>
    </w:p>
    <w:p w:rsidR="00CF7AC6" w:rsidRPr="00C1343E" w:rsidRDefault="00CF7AC6" w:rsidP="00C1343E">
      <w:pPr>
        <w:rPr>
          <w:rFonts w:ascii="Arial" w:hAnsi="Arial" w:cs="Arial"/>
        </w:rPr>
      </w:pPr>
    </w:p>
    <w:tbl>
      <w:tblPr>
        <w:tblW w:w="844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3152"/>
        <w:gridCol w:w="1185"/>
        <w:gridCol w:w="2868"/>
      </w:tblGrid>
      <w:tr w:rsidR="00CF7AC6" w:rsidRPr="00C1343E" w:rsidTr="00CF7AC6">
        <w:tc>
          <w:tcPr>
            <w:tcW w:w="1242" w:type="dxa"/>
            <w:vAlign w:val="center"/>
          </w:tcPr>
          <w:p w:rsidR="00CF7AC6" w:rsidRPr="00C1343E" w:rsidRDefault="00881278" w:rsidP="00C1343E">
            <w:pPr>
              <w:rPr>
                <w:rFonts w:ascii="Arial" w:hAnsi="Arial" w:cs="Arial"/>
              </w:rPr>
            </w:pPr>
            <w:r>
              <w:rPr>
                <w:rFonts w:ascii="Arial" w:hAnsi="Arial" w:cs="Arial"/>
                <w:noProof/>
                <w:lang w:val="nl-BE" w:eastAsia="nl-BE"/>
              </w:rPr>
              <w:drawing>
                <wp:inline distT="0" distB="0" distL="0" distR="0">
                  <wp:extent cx="638175" cy="638175"/>
                  <wp:effectExtent l="0" t="0" r="9525" b="9525"/>
                  <wp:docPr id="31" name="Afbeelding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3152" w:type="dxa"/>
            <w:vAlign w:val="center"/>
          </w:tcPr>
          <w:p w:rsidR="00CF7AC6" w:rsidRPr="0034715B" w:rsidRDefault="00CF7AC6" w:rsidP="00C1343E">
            <w:pPr>
              <w:rPr>
                <w:rFonts w:ascii="Arial" w:hAnsi="Arial" w:cs="Arial"/>
                <w:sz w:val="16"/>
                <w:szCs w:val="16"/>
              </w:rPr>
            </w:pPr>
            <w:r w:rsidRPr="0034715B">
              <w:rPr>
                <w:rFonts w:ascii="Arial" w:hAnsi="Arial" w:cs="Arial"/>
                <w:sz w:val="16"/>
                <w:szCs w:val="16"/>
              </w:rPr>
              <w:t>Verzamelplaats bij evacuatie</w:t>
            </w:r>
          </w:p>
        </w:tc>
        <w:tc>
          <w:tcPr>
            <w:tcW w:w="1185" w:type="dxa"/>
            <w:vAlign w:val="center"/>
          </w:tcPr>
          <w:p w:rsidR="00CF7AC6" w:rsidRPr="0034715B" w:rsidRDefault="00881278" w:rsidP="00C1343E">
            <w:pPr>
              <w:rPr>
                <w:rFonts w:ascii="Arial" w:hAnsi="Arial" w:cs="Arial"/>
                <w:sz w:val="16"/>
                <w:szCs w:val="16"/>
              </w:rPr>
            </w:pPr>
            <w:r>
              <w:rPr>
                <w:rFonts w:ascii="Arial" w:hAnsi="Arial" w:cs="Arial"/>
                <w:noProof/>
                <w:sz w:val="16"/>
                <w:szCs w:val="16"/>
                <w:lang w:val="nl-BE" w:eastAsia="nl-BE"/>
              </w:rPr>
              <w:drawing>
                <wp:inline distT="0" distB="0" distL="0" distR="0">
                  <wp:extent cx="609600" cy="609600"/>
                  <wp:effectExtent l="0" t="0" r="0" b="0"/>
                  <wp:docPr id="32" name="Afbeelding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2868" w:type="dxa"/>
            <w:vAlign w:val="center"/>
          </w:tcPr>
          <w:p w:rsidR="00CF7AC6" w:rsidRPr="0034715B" w:rsidRDefault="00CF7AC6" w:rsidP="00C1343E">
            <w:pPr>
              <w:rPr>
                <w:rFonts w:ascii="Arial" w:hAnsi="Arial" w:cs="Arial"/>
                <w:sz w:val="16"/>
                <w:szCs w:val="16"/>
              </w:rPr>
            </w:pPr>
            <w:r w:rsidRPr="0034715B">
              <w:rPr>
                <w:rFonts w:ascii="Arial" w:hAnsi="Arial" w:cs="Arial"/>
                <w:sz w:val="16"/>
                <w:szCs w:val="16"/>
              </w:rPr>
              <w:t>EHBO-post</w:t>
            </w:r>
          </w:p>
        </w:tc>
      </w:tr>
      <w:tr w:rsidR="00CF7AC6" w:rsidRPr="00C1343E" w:rsidTr="00CF7AC6">
        <w:tc>
          <w:tcPr>
            <w:tcW w:w="1242" w:type="dxa"/>
          </w:tcPr>
          <w:p w:rsidR="00CF7AC6" w:rsidRPr="00C1343E" w:rsidRDefault="00881278" w:rsidP="00C1343E">
            <w:pPr>
              <w:rPr>
                <w:rFonts w:ascii="Arial" w:hAnsi="Arial" w:cs="Arial"/>
              </w:rPr>
            </w:pPr>
            <w:r>
              <w:rPr>
                <w:rFonts w:ascii="Arial" w:hAnsi="Arial" w:cs="Arial"/>
                <w:noProof/>
                <w:lang w:val="nl-BE" w:eastAsia="nl-BE"/>
              </w:rPr>
              <w:drawing>
                <wp:inline distT="0" distB="0" distL="0" distR="0">
                  <wp:extent cx="638175" cy="638175"/>
                  <wp:effectExtent l="0" t="0" r="9525" b="9525"/>
                  <wp:docPr id="33" name="Afbeelding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3152" w:type="dxa"/>
            <w:vAlign w:val="center"/>
          </w:tcPr>
          <w:p w:rsidR="00CF7AC6" w:rsidRPr="0034715B" w:rsidRDefault="00CF7AC6" w:rsidP="00C1343E">
            <w:pPr>
              <w:rPr>
                <w:rFonts w:ascii="Arial" w:hAnsi="Arial" w:cs="Arial"/>
                <w:sz w:val="16"/>
                <w:szCs w:val="16"/>
              </w:rPr>
            </w:pPr>
            <w:r w:rsidRPr="0034715B">
              <w:rPr>
                <w:rFonts w:ascii="Arial" w:hAnsi="Arial" w:cs="Arial"/>
                <w:sz w:val="16"/>
                <w:szCs w:val="16"/>
              </w:rPr>
              <w:t>Nooddouche</w:t>
            </w:r>
          </w:p>
        </w:tc>
        <w:tc>
          <w:tcPr>
            <w:tcW w:w="1185" w:type="dxa"/>
          </w:tcPr>
          <w:p w:rsidR="00CF7AC6" w:rsidRPr="0034715B" w:rsidRDefault="00881278" w:rsidP="00C1343E">
            <w:pPr>
              <w:rPr>
                <w:rFonts w:ascii="Arial" w:hAnsi="Arial" w:cs="Arial"/>
                <w:sz w:val="16"/>
                <w:szCs w:val="16"/>
              </w:rPr>
            </w:pPr>
            <w:r>
              <w:rPr>
                <w:rFonts w:ascii="Arial" w:hAnsi="Arial" w:cs="Arial"/>
                <w:noProof/>
                <w:sz w:val="16"/>
                <w:szCs w:val="16"/>
                <w:lang w:val="nl-BE" w:eastAsia="nl-BE"/>
              </w:rPr>
              <w:drawing>
                <wp:inline distT="0" distB="0" distL="0" distR="0">
                  <wp:extent cx="605155" cy="605155"/>
                  <wp:effectExtent l="0" t="0" r="4445" b="4445"/>
                  <wp:docPr id="34" name="Afbeelding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pic:spPr>
                      </pic:pic>
                    </a:graphicData>
                  </a:graphic>
                </wp:inline>
              </w:drawing>
            </w:r>
          </w:p>
        </w:tc>
        <w:tc>
          <w:tcPr>
            <w:tcW w:w="2868" w:type="dxa"/>
            <w:vAlign w:val="center"/>
          </w:tcPr>
          <w:p w:rsidR="00CF7AC6" w:rsidRPr="0034715B" w:rsidRDefault="00CF7AC6" w:rsidP="00C1343E">
            <w:pPr>
              <w:rPr>
                <w:rFonts w:ascii="Arial" w:hAnsi="Arial" w:cs="Arial"/>
                <w:sz w:val="16"/>
                <w:szCs w:val="16"/>
              </w:rPr>
            </w:pPr>
            <w:r w:rsidRPr="0034715B">
              <w:rPr>
                <w:rFonts w:ascii="Arial" w:hAnsi="Arial" w:cs="Arial"/>
                <w:sz w:val="16"/>
                <w:szCs w:val="16"/>
              </w:rPr>
              <w:t>Oogdouche</w:t>
            </w:r>
          </w:p>
        </w:tc>
      </w:tr>
      <w:tr w:rsidR="00CF7AC6" w:rsidRPr="00C1343E" w:rsidTr="00CF7AC6">
        <w:tc>
          <w:tcPr>
            <w:tcW w:w="4394" w:type="dxa"/>
            <w:gridSpan w:val="2"/>
          </w:tcPr>
          <w:p w:rsidR="00CF7AC6" w:rsidRPr="0034715B" w:rsidRDefault="00881278" w:rsidP="00C1343E">
            <w:pPr>
              <w:rPr>
                <w:rFonts w:ascii="Arial" w:hAnsi="Arial" w:cs="Arial"/>
                <w:sz w:val="16"/>
                <w:szCs w:val="16"/>
              </w:rPr>
            </w:pPr>
            <w:r>
              <w:rPr>
                <w:rFonts w:ascii="Arial" w:hAnsi="Arial" w:cs="Arial"/>
                <w:noProof/>
                <w:sz w:val="16"/>
                <w:szCs w:val="16"/>
                <w:lang w:val="nl-BE" w:eastAsia="nl-BE"/>
              </w:rPr>
              <w:drawing>
                <wp:inline distT="0" distB="0" distL="0" distR="0">
                  <wp:extent cx="638175" cy="638175"/>
                  <wp:effectExtent l="0" t="0" r="9525" b="9525"/>
                  <wp:docPr id="35" name="Afbeelding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Pr>
                <w:rFonts w:ascii="Arial" w:hAnsi="Arial" w:cs="Arial"/>
                <w:noProof/>
                <w:sz w:val="16"/>
                <w:szCs w:val="16"/>
                <w:lang w:val="nl-BE" w:eastAsia="nl-BE"/>
              </w:rPr>
              <w:drawing>
                <wp:inline distT="0" distB="0" distL="0" distR="0">
                  <wp:extent cx="638175" cy="638175"/>
                  <wp:effectExtent l="0" t="0" r="9525" b="9525"/>
                  <wp:docPr id="36" name="Afbeelding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Pr>
                <w:rFonts w:ascii="Arial" w:hAnsi="Arial" w:cs="Arial"/>
                <w:noProof/>
                <w:sz w:val="16"/>
                <w:szCs w:val="16"/>
                <w:lang w:val="nl-BE" w:eastAsia="nl-BE"/>
              </w:rPr>
              <w:drawing>
                <wp:inline distT="0" distB="0" distL="0" distR="0">
                  <wp:extent cx="638175" cy="638175"/>
                  <wp:effectExtent l="0" t="0" r="9525" b="9525"/>
                  <wp:docPr id="37" name="Afbeelding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4053" w:type="dxa"/>
            <w:gridSpan w:val="2"/>
            <w:vAlign w:val="center"/>
          </w:tcPr>
          <w:p w:rsidR="00CF7AC6" w:rsidRPr="0034715B" w:rsidRDefault="00CF7AC6" w:rsidP="00B65D0A">
            <w:pPr>
              <w:rPr>
                <w:rFonts w:ascii="Arial" w:hAnsi="Arial" w:cs="Arial"/>
                <w:sz w:val="16"/>
                <w:szCs w:val="16"/>
              </w:rPr>
            </w:pPr>
            <w:r w:rsidRPr="0034715B">
              <w:rPr>
                <w:rFonts w:ascii="Arial" w:hAnsi="Arial" w:cs="Arial"/>
                <w:sz w:val="16"/>
                <w:szCs w:val="16"/>
              </w:rPr>
              <w:t>Richting van een uitgang</w:t>
            </w:r>
            <w:r w:rsidR="004E2955" w:rsidRPr="0034715B">
              <w:rPr>
                <w:rFonts w:ascii="Arial" w:hAnsi="Arial" w:cs="Arial"/>
                <w:sz w:val="16"/>
                <w:szCs w:val="16"/>
              </w:rPr>
              <w:t xml:space="preserve"> </w:t>
            </w:r>
            <w:r w:rsidR="009775C9" w:rsidRPr="0034715B">
              <w:rPr>
                <w:rFonts w:ascii="Arial" w:hAnsi="Arial" w:cs="Arial"/>
                <w:sz w:val="16"/>
                <w:szCs w:val="16"/>
              </w:rPr>
              <w:t xml:space="preserve">(die </w:t>
            </w:r>
            <w:r w:rsidR="004E2955" w:rsidRPr="0034715B">
              <w:rPr>
                <w:rFonts w:ascii="Arial" w:hAnsi="Arial" w:cs="Arial"/>
                <w:sz w:val="16"/>
                <w:szCs w:val="16"/>
              </w:rPr>
              <w:t xml:space="preserve">voldoet aan vereisten van een </w:t>
            </w:r>
            <w:r w:rsidR="009775C9" w:rsidRPr="0034715B">
              <w:rPr>
                <w:rFonts w:ascii="Arial" w:hAnsi="Arial" w:cs="Arial"/>
                <w:sz w:val="16"/>
                <w:szCs w:val="16"/>
              </w:rPr>
              <w:t>nooduitgang</w:t>
            </w:r>
            <w:r w:rsidR="009F21BA" w:rsidRPr="0034715B">
              <w:rPr>
                <w:rFonts w:ascii="Arial" w:hAnsi="Arial" w:cs="Arial"/>
                <w:sz w:val="16"/>
                <w:szCs w:val="16"/>
              </w:rPr>
              <w:t>)</w:t>
            </w:r>
          </w:p>
        </w:tc>
      </w:tr>
      <w:tr w:rsidR="00CF7AC6" w:rsidRPr="00C1343E" w:rsidTr="00CF7AC6">
        <w:tc>
          <w:tcPr>
            <w:tcW w:w="4394" w:type="dxa"/>
            <w:gridSpan w:val="2"/>
          </w:tcPr>
          <w:p w:rsidR="00CF7AC6" w:rsidRPr="0034715B" w:rsidRDefault="00881278" w:rsidP="00C1343E">
            <w:pPr>
              <w:rPr>
                <w:rFonts w:ascii="Arial" w:hAnsi="Arial" w:cs="Arial"/>
                <w:sz w:val="16"/>
                <w:szCs w:val="16"/>
              </w:rPr>
            </w:pPr>
            <w:r>
              <w:rPr>
                <w:rFonts w:ascii="Arial" w:hAnsi="Arial" w:cs="Arial"/>
                <w:noProof/>
                <w:sz w:val="16"/>
                <w:szCs w:val="16"/>
                <w:lang w:val="nl-BE" w:eastAsia="nl-BE"/>
              </w:rPr>
              <w:drawing>
                <wp:inline distT="0" distB="0" distL="0" distR="0">
                  <wp:extent cx="643255" cy="643255"/>
                  <wp:effectExtent l="0" t="0" r="4445" b="4445"/>
                  <wp:docPr id="38" name="Afbeelding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43255" cy="643255"/>
                          </a:xfrm>
                          <a:prstGeom prst="rect">
                            <a:avLst/>
                          </a:prstGeom>
                          <a:noFill/>
                          <a:ln>
                            <a:noFill/>
                          </a:ln>
                        </pic:spPr>
                      </pic:pic>
                    </a:graphicData>
                  </a:graphic>
                </wp:inline>
              </w:drawing>
            </w:r>
            <w:r>
              <w:rPr>
                <w:rFonts w:ascii="Arial" w:hAnsi="Arial" w:cs="Arial"/>
                <w:noProof/>
                <w:sz w:val="16"/>
                <w:szCs w:val="16"/>
                <w:lang w:val="nl-BE" w:eastAsia="nl-BE"/>
              </w:rPr>
              <w:drawing>
                <wp:inline distT="0" distB="0" distL="0" distR="0">
                  <wp:extent cx="643255" cy="643255"/>
                  <wp:effectExtent l="0" t="0" r="4445" b="4445"/>
                  <wp:docPr id="39" name="Afbeelding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43255" cy="643255"/>
                          </a:xfrm>
                          <a:prstGeom prst="rect">
                            <a:avLst/>
                          </a:prstGeom>
                          <a:noFill/>
                          <a:ln>
                            <a:noFill/>
                          </a:ln>
                        </pic:spPr>
                      </pic:pic>
                    </a:graphicData>
                  </a:graphic>
                </wp:inline>
              </w:drawing>
            </w:r>
            <w:r>
              <w:rPr>
                <w:rFonts w:ascii="Arial" w:hAnsi="Arial" w:cs="Arial"/>
                <w:noProof/>
                <w:sz w:val="16"/>
                <w:szCs w:val="16"/>
                <w:lang w:val="nl-BE" w:eastAsia="nl-BE"/>
              </w:rPr>
              <w:drawing>
                <wp:inline distT="0" distB="0" distL="0" distR="0">
                  <wp:extent cx="643255" cy="643255"/>
                  <wp:effectExtent l="0" t="0" r="4445" b="4445"/>
                  <wp:docPr id="40" name="Afbeelding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43255" cy="643255"/>
                          </a:xfrm>
                          <a:prstGeom prst="rect">
                            <a:avLst/>
                          </a:prstGeom>
                          <a:noFill/>
                          <a:ln>
                            <a:noFill/>
                          </a:ln>
                        </pic:spPr>
                      </pic:pic>
                    </a:graphicData>
                  </a:graphic>
                </wp:inline>
              </w:drawing>
            </w:r>
          </w:p>
        </w:tc>
        <w:tc>
          <w:tcPr>
            <w:tcW w:w="4053" w:type="dxa"/>
            <w:gridSpan w:val="2"/>
            <w:vAlign w:val="center"/>
          </w:tcPr>
          <w:p w:rsidR="00CF7AC6" w:rsidRPr="0034715B" w:rsidRDefault="00CF7AC6" w:rsidP="00C1343E">
            <w:pPr>
              <w:rPr>
                <w:rFonts w:ascii="Arial" w:hAnsi="Arial" w:cs="Arial"/>
                <w:sz w:val="16"/>
                <w:szCs w:val="16"/>
              </w:rPr>
            </w:pPr>
            <w:r w:rsidRPr="0034715B">
              <w:rPr>
                <w:rFonts w:ascii="Arial" w:hAnsi="Arial" w:cs="Arial"/>
                <w:sz w:val="16"/>
                <w:szCs w:val="16"/>
              </w:rPr>
              <w:t>Richting van een uitgang</w:t>
            </w:r>
          </w:p>
        </w:tc>
      </w:tr>
      <w:tr w:rsidR="00CF7AC6" w:rsidRPr="00C1343E" w:rsidTr="00CF7AC6">
        <w:tc>
          <w:tcPr>
            <w:tcW w:w="1242" w:type="dxa"/>
          </w:tcPr>
          <w:p w:rsidR="00CF7AC6" w:rsidRPr="00C1343E" w:rsidRDefault="00881278" w:rsidP="00C1343E">
            <w:pPr>
              <w:rPr>
                <w:rFonts w:ascii="Arial" w:hAnsi="Arial" w:cs="Arial"/>
              </w:rPr>
            </w:pPr>
            <w:r>
              <w:rPr>
                <w:rFonts w:ascii="Arial" w:hAnsi="Arial" w:cs="Arial"/>
                <w:noProof/>
                <w:lang w:val="nl-BE" w:eastAsia="nl-BE"/>
              </w:rPr>
              <w:drawing>
                <wp:inline distT="0" distB="0" distL="0" distR="0">
                  <wp:extent cx="638175" cy="638175"/>
                  <wp:effectExtent l="0" t="0" r="9525" b="9525"/>
                  <wp:docPr id="41" name="Afbeelding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3152" w:type="dxa"/>
            <w:vAlign w:val="center"/>
          </w:tcPr>
          <w:p w:rsidR="00CF7AC6" w:rsidRPr="0034715B" w:rsidRDefault="00CF7AC6" w:rsidP="00C1343E">
            <w:pPr>
              <w:rPr>
                <w:rFonts w:ascii="Arial" w:hAnsi="Arial" w:cs="Arial"/>
                <w:sz w:val="16"/>
                <w:szCs w:val="16"/>
              </w:rPr>
            </w:pPr>
            <w:r w:rsidRPr="0034715B">
              <w:rPr>
                <w:rFonts w:ascii="Arial" w:hAnsi="Arial" w:cs="Arial"/>
                <w:sz w:val="16"/>
                <w:szCs w:val="16"/>
              </w:rPr>
              <w:t>Nooduitgang</w:t>
            </w:r>
          </w:p>
        </w:tc>
        <w:tc>
          <w:tcPr>
            <w:tcW w:w="1185" w:type="dxa"/>
            <w:vAlign w:val="center"/>
          </w:tcPr>
          <w:p w:rsidR="00CF7AC6" w:rsidRPr="0034715B" w:rsidRDefault="00881278" w:rsidP="00C1343E">
            <w:pPr>
              <w:rPr>
                <w:rFonts w:ascii="Arial" w:hAnsi="Arial" w:cs="Arial"/>
                <w:sz w:val="16"/>
                <w:szCs w:val="16"/>
              </w:rPr>
            </w:pPr>
            <w:r>
              <w:rPr>
                <w:rFonts w:ascii="Arial" w:hAnsi="Arial" w:cs="Arial"/>
                <w:noProof/>
                <w:sz w:val="16"/>
                <w:szCs w:val="16"/>
                <w:lang w:val="nl-BE" w:eastAsia="nl-BE"/>
              </w:rPr>
              <w:drawing>
                <wp:inline distT="0" distB="0" distL="0" distR="0">
                  <wp:extent cx="605155" cy="262255"/>
                  <wp:effectExtent l="0" t="0" r="4445" b="4445"/>
                  <wp:docPr id="42" name="Afbeelding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05155" cy="262255"/>
                          </a:xfrm>
                          <a:prstGeom prst="rect">
                            <a:avLst/>
                          </a:prstGeom>
                          <a:noFill/>
                          <a:ln>
                            <a:noFill/>
                          </a:ln>
                        </pic:spPr>
                      </pic:pic>
                    </a:graphicData>
                  </a:graphic>
                </wp:inline>
              </w:drawing>
            </w:r>
          </w:p>
        </w:tc>
        <w:tc>
          <w:tcPr>
            <w:tcW w:w="2868" w:type="dxa"/>
            <w:vAlign w:val="center"/>
          </w:tcPr>
          <w:p w:rsidR="00CF7AC6" w:rsidRPr="0034715B" w:rsidRDefault="00CF7AC6" w:rsidP="00C1343E">
            <w:pPr>
              <w:rPr>
                <w:rFonts w:ascii="Arial" w:hAnsi="Arial" w:cs="Arial"/>
                <w:sz w:val="16"/>
                <w:szCs w:val="16"/>
              </w:rPr>
            </w:pPr>
            <w:r w:rsidRPr="0034715B">
              <w:rPr>
                <w:rFonts w:ascii="Arial" w:hAnsi="Arial" w:cs="Arial"/>
                <w:sz w:val="16"/>
                <w:szCs w:val="16"/>
              </w:rPr>
              <w:t xml:space="preserve">Richting </w:t>
            </w:r>
            <w:r w:rsidR="00174AE7" w:rsidRPr="0034715B">
              <w:rPr>
                <w:rFonts w:ascii="Arial" w:hAnsi="Arial" w:cs="Arial"/>
                <w:sz w:val="16"/>
                <w:szCs w:val="16"/>
              </w:rPr>
              <w:t>nooduitgang</w:t>
            </w:r>
          </w:p>
        </w:tc>
      </w:tr>
      <w:tr w:rsidR="00CF7AC6" w:rsidRPr="00C1343E" w:rsidTr="00CF7AC6">
        <w:tc>
          <w:tcPr>
            <w:tcW w:w="1242" w:type="dxa"/>
          </w:tcPr>
          <w:p w:rsidR="00CF7AC6" w:rsidRPr="00C1343E" w:rsidRDefault="00881278" w:rsidP="00C1343E">
            <w:pPr>
              <w:rPr>
                <w:rFonts w:ascii="Arial" w:hAnsi="Arial" w:cs="Arial"/>
              </w:rPr>
            </w:pPr>
            <w:r>
              <w:rPr>
                <w:rFonts w:ascii="Arial" w:hAnsi="Arial" w:cs="Arial"/>
                <w:noProof/>
                <w:lang w:val="nl-BE" w:eastAsia="nl-BE"/>
              </w:rPr>
              <w:drawing>
                <wp:inline distT="0" distB="0" distL="0" distR="0">
                  <wp:extent cx="628650" cy="285750"/>
                  <wp:effectExtent l="0" t="0" r="0" b="0"/>
                  <wp:docPr id="43" name="Afbeelding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28650" cy="285750"/>
                          </a:xfrm>
                          <a:prstGeom prst="rect">
                            <a:avLst/>
                          </a:prstGeom>
                          <a:noFill/>
                          <a:ln>
                            <a:noFill/>
                          </a:ln>
                        </pic:spPr>
                      </pic:pic>
                    </a:graphicData>
                  </a:graphic>
                </wp:inline>
              </w:drawing>
            </w:r>
          </w:p>
        </w:tc>
        <w:tc>
          <w:tcPr>
            <w:tcW w:w="3152" w:type="dxa"/>
            <w:vAlign w:val="center"/>
          </w:tcPr>
          <w:p w:rsidR="00CF7AC6" w:rsidRPr="0034715B" w:rsidRDefault="00CF7AC6" w:rsidP="00C1343E">
            <w:pPr>
              <w:rPr>
                <w:rFonts w:ascii="Arial" w:hAnsi="Arial" w:cs="Arial"/>
                <w:sz w:val="16"/>
                <w:szCs w:val="16"/>
              </w:rPr>
            </w:pPr>
            <w:r w:rsidRPr="0034715B">
              <w:rPr>
                <w:rFonts w:ascii="Arial" w:hAnsi="Arial" w:cs="Arial"/>
                <w:sz w:val="16"/>
                <w:szCs w:val="16"/>
              </w:rPr>
              <w:t>Richting nooduitgang</w:t>
            </w:r>
          </w:p>
        </w:tc>
        <w:tc>
          <w:tcPr>
            <w:tcW w:w="1185" w:type="dxa"/>
          </w:tcPr>
          <w:p w:rsidR="00CF7AC6" w:rsidRPr="0034715B" w:rsidRDefault="00881278" w:rsidP="00C1343E">
            <w:pPr>
              <w:rPr>
                <w:rFonts w:ascii="Arial" w:hAnsi="Arial" w:cs="Arial"/>
                <w:sz w:val="16"/>
                <w:szCs w:val="16"/>
              </w:rPr>
            </w:pPr>
            <w:r>
              <w:rPr>
                <w:rFonts w:ascii="Arial" w:hAnsi="Arial" w:cs="Arial"/>
                <w:noProof/>
                <w:sz w:val="16"/>
                <w:szCs w:val="16"/>
                <w:lang w:val="nl-BE" w:eastAsia="nl-BE"/>
              </w:rPr>
              <w:drawing>
                <wp:inline distT="0" distB="0" distL="0" distR="0">
                  <wp:extent cx="605155" cy="262255"/>
                  <wp:effectExtent l="0" t="0" r="4445" b="4445"/>
                  <wp:docPr id="44" name="Afbeelding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605155" cy="262255"/>
                          </a:xfrm>
                          <a:prstGeom prst="rect">
                            <a:avLst/>
                          </a:prstGeom>
                          <a:noFill/>
                          <a:ln>
                            <a:noFill/>
                          </a:ln>
                        </pic:spPr>
                      </pic:pic>
                    </a:graphicData>
                  </a:graphic>
                </wp:inline>
              </w:drawing>
            </w:r>
          </w:p>
        </w:tc>
        <w:tc>
          <w:tcPr>
            <w:tcW w:w="2868" w:type="dxa"/>
            <w:vAlign w:val="center"/>
          </w:tcPr>
          <w:p w:rsidR="00CF7AC6" w:rsidRPr="0034715B" w:rsidRDefault="00CF7AC6" w:rsidP="00C1343E">
            <w:pPr>
              <w:rPr>
                <w:rFonts w:ascii="Arial" w:hAnsi="Arial" w:cs="Arial"/>
                <w:sz w:val="16"/>
                <w:szCs w:val="16"/>
              </w:rPr>
            </w:pPr>
            <w:r w:rsidRPr="0034715B">
              <w:rPr>
                <w:rFonts w:ascii="Arial" w:hAnsi="Arial" w:cs="Arial"/>
                <w:sz w:val="16"/>
                <w:szCs w:val="16"/>
              </w:rPr>
              <w:t>Richting nooduitgang</w:t>
            </w:r>
          </w:p>
        </w:tc>
      </w:tr>
    </w:tbl>
    <w:p w:rsidR="00C1343E" w:rsidRPr="00C1343E" w:rsidRDefault="00C1343E" w:rsidP="00C1343E">
      <w:pPr>
        <w:rPr>
          <w:rFonts w:ascii="Arial" w:hAnsi="Arial" w:cs="Arial"/>
          <w:color w:val="548DD4"/>
        </w:rPr>
      </w:pPr>
    </w:p>
    <w:p w:rsidR="00CF7AC6" w:rsidRPr="00C1343E" w:rsidRDefault="00C1343E" w:rsidP="00C1343E">
      <w:pPr>
        <w:rPr>
          <w:rFonts w:ascii="Arial" w:hAnsi="Arial" w:cs="Arial"/>
          <w:color w:val="548DD4"/>
        </w:rPr>
      </w:pPr>
      <w:r w:rsidRPr="00C1343E">
        <w:rPr>
          <w:rFonts w:ascii="Arial" w:hAnsi="Arial" w:cs="Arial"/>
          <w:color w:val="548DD4"/>
        </w:rPr>
        <w:br w:type="page"/>
      </w:r>
    </w:p>
    <w:p w:rsidR="00CF7AC6" w:rsidRPr="0034715B" w:rsidRDefault="00CF7AC6" w:rsidP="00C1343E">
      <w:pPr>
        <w:rPr>
          <w:rFonts w:ascii="Arial" w:hAnsi="Arial" w:cs="Arial"/>
          <w:b/>
          <w:u w:val="single"/>
        </w:rPr>
      </w:pPr>
      <w:proofErr w:type="spellStart"/>
      <w:r w:rsidRPr="0034715B">
        <w:rPr>
          <w:rFonts w:ascii="Arial" w:hAnsi="Arial" w:cs="Arial"/>
          <w:b/>
          <w:u w:val="single"/>
          <w:lang w:val="nl-BE"/>
        </w:rPr>
        <w:lastRenderedPageBreak/>
        <w:t>Brandbestrijdingpictogrammen</w:t>
      </w:r>
      <w:proofErr w:type="spellEnd"/>
      <w:r w:rsidRPr="0034715B">
        <w:rPr>
          <w:rFonts w:ascii="Arial" w:hAnsi="Arial" w:cs="Arial"/>
          <w:b/>
          <w:u w:val="single"/>
          <w:lang w:val="nl-BE"/>
        </w:rPr>
        <w:t xml:space="preserve"> (rode borden met wit symbool)</w:t>
      </w:r>
    </w:p>
    <w:p w:rsidR="00CF7AC6" w:rsidRPr="00C1343E" w:rsidRDefault="00CF7AC6" w:rsidP="00C1343E">
      <w:pPr>
        <w:rPr>
          <w:rFonts w:ascii="Arial" w:hAnsi="Arial" w:cs="Arial"/>
        </w:rPr>
      </w:pPr>
    </w:p>
    <w:tbl>
      <w:tblPr>
        <w:tblW w:w="844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3152"/>
        <w:gridCol w:w="1185"/>
        <w:gridCol w:w="2868"/>
      </w:tblGrid>
      <w:tr w:rsidR="00CF7AC6" w:rsidRPr="00C1343E" w:rsidTr="00CF7AC6">
        <w:tc>
          <w:tcPr>
            <w:tcW w:w="1242" w:type="dxa"/>
            <w:vAlign w:val="center"/>
          </w:tcPr>
          <w:p w:rsidR="00CF7AC6" w:rsidRPr="00C1343E" w:rsidRDefault="00881278" w:rsidP="00C1343E">
            <w:pPr>
              <w:rPr>
                <w:rFonts w:ascii="Arial" w:hAnsi="Arial" w:cs="Arial"/>
              </w:rPr>
            </w:pPr>
            <w:r>
              <w:rPr>
                <w:rFonts w:ascii="Arial" w:hAnsi="Arial" w:cs="Arial"/>
                <w:noProof/>
                <w:lang w:val="nl-BE" w:eastAsia="nl-BE"/>
              </w:rPr>
              <w:drawing>
                <wp:inline distT="0" distB="0" distL="0" distR="0">
                  <wp:extent cx="638175" cy="638175"/>
                  <wp:effectExtent l="0" t="0" r="9525" b="9525"/>
                  <wp:docPr id="45" name="Afbeelding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3152" w:type="dxa"/>
            <w:vAlign w:val="center"/>
          </w:tcPr>
          <w:p w:rsidR="00CF7AC6" w:rsidRPr="0034715B" w:rsidRDefault="00CF7AC6" w:rsidP="00C1343E">
            <w:pPr>
              <w:rPr>
                <w:rFonts w:ascii="Arial" w:hAnsi="Arial" w:cs="Arial"/>
                <w:sz w:val="16"/>
                <w:szCs w:val="16"/>
              </w:rPr>
            </w:pPr>
            <w:r w:rsidRPr="0034715B">
              <w:rPr>
                <w:rFonts w:ascii="Arial" w:hAnsi="Arial" w:cs="Arial"/>
                <w:sz w:val="16"/>
                <w:szCs w:val="16"/>
              </w:rPr>
              <w:t>Brandblustoestel</w:t>
            </w:r>
          </w:p>
        </w:tc>
        <w:tc>
          <w:tcPr>
            <w:tcW w:w="1185" w:type="dxa"/>
            <w:vAlign w:val="center"/>
          </w:tcPr>
          <w:p w:rsidR="00CF7AC6" w:rsidRPr="0034715B" w:rsidRDefault="00881278" w:rsidP="00C1343E">
            <w:pPr>
              <w:rPr>
                <w:rFonts w:ascii="Arial" w:hAnsi="Arial" w:cs="Arial"/>
                <w:sz w:val="16"/>
                <w:szCs w:val="16"/>
              </w:rPr>
            </w:pPr>
            <w:r>
              <w:rPr>
                <w:rFonts w:ascii="Arial" w:hAnsi="Arial" w:cs="Arial"/>
                <w:noProof/>
                <w:sz w:val="16"/>
                <w:szCs w:val="16"/>
                <w:lang w:val="nl-BE" w:eastAsia="nl-BE"/>
              </w:rPr>
              <w:drawing>
                <wp:inline distT="0" distB="0" distL="0" distR="0">
                  <wp:extent cx="605155" cy="605155"/>
                  <wp:effectExtent l="0" t="0" r="4445" b="4445"/>
                  <wp:docPr id="46" name="Afbeelding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pic:spPr>
                      </pic:pic>
                    </a:graphicData>
                  </a:graphic>
                </wp:inline>
              </w:drawing>
            </w:r>
          </w:p>
        </w:tc>
        <w:tc>
          <w:tcPr>
            <w:tcW w:w="2868" w:type="dxa"/>
            <w:vAlign w:val="center"/>
          </w:tcPr>
          <w:p w:rsidR="00CF7AC6" w:rsidRPr="0034715B" w:rsidRDefault="00CF7AC6" w:rsidP="00C1343E">
            <w:pPr>
              <w:rPr>
                <w:rFonts w:ascii="Arial" w:hAnsi="Arial" w:cs="Arial"/>
                <w:sz w:val="16"/>
                <w:szCs w:val="16"/>
              </w:rPr>
            </w:pPr>
            <w:r w:rsidRPr="0034715B">
              <w:rPr>
                <w:rFonts w:ascii="Arial" w:hAnsi="Arial" w:cs="Arial"/>
                <w:sz w:val="16"/>
                <w:szCs w:val="16"/>
              </w:rPr>
              <w:t>Brandslang / muurhaspel</w:t>
            </w:r>
          </w:p>
        </w:tc>
      </w:tr>
      <w:tr w:rsidR="00CF7AC6" w:rsidRPr="00C1343E" w:rsidTr="00CF7AC6">
        <w:tc>
          <w:tcPr>
            <w:tcW w:w="1242" w:type="dxa"/>
          </w:tcPr>
          <w:p w:rsidR="00CF7AC6" w:rsidRPr="00C1343E" w:rsidRDefault="00881278" w:rsidP="00C1343E">
            <w:pPr>
              <w:rPr>
                <w:rFonts w:ascii="Arial" w:hAnsi="Arial" w:cs="Arial"/>
              </w:rPr>
            </w:pPr>
            <w:r>
              <w:rPr>
                <w:rFonts w:ascii="Arial" w:hAnsi="Arial" w:cs="Arial"/>
                <w:noProof/>
                <w:lang w:val="nl-BE" w:eastAsia="nl-BE"/>
              </w:rPr>
              <w:drawing>
                <wp:inline distT="0" distB="0" distL="0" distR="0">
                  <wp:extent cx="647700" cy="647700"/>
                  <wp:effectExtent l="0" t="0" r="0" b="0"/>
                  <wp:docPr id="47" name="Afbeelding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3152" w:type="dxa"/>
            <w:vAlign w:val="center"/>
          </w:tcPr>
          <w:p w:rsidR="00CF7AC6" w:rsidRPr="0034715B" w:rsidRDefault="00CF7AC6" w:rsidP="00C1343E">
            <w:pPr>
              <w:rPr>
                <w:rFonts w:ascii="Arial" w:hAnsi="Arial" w:cs="Arial"/>
                <w:sz w:val="16"/>
                <w:szCs w:val="16"/>
              </w:rPr>
            </w:pPr>
            <w:proofErr w:type="spellStart"/>
            <w:r w:rsidRPr="0034715B">
              <w:rPr>
                <w:rFonts w:ascii="Arial" w:hAnsi="Arial" w:cs="Arial"/>
                <w:sz w:val="16"/>
                <w:szCs w:val="16"/>
              </w:rPr>
              <w:t>Brandmeldknop</w:t>
            </w:r>
            <w:proofErr w:type="spellEnd"/>
          </w:p>
        </w:tc>
        <w:tc>
          <w:tcPr>
            <w:tcW w:w="1185" w:type="dxa"/>
          </w:tcPr>
          <w:p w:rsidR="00CF7AC6" w:rsidRPr="0034715B" w:rsidRDefault="00881278" w:rsidP="00C1343E">
            <w:pPr>
              <w:rPr>
                <w:rFonts w:ascii="Arial" w:hAnsi="Arial" w:cs="Arial"/>
                <w:sz w:val="16"/>
                <w:szCs w:val="16"/>
              </w:rPr>
            </w:pPr>
            <w:r>
              <w:rPr>
                <w:rFonts w:ascii="Arial" w:hAnsi="Arial" w:cs="Arial"/>
                <w:noProof/>
                <w:sz w:val="16"/>
                <w:szCs w:val="16"/>
                <w:lang w:val="nl-BE" w:eastAsia="nl-BE"/>
              </w:rPr>
              <w:drawing>
                <wp:inline distT="0" distB="0" distL="0" distR="0">
                  <wp:extent cx="605155" cy="605155"/>
                  <wp:effectExtent l="0" t="0" r="4445" b="4445"/>
                  <wp:docPr id="48" name="Afbeelding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5"/>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pic:spPr>
                      </pic:pic>
                    </a:graphicData>
                  </a:graphic>
                </wp:inline>
              </w:drawing>
            </w:r>
          </w:p>
        </w:tc>
        <w:tc>
          <w:tcPr>
            <w:tcW w:w="2868" w:type="dxa"/>
            <w:vAlign w:val="center"/>
          </w:tcPr>
          <w:p w:rsidR="00CF7AC6" w:rsidRPr="0034715B" w:rsidRDefault="00CF7AC6" w:rsidP="00C1343E">
            <w:pPr>
              <w:rPr>
                <w:rFonts w:ascii="Arial" w:hAnsi="Arial" w:cs="Arial"/>
                <w:sz w:val="16"/>
                <w:szCs w:val="16"/>
              </w:rPr>
            </w:pPr>
            <w:r w:rsidRPr="0034715B">
              <w:rPr>
                <w:rFonts w:ascii="Arial" w:hAnsi="Arial" w:cs="Arial"/>
                <w:sz w:val="16"/>
                <w:szCs w:val="16"/>
              </w:rPr>
              <w:t>Brandladder</w:t>
            </w:r>
          </w:p>
        </w:tc>
      </w:tr>
      <w:tr w:rsidR="00CF7AC6" w:rsidRPr="00C1343E" w:rsidTr="00CF7AC6">
        <w:tc>
          <w:tcPr>
            <w:tcW w:w="1242" w:type="dxa"/>
          </w:tcPr>
          <w:p w:rsidR="00CF7AC6" w:rsidRPr="00C1343E" w:rsidRDefault="00881278" w:rsidP="00C1343E">
            <w:pPr>
              <w:rPr>
                <w:rFonts w:ascii="Arial" w:hAnsi="Arial" w:cs="Arial"/>
              </w:rPr>
            </w:pPr>
            <w:r>
              <w:rPr>
                <w:rFonts w:ascii="Arial" w:hAnsi="Arial" w:cs="Arial"/>
                <w:noProof/>
                <w:lang w:val="nl-BE" w:eastAsia="nl-BE"/>
              </w:rPr>
              <w:drawing>
                <wp:inline distT="0" distB="0" distL="0" distR="0">
                  <wp:extent cx="600075" cy="600075"/>
                  <wp:effectExtent l="0" t="0" r="9525" b="9525"/>
                  <wp:docPr id="49" name="Afbeelding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3152" w:type="dxa"/>
            <w:vAlign w:val="center"/>
          </w:tcPr>
          <w:p w:rsidR="00CF7AC6" w:rsidRPr="0034715B" w:rsidRDefault="00CF7AC6" w:rsidP="00C1343E">
            <w:pPr>
              <w:rPr>
                <w:rFonts w:ascii="Arial" w:hAnsi="Arial" w:cs="Arial"/>
                <w:sz w:val="16"/>
                <w:szCs w:val="16"/>
              </w:rPr>
            </w:pPr>
            <w:r w:rsidRPr="0034715B">
              <w:rPr>
                <w:rFonts w:ascii="Arial" w:hAnsi="Arial" w:cs="Arial"/>
                <w:sz w:val="16"/>
                <w:szCs w:val="16"/>
              </w:rPr>
              <w:t>Richting (in combinatie met ander bord)</w:t>
            </w:r>
          </w:p>
        </w:tc>
        <w:tc>
          <w:tcPr>
            <w:tcW w:w="1185" w:type="dxa"/>
            <w:vAlign w:val="center"/>
          </w:tcPr>
          <w:p w:rsidR="00CF7AC6" w:rsidRPr="0034715B" w:rsidRDefault="00CF7AC6" w:rsidP="00C1343E">
            <w:pPr>
              <w:rPr>
                <w:rFonts w:ascii="Arial" w:hAnsi="Arial" w:cs="Arial"/>
                <w:sz w:val="16"/>
                <w:szCs w:val="16"/>
              </w:rPr>
            </w:pPr>
          </w:p>
        </w:tc>
        <w:tc>
          <w:tcPr>
            <w:tcW w:w="2868" w:type="dxa"/>
            <w:vAlign w:val="center"/>
          </w:tcPr>
          <w:p w:rsidR="00CF7AC6" w:rsidRPr="0034715B" w:rsidRDefault="00CF7AC6" w:rsidP="00C1343E">
            <w:pPr>
              <w:rPr>
                <w:rFonts w:ascii="Arial" w:hAnsi="Arial" w:cs="Arial"/>
                <w:sz w:val="16"/>
                <w:szCs w:val="16"/>
              </w:rPr>
            </w:pPr>
          </w:p>
        </w:tc>
      </w:tr>
    </w:tbl>
    <w:p w:rsidR="00CF7AC6" w:rsidRPr="00C1343E" w:rsidRDefault="00CF7AC6" w:rsidP="00C1343E">
      <w:pPr>
        <w:rPr>
          <w:rFonts w:ascii="Arial" w:hAnsi="Arial" w:cs="Arial"/>
        </w:rPr>
      </w:pPr>
    </w:p>
    <w:p w:rsidR="00CF7AC6" w:rsidRPr="00C1343E" w:rsidRDefault="00881278" w:rsidP="00C1343E">
      <w:pPr>
        <w:rPr>
          <w:rFonts w:ascii="Arial" w:hAnsi="Arial" w:cs="Arial"/>
        </w:rPr>
      </w:pPr>
      <w:r>
        <w:rPr>
          <w:rFonts w:ascii="Arial" w:hAnsi="Arial" w:cs="Arial"/>
          <w:noProof/>
          <w:lang w:val="nl-BE" w:eastAsia="nl-BE"/>
        </w:rPr>
        <w:drawing>
          <wp:anchor distT="0" distB="0" distL="114300" distR="114300" simplePos="0" relativeHeight="251656704" behindDoc="1" locked="0" layoutInCell="1" allowOverlap="1">
            <wp:simplePos x="0" y="0"/>
            <wp:positionH relativeFrom="column">
              <wp:posOffset>5309870</wp:posOffset>
            </wp:positionH>
            <wp:positionV relativeFrom="paragraph">
              <wp:posOffset>89535</wp:posOffset>
            </wp:positionV>
            <wp:extent cx="585470" cy="1388745"/>
            <wp:effectExtent l="0" t="0" r="5080" b="1905"/>
            <wp:wrapTight wrapText="bothSides">
              <wp:wrapPolygon edited="0">
                <wp:start x="7731" y="0"/>
                <wp:lineTo x="0" y="1481"/>
                <wp:lineTo x="0" y="21333"/>
                <wp:lineTo x="21085" y="21333"/>
                <wp:lineTo x="21085" y="593"/>
                <wp:lineTo x="13354" y="0"/>
                <wp:lineTo x="7731" y="0"/>
              </wp:wrapPolygon>
            </wp:wrapTight>
            <wp:docPr id="66" name="Afbeelding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4"/>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85470" cy="1388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AC6" w:rsidRPr="0034715B" w:rsidRDefault="00CF7AC6" w:rsidP="00C1343E">
      <w:pPr>
        <w:rPr>
          <w:rFonts w:ascii="Arial" w:hAnsi="Arial" w:cs="Arial"/>
          <w:b/>
          <w:u w:val="single"/>
        </w:rPr>
      </w:pPr>
      <w:r w:rsidRPr="0034715B">
        <w:rPr>
          <w:rFonts w:ascii="Arial" w:hAnsi="Arial" w:cs="Arial"/>
          <w:b/>
          <w:u w:val="single"/>
          <w:lang w:val="nl-BE"/>
        </w:rPr>
        <w:t>Aanwezigheid van asbest</w:t>
      </w:r>
    </w:p>
    <w:p w:rsidR="00CF7AC6" w:rsidRPr="00C1343E" w:rsidRDefault="00CF7AC6" w:rsidP="00C1343E">
      <w:pPr>
        <w:rPr>
          <w:rFonts w:ascii="Arial" w:hAnsi="Arial" w:cs="Arial"/>
          <w:noProof/>
          <w:lang w:val="nl-BE" w:eastAsia="nl-BE"/>
        </w:rPr>
      </w:pPr>
    </w:p>
    <w:p w:rsidR="00CF7AC6" w:rsidRPr="00C1343E" w:rsidRDefault="00CF7AC6" w:rsidP="00C1343E">
      <w:pPr>
        <w:rPr>
          <w:rFonts w:ascii="Arial" w:hAnsi="Arial" w:cs="Arial"/>
          <w:noProof/>
          <w:lang w:val="nl-BE" w:eastAsia="nl-BE"/>
        </w:rPr>
      </w:pPr>
    </w:p>
    <w:p w:rsidR="00CF7AC6" w:rsidRPr="0034715B" w:rsidRDefault="00CF7AC6" w:rsidP="00C1343E">
      <w:pPr>
        <w:rPr>
          <w:rFonts w:ascii="Arial" w:hAnsi="Arial" w:cs="Arial"/>
          <w:noProof/>
          <w:sz w:val="16"/>
          <w:szCs w:val="16"/>
          <w:lang w:val="nl-BE" w:eastAsia="nl-BE"/>
        </w:rPr>
      </w:pPr>
      <w:r w:rsidRPr="0034715B">
        <w:rPr>
          <w:rFonts w:ascii="Arial" w:hAnsi="Arial" w:cs="Arial"/>
          <w:noProof/>
          <w:sz w:val="16"/>
          <w:szCs w:val="16"/>
          <w:lang w:val="nl-BE" w:eastAsia="nl-BE"/>
        </w:rPr>
        <w:t>In het bedrijf bestaat de kans dat er op bepaalde lokaties asebsthoudende materialen aanwezig zijn (delen van gebouw, dak, isolatie).  Deze delen worden aangeduid met volgende sticker.</w:t>
      </w:r>
    </w:p>
    <w:p w:rsidR="00CF7AC6" w:rsidRPr="0034715B" w:rsidRDefault="00CF7AC6" w:rsidP="00C1343E">
      <w:pPr>
        <w:rPr>
          <w:rFonts w:ascii="Arial" w:hAnsi="Arial" w:cs="Arial"/>
          <w:noProof/>
          <w:sz w:val="16"/>
          <w:szCs w:val="16"/>
          <w:lang w:val="nl-BE" w:eastAsia="nl-BE"/>
        </w:rPr>
      </w:pPr>
    </w:p>
    <w:p w:rsidR="00CF7AC6" w:rsidRPr="0034715B" w:rsidRDefault="00CF7AC6" w:rsidP="00C1343E">
      <w:pPr>
        <w:rPr>
          <w:rFonts w:ascii="Arial" w:hAnsi="Arial" w:cs="Arial"/>
          <w:noProof/>
          <w:sz w:val="16"/>
          <w:szCs w:val="16"/>
          <w:lang w:val="nl-BE" w:eastAsia="nl-BE"/>
        </w:rPr>
      </w:pPr>
    </w:p>
    <w:p w:rsidR="00CF7AC6" w:rsidRPr="0034715B" w:rsidRDefault="00CF7AC6" w:rsidP="00C1343E">
      <w:pPr>
        <w:rPr>
          <w:rFonts w:ascii="Arial" w:hAnsi="Arial" w:cs="Arial"/>
          <w:noProof/>
          <w:sz w:val="16"/>
          <w:szCs w:val="16"/>
          <w:lang w:val="nl-BE" w:eastAsia="nl-BE"/>
        </w:rPr>
      </w:pPr>
      <w:r w:rsidRPr="0034715B">
        <w:rPr>
          <w:rFonts w:ascii="Arial" w:hAnsi="Arial" w:cs="Arial"/>
          <w:noProof/>
          <w:sz w:val="16"/>
          <w:szCs w:val="16"/>
          <w:lang w:val="nl-BE" w:eastAsia="nl-BE"/>
        </w:rPr>
        <w:t>Het behandelen, verhandelen of werken uitvoeren aan dergelijke materialen is verboden en mag enkel uitgevoerd worden door bevoegd en speciaal opgeleid personeel.</w:t>
      </w:r>
    </w:p>
    <w:p w:rsidR="00CF7AC6" w:rsidRPr="00C1343E" w:rsidRDefault="00CF7AC6" w:rsidP="00C1343E">
      <w:pPr>
        <w:rPr>
          <w:rFonts w:ascii="Arial" w:hAnsi="Arial" w:cs="Arial"/>
          <w:noProof/>
          <w:lang w:val="nl-BE" w:eastAsia="nl-BE"/>
        </w:rPr>
      </w:pPr>
    </w:p>
    <w:p w:rsidR="00CF7AC6" w:rsidRPr="00C1343E" w:rsidRDefault="00CF7AC6" w:rsidP="00C1343E">
      <w:pPr>
        <w:rPr>
          <w:rFonts w:ascii="Arial" w:hAnsi="Arial" w:cs="Arial"/>
          <w:noProof/>
          <w:lang w:val="nl-BE" w:eastAsia="nl-BE"/>
        </w:rPr>
      </w:pPr>
    </w:p>
    <w:p w:rsidR="00CF7AC6" w:rsidRPr="0034715B" w:rsidRDefault="00C1343E" w:rsidP="00C1343E">
      <w:pPr>
        <w:rPr>
          <w:rFonts w:ascii="Arial" w:hAnsi="Arial" w:cs="Arial"/>
          <w:b/>
          <w:noProof/>
          <w:u w:val="single"/>
          <w:lang w:val="nl-BE" w:eastAsia="nl-BE"/>
        </w:rPr>
      </w:pPr>
      <w:r w:rsidRPr="0034715B">
        <w:rPr>
          <w:rFonts w:ascii="Arial" w:hAnsi="Arial" w:cs="Arial"/>
          <w:b/>
          <w:noProof/>
          <w:u w:val="single"/>
          <w:lang w:val="nl-BE" w:eastAsia="nl-BE"/>
        </w:rPr>
        <w:t>Gevaarlijke stoffen</w:t>
      </w:r>
    </w:p>
    <w:p w:rsidR="00CF7AC6" w:rsidRPr="00C1343E" w:rsidRDefault="00CF7AC6" w:rsidP="00C1343E">
      <w:pPr>
        <w:rPr>
          <w:rFonts w:ascii="Arial" w:hAnsi="Arial" w:cs="Arial"/>
          <w:noProof/>
          <w:lang w:val="nl-BE" w:eastAsia="nl-BE"/>
        </w:rPr>
      </w:pPr>
    </w:p>
    <w:p w:rsidR="00CF7AC6" w:rsidRPr="00C1343E" w:rsidRDefault="00CF7AC6" w:rsidP="00C1343E">
      <w:pPr>
        <w:rPr>
          <w:rFonts w:ascii="Arial" w:hAnsi="Arial" w:cs="Arial"/>
          <w:noProof/>
          <w:lang w:val="nl-BE" w:eastAsia="nl-BE"/>
        </w:rPr>
      </w:pPr>
    </w:p>
    <w:tbl>
      <w:tblPr>
        <w:tblW w:w="93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1309"/>
        <w:gridCol w:w="1985"/>
        <w:gridCol w:w="1275"/>
        <w:gridCol w:w="1418"/>
        <w:gridCol w:w="2126"/>
      </w:tblGrid>
      <w:tr w:rsidR="00CF7AC6" w:rsidRPr="00C1343E" w:rsidTr="00CF7AC6">
        <w:trPr>
          <w:trHeight w:val="2623"/>
        </w:trPr>
        <w:tc>
          <w:tcPr>
            <w:tcW w:w="1242" w:type="dxa"/>
            <w:vAlign w:val="center"/>
          </w:tcPr>
          <w:p w:rsidR="00CF7AC6" w:rsidRPr="00C1343E" w:rsidRDefault="00881278" w:rsidP="00C1343E">
            <w:pPr>
              <w:rPr>
                <w:rFonts w:ascii="Arial" w:hAnsi="Arial" w:cs="Arial"/>
              </w:rPr>
            </w:pPr>
            <w:r>
              <w:rPr>
                <w:rFonts w:ascii="Arial" w:hAnsi="Arial" w:cs="Arial"/>
                <w:noProof/>
                <w:lang w:val="nl-BE" w:eastAsia="nl-BE"/>
              </w:rPr>
              <w:drawing>
                <wp:anchor distT="0" distB="0" distL="114300" distR="114300" simplePos="0" relativeHeight="251658752" behindDoc="1" locked="0" layoutInCell="1" allowOverlap="1">
                  <wp:simplePos x="0" y="0"/>
                  <wp:positionH relativeFrom="column">
                    <wp:posOffset>27305</wp:posOffset>
                  </wp:positionH>
                  <wp:positionV relativeFrom="paragraph">
                    <wp:posOffset>-593725</wp:posOffset>
                  </wp:positionV>
                  <wp:extent cx="570230" cy="590550"/>
                  <wp:effectExtent l="0" t="0" r="1270" b="0"/>
                  <wp:wrapTight wrapText="bothSides">
                    <wp:wrapPolygon edited="0">
                      <wp:start x="0" y="0"/>
                      <wp:lineTo x="0" y="20903"/>
                      <wp:lineTo x="20927" y="20903"/>
                      <wp:lineTo x="20927" y="0"/>
                      <wp:lineTo x="0" y="0"/>
                    </wp:wrapPolygon>
                  </wp:wrapTight>
                  <wp:docPr id="65" name="Afbeelding 2" descr="D:\P&amp;B\pictogrammen\GS_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D:\P&amp;B\pictogrammen\GS_C.bmp"/>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7023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nl-BE" w:eastAsia="nl-BE"/>
              </w:rPr>
              <w:drawing>
                <wp:inline distT="0" distB="0" distL="0" distR="0">
                  <wp:extent cx="571500" cy="595630"/>
                  <wp:effectExtent l="0" t="0" r="0" b="0"/>
                  <wp:docPr id="50" name="Afbeelding 8" descr="D:\P&amp;B\pictogrammen\GS_X.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D:\P&amp;B\pictogrammen\GS_X.bmp"/>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71500" cy="595630"/>
                          </a:xfrm>
                          <a:prstGeom prst="rect">
                            <a:avLst/>
                          </a:prstGeom>
                          <a:noFill/>
                          <a:ln>
                            <a:noFill/>
                          </a:ln>
                        </pic:spPr>
                      </pic:pic>
                    </a:graphicData>
                  </a:graphic>
                </wp:inline>
              </w:drawing>
            </w:r>
          </w:p>
        </w:tc>
        <w:tc>
          <w:tcPr>
            <w:tcW w:w="1309" w:type="dxa"/>
          </w:tcPr>
          <w:p w:rsidR="00CF7AC6" w:rsidRPr="00C1343E" w:rsidRDefault="00881278" w:rsidP="00C1343E">
            <w:pPr>
              <w:rPr>
                <w:rFonts w:ascii="Arial" w:hAnsi="Arial" w:cs="Arial"/>
              </w:rPr>
            </w:pPr>
            <w:r>
              <w:rPr>
                <w:rFonts w:ascii="Arial" w:hAnsi="Arial" w:cs="Arial"/>
                <w:noProof/>
                <w:lang w:val="nl-BE" w:eastAsia="nl-BE"/>
              </w:rPr>
              <w:drawing>
                <wp:anchor distT="0" distB="0" distL="114300" distR="114300" simplePos="0" relativeHeight="251657728" behindDoc="1" locked="0" layoutInCell="1" allowOverlap="1">
                  <wp:simplePos x="0" y="0"/>
                  <wp:positionH relativeFrom="column">
                    <wp:posOffset>-28575</wp:posOffset>
                  </wp:positionH>
                  <wp:positionV relativeFrom="paragraph">
                    <wp:posOffset>858520</wp:posOffset>
                  </wp:positionV>
                  <wp:extent cx="771525" cy="771525"/>
                  <wp:effectExtent l="0" t="0" r="9525" b="9525"/>
                  <wp:wrapTight wrapText="bothSides">
                    <wp:wrapPolygon edited="0">
                      <wp:start x="0" y="0"/>
                      <wp:lineTo x="0" y="21333"/>
                      <wp:lineTo x="21333" y="21333"/>
                      <wp:lineTo x="21333" y="0"/>
                      <wp:lineTo x="0" y="0"/>
                    </wp:wrapPolygon>
                  </wp:wrapTight>
                  <wp:docPr id="64" name="Afbeelding 118" descr="acid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8" descr="acid_red.gif"/>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nl-BE" w:eastAsia="nl-BE"/>
              </w:rPr>
              <w:drawing>
                <wp:inline distT="0" distB="0" distL="0" distR="0">
                  <wp:extent cx="757555" cy="752475"/>
                  <wp:effectExtent l="0" t="0" r="4445" b="9525"/>
                  <wp:docPr id="51" name="Afbeelding 128" descr="exc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8" descr="exclam.gif"/>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757555" cy="752475"/>
                          </a:xfrm>
                          <a:prstGeom prst="rect">
                            <a:avLst/>
                          </a:prstGeom>
                          <a:noFill/>
                          <a:ln>
                            <a:noFill/>
                          </a:ln>
                        </pic:spPr>
                      </pic:pic>
                    </a:graphicData>
                  </a:graphic>
                </wp:inline>
              </w:drawing>
            </w:r>
          </w:p>
        </w:tc>
        <w:tc>
          <w:tcPr>
            <w:tcW w:w="1985" w:type="dxa"/>
            <w:vAlign w:val="center"/>
          </w:tcPr>
          <w:p w:rsidR="00CF7AC6" w:rsidRPr="0034715B" w:rsidRDefault="00CF7AC6" w:rsidP="00C1343E">
            <w:pPr>
              <w:rPr>
                <w:rFonts w:ascii="Arial" w:hAnsi="Arial" w:cs="Arial"/>
                <w:sz w:val="16"/>
                <w:szCs w:val="16"/>
              </w:rPr>
            </w:pPr>
            <w:r w:rsidRPr="0034715B">
              <w:rPr>
                <w:rFonts w:ascii="Arial" w:hAnsi="Arial" w:cs="Arial"/>
                <w:sz w:val="16"/>
                <w:szCs w:val="16"/>
              </w:rPr>
              <w:t>Bijtend/ irriterend/ ernstig oogletsel (waarschuwing)</w:t>
            </w:r>
          </w:p>
          <w:p w:rsidR="00CF7AC6" w:rsidRPr="0034715B" w:rsidRDefault="00CF7AC6" w:rsidP="00C1343E">
            <w:pPr>
              <w:rPr>
                <w:rFonts w:ascii="Arial" w:hAnsi="Arial" w:cs="Arial"/>
                <w:sz w:val="16"/>
                <w:szCs w:val="16"/>
              </w:rPr>
            </w:pPr>
          </w:p>
          <w:p w:rsidR="00CF7AC6" w:rsidRPr="0034715B" w:rsidRDefault="00CF7AC6" w:rsidP="00C1343E">
            <w:pPr>
              <w:rPr>
                <w:rFonts w:ascii="Arial" w:hAnsi="Arial" w:cs="Arial"/>
                <w:sz w:val="16"/>
                <w:szCs w:val="16"/>
              </w:rPr>
            </w:pPr>
            <w:r w:rsidRPr="0034715B">
              <w:rPr>
                <w:rFonts w:ascii="Arial" w:hAnsi="Arial" w:cs="Arial"/>
                <w:sz w:val="16"/>
                <w:szCs w:val="16"/>
              </w:rPr>
              <w:t>Bijtend/ irriterend/ ernstig oogletsel (gevaar)</w:t>
            </w:r>
          </w:p>
          <w:p w:rsidR="00CF7AC6" w:rsidRPr="0034715B" w:rsidRDefault="00CF7AC6" w:rsidP="00C1343E">
            <w:pPr>
              <w:rPr>
                <w:rFonts w:ascii="Arial" w:hAnsi="Arial" w:cs="Arial"/>
                <w:sz w:val="16"/>
                <w:szCs w:val="16"/>
              </w:rPr>
            </w:pPr>
          </w:p>
        </w:tc>
        <w:tc>
          <w:tcPr>
            <w:tcW w:w="1275" w:type="dxa"/>
            <w:vAlign w:val="center"/>
          </w:tcPr>
          <w:p w:rsidR="00CF7AC6" w:rsidRPr="0034715B" w:rsidRDefault="00881278" w:rsidP="00C1343E">
            <w:pPr>
              <w:rPr>
                <w:rFonts w:ascii="Arial" w:hAnsi="Arial" w:cs="Arial"/>
                <w:sz w:val="16"/>
                <w:szCs w:val="16"/>
              </w:rPr>
            </w:pPr>
            <w:r>
              <w:rPr>
                <w:rFonts w:ascii="Arial" w:hAnsi="Arial" w:cs="Arial"/>
                <w:noProof/>
                <w:sz w:val="16"/>
                <w:szCs w:val="16"/>
                <w:lang w:val="nl-BE" w:eastAsia="nl-BE"/>
              </w:rPr>
              <w:drawing>
                <wp:inline distT="0" distB="0" distL="0" distR="0">
                  <wp:extent cx="561975" cy="581025"/>
                  <wp:effectExtent l="0" t="0" r="9525" b="9525"/>
                  <wp:docPr id="52" name="Afbeelding 7" descr="D:\P&amp;B\pictogrammen\GS_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D:\P&amp;B\pictogrammen\GS_T.bmp"/>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noFill/>
                          <a:ln>
                            <a:noFill/>
                          </a:ln>
                        </pic:spPr>
                      </pic:pic>
                    </a:graphicData>
                  </a:graphic>
                </wp:inline>
              </w:drawing>
            </w:r>
          </w:p>
        </w:tc>
        <w:tc>
          <w:tcPr>
            <w:tcW w:w="1418" w:type="dxa"/>
          </w:tcPr>
          <w:p w:rsidR="00CF7AC6" w:rsidRPr="0034715B" w:rsidRDefault="00881278" w:rsidP="00C1343E">
            <w:pPr>
              <w:rPr>
                <w:rFonts w:ascii="Arial" w:hAnsi="Arial" w:cs="Arial"/>
                <w:sz w:val="16"/>
                <w:szCs w:val="16"/>
              </w:rPr>
            </w:pPr>
            <w:r>
              <w:rPr>
                <w:rFonts w:ascii="Arial" w:hAnsi="Arial" w:cs="Arial"/>
                <w:noProof/>
                <w:sz w:val="16"/>
                <w:szCs w:val="16"/>
                <w:lang w:val="nl-BE" w:eastAsia="nl-BE"/>
              </w:rPr>
              <w:drawing>
                <wp:inline distT="0" distB="0" distL="0" distR="0">
                  <wp:extent cx="757555" cy="752475"/>
                  <wp:effectExtent l="0" t="0" r="4445" b="9525"/>
                  <wp:docPr id="53" name="Afbeelding 128" descr="exc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8" descr="exclam.gif"/>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757555" cy="752475"/>
                          </a:xfrm>
                          <a:prstGeom prst="rect">
                            <a:avLst/>
                          </a:prstGeom>
                          <a:noFill/>
                          <a:ln>
                            <a:noFill/>
                          </a:ln>
                        </pic:spPr>
                      </pic:pic>
                    </a:graphicData>
                  </a:graphic>
                </wp:inline>
              </w:drawing>
            </w:r>
          </w:p>
          <w:p w:rsidR="00CF7AC6" w:rsidRPr="0034715B" w:rsidRDefault="00881278" w:rsidP="00C1343E">
            <w:pPr>
              <w:rPr>
                <w:rFonts w:ascii="Arial" w:hAnsi="Arial" w:cs="Arial"/>
                <w:sz w:val="16"/>
                <w:szCs w:val="16"/>
              </w:rPr>
            </w:pPr>
            <w:r>
              <w:rPr>
                <w:rFonts w:ascii="Arial" w:hAnsi="Arial" w:cs="Arial"/>
                <w:noProof/>
                <w:sz w:val="16"/>
                <w:szCs w:val="16"/>
                <w:lang w:val="nl-BE" w:eastAsia="nl-BE"/>
              </w:rPr>
              <w:drawing>
                <wp:inline distT="0" distB="0" distL="0" distR="0">
                  <wp:extent cx="752475" cy="757555"/>
                  <wp:effectExtent l="0" t="0" r="9525" b="4445"/>
                  <wp:docPr id="54" name="Afbeelding 150" descr="sk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0" descr="skull.gif"/>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752475" cy="757555"/>
                          </a:xfrm>
                          <a:prstGeom prst="rect">
                            <a:avLst/>
                          </a:prstGeom>
                          <a:noFill/>
                          <a:ln>
                            <a:noFill/>
                          </a:ln>
                        </pic:spPr>
                      </pic:pic>
                    </a:graphicData>
                  </a:graphic>
                </wp:inline>
              </w:drawing>
            </w:r>
          </w:p>
        </w:tc>
        <w:tc>
          <w:tcPr>
            <w:tcW w:w="2126" w:type="dxa"/>
            <w:vAlign w:val="center"/>
          </w:tcPr>
          <w:p w:rsidR="00CF7AC6" w:rsidRPr="0034715B" w:rsidRDefault="00CF7AC6" w:rsidP="00C1343E">
            <w:pPr>
              <w:rPr>
                <w:rFonts w:ascii="Arial" w:hAnsi="Arial" w:cs="Arial"/>
                <w:sz w:val="16"/>
                <w:szCs w:val="16"/>
              </w:rPr>
            </w:pPr>
            <w:r w:rsidRPr="0034715B">
              <w:rPr>
                <w:rFonts w:ascii="Arial" w:hAnsi="Arial" w:cs="Arial"/>
                <w:sz w:val="16"/>
                <w:szCs w:val="16"/>
              </w:rPr>
              <w:t>Giftig (waarschuwing)</w:t>
            </w:r>
          </w:p>
          <w:p w:rsidR="00CF7AC6" w:rsidRPr="0034715B" w:rsidRDefault="00CF7AC6" w:rsidP="00C1343E">
            <w:pPr>
              <w:rPr>
                <w:rFonts w:ascii="Arial" w:hAnsi="Arial" w:cs="Arial"/>
                <w:sz w:val="16"/>
                <w:szCs w:val="16"/>
              </w:rPr>
            </w:pPr>
          </w:p>
          <w:p w:rsidR="00CF7AC6" w:rsidRPr="0034715B" w:rsidRDefault="00CF7AC6" w:rsidP="00C1343E">
            <w:pPr>
              <w:rPr>
                <w:rFonts w:ascii="Arial" w:hAnsi="Arial" w:cs="Arial"/>
                <w:sz w:val="16"/>
                <w:szCs w:val="16"/>
              </w:rPr>
            </w:pPr>
          </w:p>
          <w:p w:rsidR="00CF7AC6" w:rsidRPr="0034715B" w:rsidRDefault="00CF7AC6" w:rsidP="00C1343E">
            <w:pPr>
              <w:rPr>
                <w:rFonts w:ascii="Arial" w:hAnsi="Arial" w:cs="Arial"/>
                <w:sz w:val="16"/>
                <w:szCs w:val="16"/>
              </w:rPr>
            </w:pPr>
          </w:p>
          <w:p w:rsidR="00CF7AC6" w:rsidRPr="0034715B" w:rsidRDefault="00CF7AC6" w:rsidP="00C1343E">
            <w:pPr>
              <w:rPr>
                <w:rFonts w:ascii="Arial" w:hAnsi="Arial" w:cs="Arial"/>
                <w:sz w:val="16"/>
                <w:szCs w:val="16"/>
              </w:rPr>
            </w:pPr>
            <w:r w:rsidRPr="0034715B">
              <w:rPr>
                <w:rFonts w:ascii="Arial" w:hAnsi="Arial" w:cs="Arial"/>
                <w:sz w:val="16"/>
                <w:szCs w:val="16"/>
              </w:rPr>
              <w:t>Giftig (gevaar)</w:t>
            </w:r>
          </w:p>
          <w:p w:rsidR="00CF7AC6" w:rsidRPr="0034715B" w:rsidRDefault="00CF7AC6" w:rsidP="00C1343E">
            <w:pPr>
              <w:rPr>
                <w:rFonts w:ascii="Arial" w:hAnsi="Arial" w:cs="Arial"/>
                <w:sz w:val="16"/>
                <w:szCs w:val="16"/>
              </w:rPr>
            </w:pPr>
          </w:p>
        </w:tc>
      </w:tr>
      <w:tr w:rsidR="00CF7AC6" w:rsidRPr="00C1343E" w:rsidTr="00CF7AC6">
        <w:trPr>
          <w:trHeight w:val="1266"/>
        </w:trPr>
        <w:tc>
          <w:tcPr>
            <w:tcW w:w="1242" w:type="dxa"/>
          </w:tcPr>
          <w:p w:rsidR="00CF7AC6" w:rsidRPr="00C1343E" w:rsidRDefault="00881278" w:rsidP="00C1343E">
            <w:pPr>
              <w:rPr>
                <w:rFonts w:ascii="Arial" w:hAnsi="Arial" w:cs="Arial"/>
              </w:rPr>
            </w:pPr>
            <w:r>
              <w:rPr>
                <w:rFonts w:ascii="Arial" w:hAnsi="Arial" w:cs="Arial"/>
                <w:noProof/>
                <w:lang w:val="nl-BE" w:eastAsia="nl-BE"/>
              </w:rPr>
              <w:drawing>
                <wp:inline distT="0" distB="0" distL="0" distR="0">
                  <wp:extent cx="561975" cy="581025"/>
                  <wp:effectExtent l="0" t="0" r="9525" b="9525"/>
                  <wp:docPr id="55" name="Afbeelding 3" descr="D:\P&amp;B\pictogrammen\GS_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D:\P&amp;B\pictogrammen\GS_E.bmp"/>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noFill/>
                          <a:ln>
                            <a:noFill/>
                          </a:ln>
                        </pic:spPr>
                      </pic:pic>
                    </a:graphicData>
                  </a:graphic>
                </wp:inline>
              </w:drawing>
            </w:r>
          </w:p>
        </w:tc>
        <w:tc>
          <w:tcPr>
            <w:tcW w:w="1309" w:type="dxa"/>
          </w:tcPr>
          <w:p w:rsidR="00CF7AC6" w:rsidRPr="00C1343E" w:rsidRDefault="00881278" w:rsidP="00C1343E">
            <w:pPr>
              <w:rPr>
                <w:rFonts w:ascii="Arial" w:hAnsi="Arial" w:cs="Arial"/>
              </w:rPr>
            </w:pPr>
            <w:r>
              <w:rPr>
                <w:rFonts w:ascii="Arial" w:hAnsi="Arial" w:cs="Arial"/>
                <w:noProof/>
                <w:lang w:val="nl-BE" w:eastAsia="nl-BE"/>
              </w:rPr>
              <w:drawing>
                <wp:inline distT="0" distB="0" distL="0" distR="0">
                  <wp:extent cx="757555" cy="752475"/>
                  <wp:effectExtent l="0" t="0" r="4445" b="9525"/>
                  <wp:docPr id="56" name="Afbeelding 88" descr="expl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8" descr="explos.gif"/>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757555" cy="752475"/>
                          </a:xfrm>
                          <a:prstGeom prst="rect">
                            <a:avLst/>
                          </a:prstGeom>
                          <a:noFill/>
                          <a:ln>
                            <a:noFill/>
                          </a:ln>
                        </pic:spPr>
                      </pic:pic>
                    </a:graphicData>
                  </a:graphic>
                </wp:inline>
              </w:drawing>
            </w:r>
          </w:p>
        </w:tc>
        <w:tc>
          <w:tcPr>
            <w:tcW w:w="1985" w:type="dxa"/>
            <w:vAlign w:val="center"/>
          </w:tcPr>
          <w:p w:rsidR="00CF7AC6" w:rsidRPr="0034715B" w:rsidRDefault="00CF7AC6" w:rsidP="00C1343E">
            <w:pPr>
              <w:rPr>
                <w:rFonts w:ascii="Arial" w:hAnsi="Arial" w:cs="Arial"/>
                <w:sz w:val="16"/>
                <w:szCs w:val="16"/>
              </w:rPr>
            </w:pPr>
            <w:r w:rsidRPr="0034715B">
              <w:rPr>
                <w:rFonts w:ascii="Arial" w:hAnsi="Arial" w:cs="Arial"/>
                <w:sz w:val="16"/>
                <w:szCs w:val="16"/>
              </w:rPr>
              <w:t>Explosief</w:t>
            </w:r>
          </w:p>
        </w:tc>
        <w:tc>
          <w:tcPr>
            <w:tcW w:w="1275" w:type="dxa"/>
          </w:tcPr>
          <w:p w:rsidR="00CF7AC6" w:rsidRPr="0034715B" w:rsidRDefault="00881278" w:rsidP="00C1343E">
            <w:pPr>
              <w:rPr>
                <w:rFonts w:ascii="Arial" w:hAnsi="Arial" w:cs="Arial"/>
                <w:sz w:val="16"/>
                <w:szCs w:val="16"/>
              </w:rPr>
            </w:pPr>
            <w:r>
              <w:rPr>
                <w:rFonts w:ascii="Arial" w:hAnsi="Arial" w:cs="Arial"/>
                <w:noProof/>
                <w:sz w:val="16"/>
                <w:szCs w:val="16"/>
                <w:lang w:val="nl-BE" w:eastAsia="nl-BE"/>
              </w:rPr>
              <w:drawing>
                <wp:inline distT="0" distB="0" distL="0" distR="0">
                  <wp:extent cx="561975" cy="581025"/>
                  <wp:effectExtent l="0" t="0" r="9525" b="9525"/>
                  <wp:docPr id="57" name="Afbeelding 6" descr="D:\P&amp;B\pictogrammen\GS_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D:\P&amp;B\pictogrammen\GS_O.bmp"/>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noFill/>
                          <a:ln>
                            <a:noFill/>
                          </a:ln>
                        </pic:spPr>
                      </pic:pic>
                    </a:graphicData>
                  </a:graphic>
                </wp:inline>
              </w:drawing>
            </w:r>
          </w:p>
        </w:tc>
        <w:tc>
          <w:tcPr>
            <w:tcW w:w="1418" w:type="dxa"/>
          </w:tcPr>
          <w:p w:rsidR="00CF7AC6" w:rsidRPr="0034715B" w:rsidRDefault="00881278" w:rsidP="00C1343E">
            <w:pPr>
              <w:rPr>
                <w:rFonts w:ascii="Arial" w:hAnsi="Arial" w:cs="Arial"/>
                <w:sz w:val="16"/>
                <w:szCs w:val="16"/>
              </w:rPr>
            </w:pPr>
            <w:r>
              <w:rPr>
                <w:rFonts w:ascii="Arial" w:hAnsi="Arial" w:cs="Arial"/>
                <w:noProof/>
                <w:sz w:val="16"/>
                <w:szCs w:val="16"/>
                <w:lang w:val="nl-BE" w:eastAsia="nl-BE"/>
              </w:rPr>
              <w:drawing>
                <wp:inline distT="0" distB="0" distL="0" distR="0">
                  <wp:extent cx="752475" cy="757555"/>
                  <wp:effectExtent l="0" t="0" r="9525" b="4445"/>
                  <wp:docPr id="58" name="Afbeelding 117" descr="rondf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7" descr="rondflam.gif"/>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752475" cy="757555"/>
                          </a:xfrm>
                          <a:prstGeom prst="rect">
                            <a:avLst/>
                          </a:prstGeom>
                          <a:noFill/>
                          <a:ln>
                            <a:noFill/>
                          </a:ln>
                        </pic:spPr>
                      </pic:pic>
                    </a:graphicData>
                  </a:graphic>
                </wp:inline>
              </w:drawing>
            </w:r>
          </w:p>
        </w:tc>
        <w:tc>
          <w:tcPr>
            <w:tcW w:w="2126" w:type="dxa"/>
            <w:vAlign w:val="center"/>
          </w:tcPr>
          <w:p w:rsidR="00CF7AC6" w:rsidRPr="0034715B" w:rsidRDefault="00CF7AC6" w:rsidP="00C1343E">
            <w:pPr>
              <w:rPr>
                <w:rFonts w:ascii="Arial" w:hAnsi="Arial" w:cs="Arial"/>
                <w:sz w:val="16"/>
                <w:szCs w:val="16"/>
              </w:rPr>
            </w:pPr>
            <w:r w:rsidRPr="0034715B">
              <w:rPr>
                <w:rFonts w:ascii="Arial" w:hAnsi="Arial" w:cs="Arial"/>
                <w:sz w:val="16"/>
                <w:szCs w:val="16"/>
              </w:rPr>
              <w:t>Oxiderend</w:t>
            </w:r>
          </w:p>
        </w:tc>
      </w:tr>
      <w:tr w:rsidR="00CF7AC6" w:rsidRPr="00C1343E" w:rsidTr="00CF7AC6">
        <w:trPr>
          <w:trHeight w:val="1366"/>
        </w:trPr>
        <w:tc>
          <w:tcPr>
            <w:tcW w:w="1242" w:type="dxa"/>
          </w:tcPr>
          <w:p w:rsidR="00CF7AC6" w:rsidRPr="00C1343E" w:rsidRDefault="00881278" w:rsidP="00C1343E">
            <w:pPr>
              <w:rPr>
                <w:rFonts w:ascii="Arial" w:hAnsi="Arial" w:cs="Arial"/>
              </w:rPr>
            </w:pPr>
            <w:r>
              <w:rPr>
                <w:rFonts w:ascii="Arial" w:hAnsi="Arial" w:cs="Arial"/>
                <w:noProof/>
                <w:lang w:val="nl-BE" w:eastAsia="nl-BE"/>
              </w:rPr>
              <w:drawing>
                <wp:inline distT="0" distB="0" distL="0" distR="0">
                  <wp:extent cx="561975" cy="581025"/>
                  <wp:effectExtent l="0" t="0" r="9525" b="9525"/>
                  <wp:docPr id="59" name="Afbeelding 4" descr="D:\P&amp;B\pictogrammen\GS_F.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D:\P&amp;B\pictogrammen\GS_F.bmp"/>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noFill/>
                          <a:ln>
                            <a:noFill/>
                          </a:ln>
                        </pic:spPr>
                      </pic:pic>
                    </a:graphicData>
                  </a:graphic>
                </wp:inline>
              </w:drawing>
            </w:r>
          </w:p>
        </w:tc>
        <w:tc>
          <w:tcPr>
            <w:tcW w:w="1309" w:type="dxa"/>
          </w:tcPr>
          <w:p w:rsidR="00CF7AC6" w:rsidRPr="00C1343E" w:rsidRDefault="00881278" w:rsidP="00C1343E">
            <w:pPr>
              <w:rPr>
                <w:rFonts w:ascii="Arial" w:hAnsi="Arial" w:cs="Arial"/>
              </w:rPr>
            </w:pPr>
            <w:r>
              <w:rPr>
                <w:rFonts w:ascii="Arial" w:hAnsi="Arial" w:cs="Arial"/>
                <w:noProof/>
                <w:lang w:val="nl-BE" w:eastAsia="nl-BE"/>
              </w:rPr>
              <w:drawing>
                <wp:inline distT="0" distB="0" distL="0" distR="0">
                  <wp:extent cx="752475" cy="757555"/>
                  <wp:effectExtent l="0" t="0" r="9525" b="4445"/>
                  <wp:docPr id="60" name="Afbeelding 93" descr="flam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3" descr="flamme.gif"/>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752475" cy="757555"/>
                          </a:xfrm>
                          <a:prstGeom prst="rect">
                            <a:avLst/>
                          </a:prstGeom>
                          <a:noFill/>
                          <a:ln>
                            <a:noFill/>
                          </a:ln>
                        </pic:spPr>
                      </pic:pic>
                    </a:graphicData>
                  </a:graphic>
                </wp:inline>
              </w:drawing>
            </w:r>
          </w:p>
        </w:tc>
        <w:tc>
          <w:tcPr>
            <w:tcW w:w="1985" w:type="dxa"/>
            <w:vAlign w:val="center"/>
          </w:tcPr>
          <w:p w:rsidR="00CF7AC6" w:rsidRPr="0034715B" w:rsidRDefault="00CF7AC6" w:rsidP="00C1343E">
            <w:pPr>
              <w:rPr>
                <w:rFonts w:ascii="Arial" w:hAnsi="Arial" w:cs="Arial"/>
                <w:sz w:val="16"/>
                <w:szCs w:val="16"/>
              </w:rPr>
            </w:pPr>
            <w:r w:rsidRPr="0034715B">
              <w:rPr>
                <w:rFonts w:ascii="Arial" w:hAnsi="Arial" w:cs="Arial"/>
                <w:sz w:val="16"/>
                <w:szCs w:val="16"/>
              </w:rPr>
              <w:t>(Zeer) Ontvlambaar</w:t>
            </w:r>
          </w:p>
        </w:tc>
        <w:tc>
          <w:tcPr>
            <w:tcW w:w="1275" w:type="dxa"/>
          </w:tcPr>
          <w:p w:rsidR="00CF7AC6" w:rsidRPr="0034715B" w:rsidRDefault="00881278" w:rsidP="00C1343E">
            <w:pPr>
              <w:rPr>
                <w:rFonts w:ascii="Arial" w:hAnsi="Arial" w:cs="Arial"/>
                <w:sz w:val="16"/>
                <w:szCs w:val="16"/>
              </w:rPr>
            </w:pPr>
            <w:r>
              <w:rPr>
                <w:rFonts w:ascii="Arial" w:hAnsi="Arial" w:cs="Arial"/>
                <w:noProof/>
                <w:sz w:val="16"/>
                <w:szCs w:val="16"/>
                <w:lang w:val="nl-BE" w:eastAsia="nl-BE"/>
              </w:rPr>
              <w:drawing>
                <wp:inline distT="0" distB="0" distL="0" distR="0">
                  <wp:extent cx="548005" cy="567055"/>
                  <wp:effectExtent l="0" t="0" r="4445" b="4445"/>
                  <wp:docPr id="61" name="Afbeelding 5" descr="D:\P&amp;B\pictogrammen\GS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D:\P&amp;B\pictogrammen\GS_N.bmp"/>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548005" cy="567055"/>
                          </a:xfrm>
                          <a:prstGeom prst="rect">
                            <a:avLst/>
                          </a:prstGeom>
                          <a:noFill/>
                          <a:ln>
                            <a:noFill/>
                          </a:ln>
                        </pic:spPr>
                      </pic:pic>
                    </a:graphicData>
                  </a:graphic>
                </wp:inline>
              </w:drawing>
            </w:r>
          </w:p>
        </w:tc>
        <w:tc>
          <w:tcPr>
            <w:tcW w:w="1418" w:type="dxa"/>
          </w:tcPr>
          <w:p w:rsidR="00CF7AC6" w:rsidRPr="0034715B" w:rsidRDefault="00881278" w:rsidP="00C1343E">
            <w:pPr>
              <w:rPr>
                <w:rFonts w:ascii="Arial" w:hAnsi="Arial" w:cs="Arial"/>
                <w:sz w:val="16"/>
                <w:szCs w:val="16"/>
              </w:rPr>
            </w:pPr>
            <w:r>
              <w:rPr>
                <w:rFonts w:ascii="Arial" w:hAnsi="Arial" w:cs="Arial"/>
                <w:noProof/>
                <w:sz w:val="16"/>
                <w:szCs w:val="16"/>
                <w:lang w:val="nl-BE" w:eastAsia="nl-BE"/>
              </w:rPr>
              <w:drawing>
                <wp:inline distT="0" distB="0" distL="0" distR="0">
                  <wp:extent cx="757555" cy="752475"/>
                  <wp:effectExtent l="0" t="0" r="4445" b="9525"/>
                  <wp:docPr id="62" name="Afbeelding 149" descr="Aquatic-pollut-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9" descr="Aquatic-pollut-red.gif"/>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757555" cy="752475"/>
                          </a:xfrm>
                          <a:prstGeom prst="rect">
                            <a:avLst/>
                          </a:prstGeom>
                          <a:noFill/>
                          <a:ln>
                            <a:noFill/>
                          </a:ln>
                        </pic:spPr>
                      </pic:pic>
                    </a:graphicData>
                  </a:graphic>
                </wp:inline>
              </w:drawing>
            </w:r>
          </w:p>
        </w:tc>
        <w:tc>
          <w:tcPr>
            <w:tcW w:w="2126" w:type="dxa"/>
            <w:vAlign w:val="center"/>
          </w:tcPr>
          <w:p w:rsidR="00CF7AC6" w:rsidRPr="0034715B" w:rsidRDefault="00CF7AC6" w:rsidP="00C1343E">
            <w:pPr>
              <w:rPr>
                <w:rFonts w:ascii="Arial" w:hAnsi="Arial" w:cs="Arial"/>
                <w:sz w:val="16"/>
                <w:szCs w:val="16"/>
              </w:rPr>
            </w:pPr>
            <w:r w:rsidRPr="0034715B">
              <w:rPr>
                <w:rFonts w:ascii="Arial" w:hAnsi="Arial" w:cs="Arial"/>
                <w:sz w:val="16"/>
                <w:szCs w:val="16"/>
              </w:rPr>
              <w:t>Milieu Gevaarlijk</w:t>
            </w:r>
          </w:p>
        </w:tc>
      </w:tr>
      <w:tr w:rsidR="00CF7AC6" w:rsidRPr="00C1343E" w:rsidTr="00CF7AC6">
        <w:tc>
          <w:tcPr>
            <w:tcW w:w="1242" w:type="dxa"/>
          </w:tcPr>
          <w:p w:rsidR="00CF7AC6" w:rsidRPr="00C1343E" w:rsidRDefault="00CF7AC6" w:rsidP="00C1343E">
            <w:pPr>
              <w:rPr>
                <w:rFonts w:ascii="Arial" w:hAnsi="Arial" w:cs="Arial"/>
              </w:rPr>
            </w:pPr>
          </w:p>
        </w:tc>
        <w:tc>
          <w:tcPr>
            <w:tcW w:w="1309" w:type="dxa"/>
          </w:tcPr>
          <w:p w:rsidR="00CF7AC6" w:rsidRPr="00C1343E" w:rsidRDefault="00CF7AC6" w:rsidP="00C1343E">
            <w:pPr>
              <w:rPr>
                <w:rFonts w:ascii="Arial" w:hAnsi="Arial" w:cs="Arial"/>
              </w:rPr>
            </w:pPr>
          </w:p>
        </w:tc>
        <w:tc>
          <w:tcPr>
            <w:tcW w:w="1985" w:type="dxa"/>
            <w:vAlign w:val="center"/>
          </w:tcPr>
          <w:p w:rsidR="00CF7AC6" w:rsidRPr="0034715B" w:rsidRDefault="00CF7AC6" w:rsidP="00C1343E">
            <w:pPr>
              <w:rPr>
                <w:rFonts w:ascii="Arial" w:hAnsi="Arial" w:cs="Arial"/>
                <w:sz w:val="16"/>
                <w:szCs w:val="16"/>
              </w:rPr>
            </w:pPr>
          </w:p>
        </w:tc>
        <w:tc>
          <w:tcPr>
            <w:tcW w:w="1275" w:type="dxa"/>
          </w:tcPr>
          <w:p w:rsidR="00CF7AC6" w:rsidRPr="0034715B" w:rsidRDefault="00CF7AC6" w:rsidP="00C1343E">
            <w:pPr>
              <w:rPr>
                <w:rFonts w:ascii="Arial" w:hAnsi="Arial" w:cs="Arial"/>
                <w:sz w:val="16"/>
                <w:szCs w:val="16"/>
              </w:rPr>
            </w:pPr>
          </w:p>
        </w:tc>
        <w:tc>
          <w:tcPr>
            <w:tcW w:w="1418" w:type="dxa"/>
          </w:tcPr>
          <w:p w:rsidR="00CF7AC6" w:rsidRPr="0034715B" w:rsidRDefault="00881278" w:rsidP="00C1343E">
            <w:pPr>
              <w:rPr>
                <w:rFonts w:ascii="Arial" w:hAnsi="Arial" w:cs="Arial"/>
                <w:sz w:val="16"/>
                <w:szCs w:val="16"/>
              </w:rPr>
            </w:pPr>
            <w:r>
              <w:rPr>
                <w:rFonts w:ascii="Arial" w:hAnsi="Arial" w:cs="Arial"/>
                <w:noProof/>
                <w:sz w:val="16"/>
                <w:szCs w:val="16"/>
                <w:lang w:val="nl-BE" w:eastAsia="nl-BE"/>
              </w:rPr>
              <w:drawing>
                <wp:inline distT="0" distB="0" distL="0" distR="0">
                  <wp:extent cx="757555" cy="757555"/>
                  <wp:effectExtent l="0" t="0" r="4445" b="4445"/>
                  <wp:docPr id="63" name="Afbeelding 131" descr="silhoue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1" descr="silhouete.gif"/>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757555" cy="757555"/>
                          </a:xfrm>
                          <a:prstGeom prst="rect">
                            <a:avLst/>
                          </a:prstGeom>
                          <a:noFill/>
                          <a:ln>
                            <a:noFill/>
                          </a:ln>
                        </pic:spPr>
                      </pic:pic>
                    </a:graphicData>
                  </a:graphic>
                </wp:inline>
              </w:drawing>
            </w:r>
          </w:p>
        </w:tc>
        <w:tc>
          <w:tcPr>
            <w:tcW w:w="2126" w:type="dxa"/>
            <w:vAlign w:val="center"/>
          </w:tcPr>
          <w:p w:rsidR="009C6E0E" w:rsidRPr="0034715B" w:rsidRDefault="00CF7AC6" w:rsidP="00C1343E">
            <w:pPr>
              <w:rPr>
                <w:rFonts w:ascii="Arial" w:hAnsi="Arial" w:cs="Arial"/>
                <w:sz w:val="16"/>
                <w:szCs w:val="16"/>
              </w:rPr>
            </w:pPr>
            <w:r w:rsidRPr="0034715B">
              <w:rPr>
                <w:rFonts w:ascii="Arial" w:hAnsi="Arial" w:cs="Arial"/>
                <w:sz w:val="16"/>
                <w:szCs w:val="16"/>
              </w:rPr>
              <w:t>Kankerverwekkend/</w:t>
            </w:r>
          </w:p>
          <w:p w:rsidR="009C6E0E" w:rsidRPr="0034715B" w:rsidRDefault="00CF7AC6" w:rsidP="00C1343E">
            <w:pPr>
              <w:rPr>
                <w:rFonts w:ascii="Arial" w:hAnsi="Arial" w:cs="Arial"/>
                <w:sz w:val="16"/>
                <w:szCs w:val="16"/>
              </w:rPr>
            </w:pPr>
            <w:proofErr w:type="spellStart"/>
            <w:r w:rsidRPr="0034715B">
              <w:rPr>
                <w:rFonts w:ascii="Arial" w:hAnsi="Arial" w:cs="Arial"/>
                <w:sz w:val="16"/>
                <w:szCs w:val="16"/>
              </w:rPr>
              <w:t>voortplantingstoxisch</w:t>
            </w:r>
            <w:proofErr w:type="spellEnd"/>
            <w:r w:rsidRPr="0034715B">
              <w:rPr>
                <w:rFonts w:ascii="Arial" w:hAnsi="Arial" w:cs="Arial"/>
                <w:sz w:val="16"/>
                <w:szCs w:val="16"/>
              </w:rPr>
              <w:t>/</w:t>
            </w:r>
            <w:proofErr w:type="spellStart"/>
            <w:r w:rsidRPr="0034715B">
              <w:rPr>
                <w:rFonts w:ascii="Arial" w:hAnsi="Arial" w:cs="Arial"/>
                <w:sz w:val="16"/>
                <w:szCs w:val="16"/>
              </w:rPr>
              <w:t>inhallatieallergeen</w:t>
            </w:r>
            <w:proofErr w:type="spellEnd"/>
            <w:r w:rsidRPr="0034715B">
              <w:rPr>
                <w:rFonts w:ascii="Arial" w:hAnsi="Arial" w:cs="Arial"/>
                <w:sz w:val="16"/>
                <w:szCs w:val="16"/>
              </w:rPr>
              <w:t>/</w:t>
            </w:r>
          </w:p>
          <w:p w:rsidR="00CF7AC6" w:rsidRPr="0034715B" w:rsidRDefault="00CF7AC6" w:rsidP="00C1343E">
            <w:pPr>
              <w:rPr>
                <w:rFonts w:ascii="Arial" w:hAnsi="Arial" w:cs="Arial"/>
                <w:sz w:val="16"/>
                <w:szCs w:val="16"/>
              </w:rPr>
            </w:pPr>
            <w:r w:rsidRPr="0034715B">
              <w:rPr>
                <w:rFonts w:ascii="Arial" w:hAnsi="Arial" w:cs="Arial"/>
                <w:sz w:val="16"/>
                <w:szCs w:val="16"/>
              </w:rPr>
              <w:t>mutageen</w:t>
            </w:r>
          </w:p>
        </w:tc>
      </w:tr>
    </w:tbl>
    <w:p w:rsidR="001368BB" w:rsidRPr="00EF16F2" w:rsidRDefault="001368BB" w:rsidP="00B26265">
      <w:pPr>
        <w:widowControl/>
        <w:ind w:left="708" w:firstLine="708"/>
        <w:jc w:val="both"/>
        <w:rPr>
          <w:rFonts w:ascii="Arial" w:hAnsi="Arial"/>
        </w:rPr>
      </w:pPr>
    </w:p>
    <w:sectPr w:rsidR="001368BB" w:rsidRPr="00EF16F2">
      <w:footerReference w:type="default" r:id="rId77"/>
      <w:footerReference w:type="first" r:id="rId78"/>
      <w:endnotePr>
        <w:numFmt w:val="decimal"/>
      </w:endnotePr>
      <w:pgSz w:w="11907" w:h="16840" w:code="9"/>
      <w:pgMar w:top="1418" w:right="1134" w:bottom="1134" w:left="1134" w:header="708" w:footer="567"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7E5" w:rsidRDefault="001E57E5">
      <w:r>
        <w:separator/>
      </w:r>
    </w:p>
  </w:endnote>
  <w:endnote w:type="continuationSeparator" w:id="0">
    <w:p w:rsidR="001E57E5" w:rsidRDefault="001E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7E5" w:rsidRPr="008E0A5A" w:rsidRDefault="001E57E5">
    <w:pPr>
      <w:pStyle w:val="Footer"/>
      <w:widowControl/>
      <w:rPr>
        <w:rFonts w:ascii="Arial" w:hAnsi="Arial" w:cs="Arial"/>
        <w:sz w:val="16"/>
        <w:szCs w:val="16"/>
      </w:rPr>
    </w:pPr>
    <w:r>
      <w:tab/>
    </w:r>
    <w:r>
      <w:rPr>
        <w:rFonts w:ascii="Arial" w:hAnsi="Arial" w:cs="Arial"/>
        <w:sz w:val="16"/>
        <w:szCs w:val="16"/>
      </w:rPr>
      <w:t>Veiligheids- en gezondheidsvoorschriften voor derden</w:t>
    </w:r>
    <w:r w:rsidRPr="008E0A5A">
      <w:rPr>
        <w:rFonts w:ascii="Arial" w:hAnsi="Arial" w:cs="Arial"/>
        <w:sz w:val="16"/>
        <w:szCs w:val="16"/>
      </w:rPr>
      <w:tab/>
    </w:r>
  </w:p>
  <w:p w:rsidR="001E57E5" w:rsidRPr="008E0A5A" w:rsidRDefault="001E57E5" w:rsidP="008E0A5A">
    <w:pPr>
      <w:pStyle w:val="Footer"/>
      <w:widowControl/>
      <w:tabs>
        <w:tab w:val="clear" w:pos="9072"/>
        <w:tab w:val="right" w:pos="9639"/>
      </w:tabs>
      <w:rPr>
        <w:rFonts w:ascii="Arial" w:hAnsi="Arial" w:cs="Arial"/>
        <w:sz w:val="16"/>
        <w:szCs w:val="16"/>
      </w:rPr>
    </w:pPr>
    <w:r w:rsidRPr="008E0A5A">
      <w:rPr>
        <w:rFonts w:ascii="Arial" w:hAnsi="Arial" w:cs="Arial"/>
        <w:sz w:val="16"/>
        <w:szCs w:val="16"/>
      </w:rPr>
      <w:t xml:space="preserve">versie van </w:t>
    </w:r>
    <w:r>
      <w:rPr>
        <w:rFonts w:ascii="Arial" w:hAnsi="Arial" w:cs="Arial"/>
        <w:sz w:val="16"/>
        <w:szCs w:val="16"/>
      </w:rPr>
      <w:t>02/04/2019</w:t>
    </w:r>
    <w:r w:rsidRPr="008E0A5A">
      <w:rPr>
        <w:rFonts w:ascii="Arial" w:hAnsi="Arial" w:cs="Arial"/>
        <w:sz w:val="16"/>
        <w:szCs w:val="16"/>
      </w:rPr>
      <w:tab/>
    </w:r>
    <w:r>
      <w:tab/>
    </w:r>
    <w:r>
      <w:rPr>
        <w:rFonts w:ascii="Arial" w:hAnsi="Arial" w:cs="Arial"/>
        <w:sz w:val="16"/>
        <w:szCs w:val="16"/>
      </w:rPr>
      <w:t>Pagina</w:t>
    </w:r>
    <w:r w:rsidRPr="008E0A5A">
      <w:rPr>
        <w:rFonts w:ascii="Arial" w:hAnsi="Arial" w:cs="Arial"/>
        <w:sz w:val="16"/>
        <w:szCs w:val="16"/>
      </w:rPr>
      <w:t xml:space="preserve"> </w:t>
    </w:r>
    <w:r w:rsidRPr="008E0A5A">
      <w:rPr>
        <w:rStyle w:val="PageNumber"/>
        <w:rFonts w:ascii="Arial" w:hAnsi="Arial" w:cs="Arial"/>
        <w:sz w:val="16"/>
        <w:szCs w:val="16"/>
      </w:rPr>
      <w:fldChar w:fldCharType="begin"/>
    </w:r>
    <w:r w:rsidRPr="008E0A5A">
      <w:rPr>
        <w:rStyle w:val="PageNumber"/>
        <w:rFonts w:ascii="Arial" w:hAnsi="Arial" w:cs="Arial"/>
        <w:sz w:val="16"/>
        <w:szCs w:val="16"/>
      </w:rPr>
      <w:instrText xml:space="preserve"> PAGE </w:instrText>
    </w:r>
    <w:r w:rsidRPr="008E0A5A">
      <w:rPr>
        <w:rStyle w:val="PageNumber"/>
        <w:rFonts w:ascii="Arial" w:hAnsi="Arial" w:cs="Arial"/>
        <w:sz w:val="16"/>
        <w:szCs w:val="16"/>
      </w:rPr>
      <w:fldChar w:fldCharType="separate"/>
    </w:r>
    <w:r w:rsidR="00F01CB9">
      <w:rPr>
        <w:rStyle w:val="PageNumber"/>
        <w:rFonts w:ascii="Arial" w:hAnsi="Arial" w:cs="Arial"/>
        <w:noProof/>
        <w:sz w:val="16"/>
        <w:szCs w:val="16"/>
      </w:rPr>
      <w:t>3</w:t>
    </w:r>
    <w:r w:rsidRPr="008E0A5A">
      <w:rPr>
        <w:rStyle w:val="PageNumber"/>
        <w:rFonts w:ascii="Arial" w:hAnsi="Arial" w:cs="Arial"/>
        <w:sz w:val="16"/>
        <w:szCs w:val="16"/>
      </w:rPr>
      <w:fldChar w:fldCharType="end"/>
    </w:r>
    <w:r>
      <w:rPr>
        <w:rStyle w:val="PageNumber"/>
        <w:rFonts w:ascii="Arial" w:hAnsi="Arial" w:cs="Arial"/>
        <w:sz w:val="16"/>
        <w:szCs w:val="16"/>
      </w:rPr>
      <w:t xml:space="preserve"> </w:t>
    </w:r>
    <w:r w:rsidRPr="008E0A5A">
      <w:rPr>
        <w:rStyle w:val="PageNumber"/>
        <w:rFonts w:ascii="Arial" w:hAnsi="Arial" w:cs="Arial"/>
        <w:sz w:val="16"/>
        <w:szCs w:val="16"/>
      </w:rPr>
      <w:t xml:space="preserve">van </w:t>
    </w:r>
    <w:r w:rsidRPr="008E0A5A">
      <w:rPr>
        <w:rStyle w:val="PageNumber"/>
        <w:rFonts w:ascii="Arial" w:hAnsi="Arial" w:cs="Arial"/>
        <w:sz w:val="16"/>
        <w:szCs w:val="16"/>
      </w:rPr>
      <w:fldChar w:fldCharType="begin"/>
    </w:r>
    <w:r w:rsidRPr="008E0A5A">
      <w:rPr>
        <w:rStyle w:val="PageNumber"/>
        <w:rFonts w:ascii="Arial" w:hAnsi="Arial" w:cs="Arial"/>
        <w:sz w:val="16"/>
        <w:szCs w:val="16"/>
      </w:rPr>
      <w:instrText xml:space="preserve"> NUMPAGES </w:instrText>
    </w:r>
    <w:r w:rsidRPr="008E0A5A">
      <w:rPr>
        <w:rStyle w:val="PageNumber"/>
        <w:rFonts w:ascii="Arial" w:hAnsi="Arial" w:cs="Arial"/>
        <w:sz w:val="16"/>
        <w:szCs w:val="16"/>
      </w:rPr>
      <w:fldChar w:fldCharType="separate"/>
    </w:r>
    <w:r w:rsidR="00F01CB9">
      <w:rPr>
        <w:rStyle w:val="PageNumber"/>
        <w:rFonts w:ascii="Arial" w:hAnsi="Arial" w:cs="Arial"/>
        <w:noProof/>
        <w:sz w:val="16"/>
        <w:szCs w:val="16"/>
      </w:rPr>
      <w:t>16</w:t>
    </w:r>
    <w:r w:rsidRPr="008E0A5A">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7E5" w:rsidRDefault="001E57E5">
    <w:pPr>
      <w:pStyle w:val="Footer"/>
      <w:framePr w:wrap="around" w:vAnchor="text" w:hAnchor="margin" w:xAlign="right" w:y="1"/>
      <w:rPr>
        <w:rStyle w:val="PageNumber"/>
      </w:rPr>
    </w:pPr>
  </w:p>
  <w:p w:rsidR="001E57E5" w:rsidRDefault="001E57E5" w:rsidP="00A942C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7E5" w:rsidRDefault="001E57E5">
      <w:r>
        <w:separator/>
      </w:r>
    </w:p>
  </w:footnote>
  <w:footnote w:type="continuationSeparator" w:id="0">
    <w:p w:rsidR="001E57E5" w:rsidRDefault="001E57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09BB"/>
    <w:multiLevelType w:val="hybridMultilevel"/>
    <w:tmpl w:val="1D86EC48"/>
    <w:lvl w:ilvl="0" w:tplc="08130001">
      <w:start w:val="1"/>
      <w:numFmt w:val="bullet"/>
      <w:lvlText w:val=""/>
      <w:lvlJc w:val="left"/>
      <w:pPr>
        <w:ind w:left="2138" w:hanging="360"/>
      </w:pPr>
      <w:rPr>
        <w:rFonts w:ascii="Symbol" w:hAnsi="Symbo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1">
    <w:nsid w:val="0C2F1925"/>
    <w:multiLevelType w:val="hybridMultilevel"/>
    <w:tmpl w:val="16F297F2"/>
    <w:lvl w:ilvl="0" w:tplc="1242D158">
      <w:start w:val="1"/>
      <w:numFmt w:val="bullet"/>
      <w:lvlText w:val=""/>
      <w:lvlJc w:val="left"/>
      <w:pPr>
        <w:tabs>
          <w:tab w:val="num" w:pos="1800"/>
        </w:tabs>
        <w:ind w:left="1800" w:hanging="360"/>
      </w:pPr>
      <w:rPr>
        <w:rFonts w:ascii="Wingdings 3" w:hAnsi="Wingdings 3" w:hint="default"/>
        <w:color w:val="auto"/>
        <w:sz w:val="28"/>
        <w:szCs w:val="28"/>
      </w:rPr>
    </w:lvl>
    <w:lvl w:ilvl="1" w:tplc="B27E3DEE">
      <w:start w:val="15"/>
      <w:numFmt w:val="decimal"/>
      <w:lvlText w:val="%2."/>
      <w:lvlJc w:val="left"/>
      <w:pPr>
        <w:tabs>
          <w:tab w:val="num" w:pos="1440"/>
        </w:tabs>
        <w:ind w:left="1440" w:hanging="360"/>
      </w:pPr>
      <w:rPr>
        <w:rFonts w:ascii="Arial" w:hAnsi="Arial" w:hint="default"/>
        <w:color w:val="C0504D"/>
        <w:sz w:val="28"/>
        <w:szCs w:val="28"/>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49B2A58"/>
    <w:multiLevelType w:val="hybridMultilevel"/>
    <w:tmpl w:val="3D240322"/>
    <w:lvl w:ilvl="0" w:tplc="1242D158">
      <w:start w:val="1"/>
      <w:numFmt w:val="bullet"/>
      <w:lvlText w:val=""/>
      <w:lvlJc w:val="left"/>
      <w:pPr>
        <w:tabs>
          <w:tab w:val="num" w:pos="1800"/>
        </w:tabs>
        <w:ind w:left="1800" w:hanging="360"/>
      </w:pPr>
      <w:rPr>
        <w:rFonts w:ascii="Wingdings 3" w:hAnsi="Wingdings 3" w:hint="default"/>
        <w:color w:val="auto"/>
        <w:sz w:val="28"/>
        <w:szCs w:val="2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2878354E"/>
    <w:multiLevelType w:val="hybridMultilevel"/>
    <w:tmpl w:val="3B0A523C"/>
    <w:lvl w:ilvl="0" w:tplc="1242D158">
      <w:start w:val="1"/>
      <w:numFmt w:val="bullet"/>
      <w:lvlText w:val=""/>
      <w:lvlJc w:val="left"/>
      <w:pPr>
        <w:tabs>
          <w:tab w:val="num" w:pos="1800"/>
        </w:tabs>
        <w:ind w:left="1800" w:hanging="360"/>
      </w:pPr>
      <w:rPr>
        <w:rFonts w:ascii="Wingdings 3" w:hAnsi="Wingdings 3" w:hint="default"/>
        <w:color w:val="auto"/>
        <w:sz w:val="28"/>
        <w:szCs w:val="2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294B5A6F"/>
    <w:multiLevelType w:val="hybridMultilevel"/>
    <w:tmpl w:val="40488AF2"/>
    <w:lvl w:ilvl="0" w:tplc="87402E78">
      <w:start w:val="11"/>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A0705DE"/>
    <w:multiLevelType w:val="hybridMultilevel"/>
    <w:tmpl w:val="90DA739A"/>
    <w:lvl w:ilvl="0" w:tplc="3AA42AB0">
      <w:start w:val="1"/>
      <w:numFmt w:val="decimal"/>
      <w:pStyle w:val="Heading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2C13210D"/>
    <w:multiLevelType w:val="hybridMultilevel"/>
    <w:tmpl w:val="6616D136"/>
    <w:lvl w:ilvl="0" w:tplc="1242D158">
      <w:start w:val="1"/>
      <w:numFmt w:val="bullet"/>
      <w:lvlText w:val=""/>
      <w:lvlJc w:val="left"/>
      <w:pPr>
        <w:tabs>
          <w:tab w:val="num" w:pos="1800"/>
        </w:tabs>
        <w:ind w:left="1800" w:hanging="360"/>
      </w:pPr>
      <w:rPr>
        <w:rFonts w:ascii="Wingdings 3" w:hAnsi="Wingdings 3" w:hint="default"/>
        <w:color w:val="auto"/>
        <w:sz w:val="28"/>
        <w:szCs w:val="28"/>
      </w:rPr>
    </w:lvl>
    <w:lvl w:ilvl="1" w:tplc="91BA0E34">
      <w:start w:val="9"/>
      <w:numFmt w:val="decimal"/>
      <w:lvlText w:val="%2."/>
      <w:lvlJc w:val="left"/>
      <w:pPr>
        <w:tabs>
          <w:tab w:val="num" w:pos="1440"/>
        </w:tabs>
        <w:ind w:left="1440" w:hanging="360"/>
      </w:pPr>
      <w:rPr>
        <w:rFonts w:hint="default"/>
        <w:color w:val="C0504D"/>
        <w:sz w:val="28"/>
        <w:szCs w:val="28"/>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34A265CE"/>
    <w:multiLevelType w:val="hybridMultilevel"/>
    <w:tmpl w:val="C08AFE8A"/>
    <w:lvl w:ilvl="0" w:tplc="1242D158">
      <w:start w:val="1"/>
      <w:numFmt w:val="bullet"/>
      <w:lvlText w:val=""/>
      <w:lvlJc w:val="left"/>
      <w:pPr>
        <w:tabs>
          <w:tab w:val="num" w:pos="1800"/>
        </w:tabs>
        <w:ind w:left="1800" w:hanging="360"/>
      </w:pPr>
      <w:rPr>
        <w:rFonts w:ascii="Wingdings 3" w:hAnsi="Wingdings 3" w:hint="default"/>
        <w:color w:val="auto"/>
        <w:sz w:val="28"/>
        <w:szCs w:val="2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3F1F3FDE"/>
    <w:multiLevelType w:val="hybridMultilevel"/>
    <w:tmpl w:val="409605EC"/>
    <w:lvl w:ilvl="0" w:tplc="08130001">
      <w:start w:val="1"/>
      <w:numFmt w:val="bullet"/>
      <w:lvlText w:val=""/>
      <w:lvlJc w:val="left"/>
      <w:pPr>
        <w:ind w:left="2214" w:hanging="360"/>
      </w:pPr>
      <w:rPr>
        <w:rFonts w:ascii="Symbol" w:hAnsi="Symbol" w:hint="default"/>
      </w:rPr>
    </w:lvl>
    <w:lvl w:ilvl="1" w:tplc="08130003" w:tentative="1">
      <w:start w:val="1"/>
      <w:numFmt w:val="bullet"/>
      <w:lvlText w:val="o"/>
      <w:lvlJc w:val="left"/>
      <w:pPr>
        <w:ind w:left="2934" w:hanging="360"/>
      </w:pPr>
      <w:rPr>
        <w:rFonts w:ascii="Courier New" w:hAnsi="Courier New" w:cs="Courier New" w:hint="default"/>
      </w:rPr>
    </w:lvl>
    <w:lvl w:ilvl="2" w:tplc="08130005" w:tentative="1">
      <w:start w:val="1"/>
      <w:numFmt w:val="bullet"/>
      <w:lvlText w:val=""/>
      <w:lvlJc w:val="left"/>
      <w:pPr>
        <w:ind w:left="3654" w:hanging="360"/>
      </w:pPr>
      <w:rPr>
        <w:rFonts w:ascii="Wingdings" w:hAnsi="Wingdings" w:hint="default"/>
      </w:rPr>
    </w:lvl>
    <w:lvl w:ilvl="3" w:tplc="08130001" w:tentative="1">
      <w:start w:val="1"/>
      <w:numFmt w:val="bullet"/>
      <w:lvlText w:val=""/>
      <w:lvlJc w:val="left"/>
      <w:pPr>
        <w:ind w:left="4374" w:hanging="360"/>
      </w:pPr>
      <w:rPr>
        <w:rFonts w:ascii="Symbol" w:hAnsi="Symbol" w:hint="default"/>
      </w:rPr>
    </w:lvl>
    <w:lvl w:ilvl="4" w:tplc="08130003" w:tentative="1">
      <w:start w:val="1"/>
      <w:numFmt w:val="bullet"/>
      <w:lvlText w:val="o"/>
      <w:lvlJc w:val="left"/>
      <w:pPr>
        <w:ind w:left="5094" w:hanging="360"/>
      </w:pPr>
      <w:rPr>
        <w:rFonts w:ascii="Courier New" w:hAnsi="Courier New" w:cs="Courier New" w:hint="default"/>
      </w:rPr>
    </w:lvl>
    <w:lvl w:ilvl="5" w:tplc="08130005" w:tentative="1">
      <w:start w:val="1"/>
      <w:numFmt w:val="bullet"/>
      <w:lvlText w:val=""/>
      <w:lvlJc w:val="left"/>
      <w:pPr>
        <w:ind w:left="5814" w:hanging="360"/>
      </w:pPr>
      <w:rPr>
        <w:rFonts w:ascii="Wingdings" w:hAnsi="Wingdings" w:hint="default"/>
      </w:rPr>
    </w:lvl>
    <w:lvl w:ilvl="6" w:tplc="08130001" w:tentative="1">
      <w:start w:val="1"/>
      <w:numFmt w:val="bullet"/>
      <w:lvlText w:val=""/>
      <w:lvlJc w:val="left"/>
      <w:pPr>
        <w:ind w:left="6534" w:hanging="360"/>
      </w:pPr>
      <w:rPr>
        <w:rFonts w:ascii="Symbol" w:hAnsi="Symbol" w:hint="default"/>
      </w:rPr>
    </w:lvl>
    <w:lvl w:ilvl="7" w:tplc="08130003" w:tentative="1">
      <w:start w:val="1"/>
      <w:numFmt w:val="bullet"/>
      <w:lvlText w:val="o"/>
      <w:lvlJc w:val="left"/>
      <w:pPr>
        <w:ind w:left="7254" w:hanging="360"/>
      </w:pPr>
      <w:rPr>
        <w:rFonts w:ascii="Courier New" w:hAnsi="Courier New" w:cs="Courier New" w:hint="default"/>
      </w:rPr>
    </w:lvl>
    <w:lvl w:ilvl="8" w:tplc="08130005" w:tentative="1">
      <w:start w:val="1"/>
      <w:numFmt w:val="bullet"/>
      <w:lvlText w:val=""/>
      <w:lvlJc w:val="left"/>
      <w:pPr>
        <w:ind w:left="7974" w:hanging="360"/>
      </w:pPr>
      <w:rPr>
        <w:rFonts w:ascii="Wingdings" w:hAnsi="Wingdings" w:hint="default"/>
      </w:rPr>
    </w:lvl>
  </w:abstractNum>
  <w:abstractNum w:abstractNumId="9">
    <w:nsid w:val="560423E9"/>
    <w:multiLevelType w:val="hybridMultilevel"/>
    <w:tmpl w:val="1CFC3652"/>
    <w:lvl w:ilvl="0" w:tplc="1242D158">
      <w:start w:val="1"/>
      <w:numFmt w:val="bullet"/>
      <w:lvlText w:val=""/>
      <w:lvlJc w:val="left"/>
      <w:pPr>
        <w:tabs>
          <w:tab w:val="num" w:pos="1800"/>
        </w:tabs>
        <w:ind w:left="1800" w:hanging="360"/>
      </w:pPr>
      <w:rPr>
        <w:rFonts w:ascii="Wingdings 3" w:hAnsi="Wingdings 3" w:hint="default"/>
        <w:color w:val="auto"/>
        <w:sz w:val="28"/>
        <w:szCs w:val="28"/>
      </w:rPr>
    </w:lvl>
    <w:lvl w:ilvl="1" w:tplc="9AA051C8">
      <w:start w:val="9"/>
      <w:numFmt w:val="decimal"/>
      <w:lvlText w:val="%2."/>
      <w:lvlJc w:val="left"/>
      <w:pPr>
        <w:tabs>
          <w:tab w:val="num" w:pos="1440"/>
        </w:tabs>
        <w:ind w:left="1440" w:hanging="360"/>
      </w:pPr>
      <w:rPr>
        <w:rFonts w:hint="default"/>
        <w:color w:val="3366FF"/>
        <w:sz w:val="28"/>
        <w:szCs w:val="28"/>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58F91E8D"/>
    <w:multiLevelType w:val="hybridMultilevel"/>
    <w:tmpl w:val="9CD4E6FE"/>
    <w:lvl w:ilvl="0" w:tplc="1242D158">
      <w:start w:val="1"/>
      <w:numFmt w:val="bullet"/>
      <w:lvlText w:val=""/>
      <w:lvlJc w:val="left"/>
      <w:pPr>
        <w:tabs>
          <w:tab w:val="num" w:pos="1800"/>
        </w:tabs>
        <w:ind w:left="1800" w:hanging="360"/>
      </w:pPr>
      <w:rPr>
        <w:rFonts w:ascii="Wingdings 3" w:hAnsi="Wingdings 3" w:hint="default"/>
        <w:color w:val="auto"/>
        <w:sz w:val="28"/>
        <w:szCs w:val="2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5FF46210"/>
    <w:multiLevelType w:val="hybridMultilevel"/>
    <w:tmpl w:val="A31E3F7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63447B39"/>
    <w:multiLevelType w:val="hybridMultilevel"/>
    <w:tmpl w:val="11FC3BB4"/>
    <w:lvl w:ilvl="0" w:tplc="1242D158">
      <w:start w:val="1"/>
      <w:numFmt w:val="bullet"/>
      <w:lvlText w:val=""/>
      <w:lvlJc w:val="left"/>
      <w:pPr>
        <w:ind w:left="1854" w:hanging="360"/>
      </w:pPr>
      <w:rPr>
        <w:rFonts w:ascii="Wingdings 3" w:hAnsi="Wingdings 3" w:hint="default"/>
        <w:color w:val="auto"/>
        <w:sz w:val="28"/>
        <w:szCs w:val="28"/>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13">
    <w:nsid w:val="6FE2702B"/>
    <w:multiLevelType w:val="hybridMultilevel"/>
    <w:tmpl w:val="F2A8B35C"/>
    <w:lvl w:ilvl="0" w:tplc="1242D158">
      <w:start w:val="1"/>
      <w:numFmt w:val="bullet"/>
      <w:lvlText w:val=""/>
      <w:lvlJc w:val="left"/>
      <w:pPr>
        <w:tabs>
          <w:tab w:val="num" w:pos="1800"/>
        </w:tabs>
        <w:ind w:left="1800" w:hanging="360"/>
      </w:pPr>
      <w:rPr>
        <w:rFonts w:ascii="Wingdings 3" w:hAnsi="Wingdings 3" w:hint="default"/>
        <w:color w:val="auto"/>
        <w:sz w:val="28"/>
        <w:szCs w:val="2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6FEE40C2"/>
    <w:multiLevelType w:val="hybridMultilevel"/>
    <w:tmpl w:val="97C02CFE"/>
    <w:lvl w:ilvl="0" w:tplc="1242D158">
      <w:start w:val="1"/>
      <w:numFmt w:val="bullet"/>
      <w:lvlText w:val=""/>
      <w:lvlJc w:val="left"/>
      <w:pPr>
        <w:ind w:left="1854" w:hanging="360"/>
      </w:pPr>
      <w:rPr>
        <w:rFonts w:ascii="Wingdings 3" w:hAnsi="Wingdings 3" w:hint="default"/>
        <w:color w:val="auto"/>
        <w:sz w:val="28"/>
        <w:szCs w:val="28"/>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15">
    <w:nsid w:val="78CD3259"/>
    <w:multiLevelType w:val="hybridMultilevel"/>
    <w:tmpl w:val="B06CC018"/>
    <w:lvl w:ilvl="0" w:tplc="BE5ECE08">
      <w:start w:val="10"/>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7BAF2A8A"/>
    <w:multiLevelType w:val="hybridMultilevel"/>
    <w:tmpl w:val="EC784D3C"/>
    <w:lvl w:ilvl="0" w:tplc="1242D158">
      <w:start w:val="1"/>
      <w:numFmt w:val="bullet"/>
      <w:lvlText w:val=""/>
      <w:lvlJc w:val="left"/>
      <w:pPr>
        <w:tabs>
          <w:tab w:val="num" w:pos="1800"/>
        </w:tabs>
        <w:ind w:left="1800" w:hanging="360"/>
      </w:pPr>
      <w:rPr>
        <w:rFonts w:ascii="Wingdings 3" w:hAnsi="Wingdings 3" w:hint="default"/>
        <w:color w:val="auto"/>
        <w:sz w:val="28"/>
        <w:szCs w:val="28"/>
      </w:rPr>
    </w:lvl>
    <w:lvl w:ilvl="1" w:tplc="0413000F">
      <w:start w:val="1"/>
      <w:numFmt w:val="decimal"/>
      <w:lvlText w:val="%2."/>
      <w:lvlJc w:val="left"/>
      <w:pPr>
        <w:tabs>
          <w:tab w:val="num" w:pos="1440"/>
        </w:tabs>
        <w:ind w:left="1440" w:hanging="360"/>
      </w:pPr>
      <w:rPr>
        <w:rFonts w:hint="default"/>
        <w:color w:val="auto"/>
        <w:sz w:val="28"/>
        <w:szCs w:val="28"/>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7E387D7F"/>
    <w:multiLevelType w:val="hybridMultilevel"/>
    <w:tmpl w:val="F3440840"/>
    <w:lvl w:ilvl="0" w:tplc="1242D158">
      <w:start w:val="1"/>
      <w:numFmt w:val="bullet"/>
      <w:lvlText w:val=""/>
      <w:lvlJc w:val="left"/>
      <w:pPr>
        <w:ind w:left="1778" w:hanging="360"/>
      </w:pPr>
      <w:rPr>
        <w:rFonts w:ascii="Wingdings 3" w:hAnsi="Wingdings 3" w:hint="default"/>
        <w:color w:val="auto"/>
        <w:sz w:val="28"/>
        <w:szCs w:val="28"/>
      </w:rPr>
    </w:lvl>
    <w:lvl w:ilvl="1" w:tplc="08130003" w:tentative="1">
      <w:start w:val="1"/>
      <w:numFmt w:val="bullet"/>
      <w:lvlText w:val="o"/>
      <w:lvlJc w:val="left"/>
      <w:pPr>
        <w:ind w:left="2498" w:hanging="360"/>
      </w:pPr>
      <w:rPr>
        <w:rFonts w:ascii="Courier New" w:hAnsi="Courier New" w:cs="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cs="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cs="Courier New" w:hint="default"/>
      </w:rPr>
    </w:lvl>
    <w:lvl w:ilvl="8" w:tplc="08130005" w:tentative="1">
      <w:start w:val="1"/>
      <w:numFmt w:val="bullet"/>
      <w:lvlText w:val=""/>
      <w:lvlJc w:val="left"/>
      <w:pPr>
        <w:ind w:left="7538" w:hanging="360"/>
      </w:pPr>
      <w:rPr>
        <w:rFonts w:ascii="Wingdings" w:hAnsi="Wingdings" w:hint="default"/>
      </w:rPr>
    </w:lvl>
  </w:abstractNum>
  <w:num w:numId="1">
    <w:abstractNumId w:val="16"/>
  </w:num>
  <w:num w:numId="2">
    <w:abstractNumId w:val="10"/>
  </w:num>
  <w:num w:numId="3">
    <w:abstractNumId w:val="6"/>
  </w:num>
  <w:num w:numId="4">
    <w:abstractNumId w:val="2"/>
  </w:num>
  <w:num w:numId="5">
    <w:abstractNumId w:val="7"/>
  </w:num>
  <w:num w:numId="6">
    <w:abstractNumId w:val="9"/>
  </w:num>
  <w:num w:numId="7">
    <w:abstractNumId w:val="1"/>
  </w:num>
  <w:num w:numId="8">
    <w:abstractNumId w:val="3"/>
  </w:num>
  <w:num w:numId="9">
    <w:abstractNumId w:val="13"/>
  </w:num>
  <w:num w:numId="10">
    <w:abstractNumId w:val="4"/>
  </w:num>
  <w:num w:numId="11">
    <w:abstractNumId w:val="15"/>
  </w:num>
  <w:num w:numId="12">
    <w:abstractNumId w:val="11"/>
  </w:num>
  <w:num w:numId="13">
    <w:abstractNumId w:val="17"/>
  </w:num>
  <w:num w:numId="14">
    <w:abstractNumId w:val="5"/>
  </w:num>
  <w:num w:numId="15">
    <w:abstractNumId w:val="14"/>
  </w:num>
  <w:num w:numId="16">
    <w:abstractNumId w:val="12"/>
  </w:num>
  <w:num w:numId="17">
    <w:abstractNumId w:val="8"/>
  </w:num>
  <w:num w:numId="1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1D"/>
    <w:rsid w:val="00045BD5"/>
    <w:rsid w:val="00054FF1"/>
    <w:rsid w:val="000921EF"/>
    <w:rsid w:val="000A1CF9"/>
    <w:rsid w:val="000C3BE4"/>
    <w:rsid w:val="000D15AE"/>
    <w:rsid w:val="00102E34"/>
    <w:rsid w:val="00114E7D"/>
    <w:rsid w:val="00135E44"/>
    <w:rsid w:val="001368BB"/>
    <w:rsid w:val="00140152"/>
    <w:rsid w:val="0014653B"/>
    <w:rsid w:val="00153BFA"/>
    <w:rsid w:val="00164525"/>
    <w:rsid w:val="00174AE7"/>
    <w:rsid w:val="001B6504"/>
    <w:rsid w:val="001D4368"/>
    <w:rsid w:val="001E57E5"/>
    <w:rsid w:val="002209A0"/>
    <w:rsid w:val="00232129"/>
    <w:rsid w:val="00245E6A"/>
    <w:rsid w:val="00290D7B"/>
    <w:rsid w:val="002A51E7"/>
    <w:rsid w:val="002C0A26"/>
    <w:rsid w:val="002D77BB"/>
    <w:rsid w:val="002E3A22"/>
    <w:rsid w:val="003122E2"/>
    <w:rsid w:val="00331A48"/>
    <w:rsid w:val="00337B54"/>
    <w:rsid w:val="0034715B"/>
    <w:rsid w:val="0035623A"/>
    <w:rsid w:val="00357323"/>
    <w:rsid w:val="003579E7"/>
    <w:rsid w:val="003675A6"/>
    <w:rsid w:val="003841A3"/>
    <w:rsid w:val="003D08C3"/>
    <w:rsid w:val="003E5AA7"/>
    <w:rsid w:val="00401AEE"/>
    <w:rsid w:val="00420915"/>
    <w:rsid w:val="00436336"/>
    <w:rsid w:val="00447151"/>
    <w:rsid w:val="00447F0C"/>
    <w:rsid w:val="00455737"/>
    <w:rsid w:val="00475E9F"/>
    <w:rsid w:val="00481DA8"/>
    <w:rsid w:val="00497A3C"/>
    <w:rsid w:val="004A0DD8"/>
    <w:rsid w:val="004A72EB"/>
    <w:rsid w:val="004C1495"/>
    <w:rsid w:val="004D37A8"/>
    <w:rsid w:val="004D5FD0"/>
    <w:rsid w:val="004E2955"/>
    <w:rsid w:val="004F603C"/>
    <w:rsid w:val="004F64F5"/>
    <w:rsid w:val="00523186"/>
    <w:rsid w:val="005300D0"/>
    <w:rsid w:val="00575F22"/>
    <w:rsid w:val="0057794A"/>
    <w:rsid w:val="00583807"/>
    <w:rsid w:val="005A470F"/>
    <w:rsid w:val="005A5223"/>
    <w:rsid w:val="005A53F4"/>
    <w:rsid w:val="005C2820"/>
    <w:rsid w:val="005D19A0"/>
    <w:rsid w:val="005D3AF4"/>
    <w:rsid w:val="00624228"/>
    <w:rsid w:val="006525F8"/>
    <w:rsid w:val="00692602"/>
    <w:rsid w:val="006B3CC5"/>
    <w:rsid w:val="006C1F1D"/>
    <w:rsid w:val="006E3F0B"/>
    <w:rsid w:val="006F1C5B"/>
    <w:rsid w:val="00733E66"/>
    <w:rsid w:val="007400C9"/>
    <w:rsid w:val="00740336"/>
    <w:rsid w:val="00752BF6"/>
    <w:rsid w:val="007968B9"/>
    <w:rsid w:val="007E2090"/>
    <w:rsid w:val="008446B9"/>
    <w:rsid w:val="00846DD3"/>
    <w:rsid w:val="00865525"/>
    <w:rsid w:val="00871660"/>
    <w:rsid w:val="00881278"/>
    <w:rsid w:val="008929BC"/>
    <w:rsid w:val="008B3744"/>
    <w:rsid w:val="008D60C0"/>
    <w:rsid w:val="008D663F"/>
    <w:rsid w:val="008E0A5A"/>
    <w:rsid w:val="008E6E32"/>
    <w:rsid w:val="00900897"/>
    <w:rsid w:val="009500F3"/>
    <w:rsid w:val="00975F83"/>
    <w:rsid w:val="009775C9"/>
    <w:rsid w:val="0098096E"/>
    <w:rsid w:val="00990C88"/>
    <w:rsid w:val="0099444E"/>
    <w:rsid w:val="009A7A7E"/>
    <w:rsid w:val="009B1E78"/>
    <w:rsid w:val="009B315B"/>
    <w:rsid w:val="009B76FB"/>
    <w:rsid w:val="009C1D28"/>
    <w:rsid w:val="009C4CAE"/>
    <w:rsid w:val="009C6E0E"/>
    <w:rsid w:val="009D41AB"/>
    <w:rsid w:val="009F1652"/>
    <w:rsid w:val="009F21BA"/>
    <w:rsid w:val="009F5DB5"/>
    <w:rsid w:val="00A02641"/>
    <w:rsid w:val="00A23E21"/>
    <w:rsid w:val="00A36F23"/>
    <w:rsid w:val="00A438EC"/>
    <w:rsid w:val="00A50E66"/>
    <w:rsid w:val="00A55BE2"/>
    <w:rsid w:val="00A776EC"/>
    <w:rsid w:val="00A86865"/>
    <w:rsid w:val="00A87E8D"/>
    <w:rsid w:val="00A942CE"/>
    <w:rsid w:val="00AA2144"/>
    <w:rsid w:val="00AA2590"/>
    <w:rsid w:val="00AA6887"/>
    <w:rsid w:val="00AC3D72"/>
    <w:rsid w:val="00AC5016"/>
    <w:rsid w:val="00AD4B38"/>
    <w:rsid w:val="00AD6035"/>
    <w:rsid w:val="00AF0365"/>
    <w:rsid w:val="00B14605"/>
    <w:rsid w:val="00B26265"/>
    <w:rsid w:val="00B55002"/>
    <w:rsid w:val="00B5634B"/>
    <w:rsid w:val="00B65D0A"/>
    <w:rsid w:val="00B67B76"/>
    <w:rsid w:val="00B865BF"/>
    <w:rsid w:val="00BA6759"/>
    <w:rsid w:val="00BA7C31"/>
    <w:rsid w:val="00BD6AB5"/>
    <w:rsid w:val="00BE5395"/>
    <w:rsid w:val="00BE547B"/>
    <w:rsid w:val="00BF2252"/>
    <w:rsid w:val="00BF67A1"/>
    <w:rsid w:val="00C02532"/>
    <w:rsid w:val="00C1343E"/>
    <w:rsid w:val="00C30FAB"/>
    <w:rsid w:val="00C35C1B"/>
    <w:rsid w:val="00C423A2"/>
    <w:rsid w:val="00C64B3D"/>
    <w:rsid w:val="00C85474"/>
    <w:rsid w:val="00C87EC1"/>
    <w:rsid w:val="00CA29C1"/>
    <w:rsid w:val="00CF7AC6"/>
    <w:rsid w:val="00D11179"/>
    <w:rsid w:val="00D32D9E"/>
    <w:rsid w:val="00D52310"/>
    <w:rsid w:val="00D52BEA"/>
    <w:rsid w:val="00D66582"/>
    <w:rsid w:val="00D7703D"/>
    <w:rsid w:val="00D852AE"/>
    <w:rsid w:val="00D86C5C"/>
    <w:rsid w:val="00DB3FFC"/>
    <w:rsid w:val="00DD1F9C"/>
    <w:rsid w:val="00DF7982"/>
    <w:rsid w:val="00E074B5"/>
    <w:rsid w:val="00E11906"/>
    <w:rsid w:val="00E2510C"/>
    <w:rsid w:val="00E4546D"/>
    <w:rsid w:val="00E608D7"/>
    <w:rsid w:val="00E6365D"/>
    <w:rsid w:val="00E807D0"/>
    <w:rsid w:val="00E907F1"/>
    <w:rsid w:val="00EC4774"/>
    <w:rsid w:val="00EF16F2"/>
    <w:rsid w:val="00F01CB9"/>
    <w:rsid w:val="00F056D6"/>
    <w:rsid w:val="00F17158"/>
    <w:rsid w:val="00F21C14"/>
    <w:rsid w:val="00F3033F"/>
    <w:rsid w:val="00F42385"/>
    <w:rsid w:val="00F450B9"/>
    <w:rsid w:val="00F77801"/>
    <w:rsid w:val="00F933EE"/>
    <w:rsid w:val="00FC4EFF"/>
    <w:rsid w:val="00FE06BC"/>
    <w:rsid w:val="00FF79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22E2"/>
    <w:pPr>
      <w:widowControl w:val="0"/>
    </w:pPr>
    <w:rPr>
      <w:lang w:val="nl-NL" w:eastAsia="en-US"/>
    </w:rPr>
  </w:style>
  <w:style w:type="paragraph" w:styleId="Heading1">
    <w:name w:val="heading 1"/>
    <w:basedOn w:val="Normal"/>
    <w:next w:val="Normal"/>
    <w:link w:val="Heading1Char"/>
    <w:qFormat/>
    <w:rsid w:val="009C1D28"/>
    <w:pPr>
      <w:keepNext/>
      <w:widowControl/>
      <w:numPr>
        <w:numId w:val="14"/>
      </w:numPr>
      <w:tabs>
        <w:tab w:val="left" w:pos="1702"/>
        <w:tab w:val="left" w:pos="4537"/>
      </w:tabs>
      <w:jc w:val="both"/>
      <w:outlineLvl w:val="0"/>
    </w:pPr>
    <w:rPr>
      <w:rFonts w:ascii="Arial" w:hAnsi="Arial" w:cs="Arial"/>
      <w:b/>
      <w:sz w:val="16"/>
      <w:szCs w:val="16"/>
      <w:u w:val="single"/>
    </w:rPr>
  </w:style>
  <w:style w:type="paragraph" w:styleId="Heading2">
    <w:name w:val="heading 2"/>
    <w:basedOn w:val="Normal"/>
    <w:next w:val="Normal"/>
    <w:qFormat/>
    <w:pPr>
      <w:keepNext/>
      <w:widowControl/>
      <w:outlineLvl w:val="1"/>
    </w:pPr>
    <w:rPr>
      <w:rFonts w:ascii="Arial" w:hAnsi="Arial"/>
      <w:i/>
      <w:sz w:val="22"/>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widowControl/>
      <w:jc w:val="center"/>
      <w:outlineLvl w:val="3"/>
    </w:pPr>
    <w:rPr>
      <w:rFonts w:ascii="Arial" w:hAnsi="Arial"/>
      <w:b/>
      <w:i/>
      <w:sz w:val="24"/>
    </w:rPr>
  </w:style>
  <w:style w:type="paragraph" w:styleId="Heading5">
    <w:name w:val="heading 5"/>
    <w:basedOn w:val="Normal"/>
    <w:next w:val="Normal"/>
    <w:qFormat/>
    <w:pPr>
      <w:keepNext/>
      <w:widowControl/>
      <w:jc w:val="center"/>
      <w:outlineLvl w:val="4"/>
    </w:pPr>
    <w:rPr>
      <w:rFonts w:ascii="Arial" w:hAnsi="Arial"/>
      <w:b/>
      <w:i/>
      <w:sz w:val="28"/>
    </w:rPr>
  </w:style>
  <w:style w:type="paragraph" w:styleId="Heading6">
    <w:name w:val="heading 6"/>
    <w:basedOn w:val="Normal"/>
    <w:next w:val="Normal"/>
    <w:qFormat/>
    <w:pPr>
      <w:keepNext/>
      <w:widowControl/>
      <w:tabs>
        <w:tab w:val="left" w:pos="1702"/>
        <w:tab w:val="left" w:pos="4537"/>
      </w:tabs>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rPr>
      <w:sz w:val="20"/>
    </w:rPr>
  </w:style>
  <w:style w:type="paragraph" w:styleId="BodyText">
    <w:name w:val="Body Text"/>
    <w:basedOn w:val="Normal"/>
    <w:pPr>
      <w:widowControl/>
      <w:tabs>
        <w:tab w:val="left" w:pos="1702"/>
        <w:tab w:val="left" w:pos="4537"/>
      </w:tabs>
    </w:pPr>
    <w:rPr>
      <w:rFonts w:ascii="Arial" w:hAnsi="Arial"/>
      <w:b/>
      <w:sz w:val="28"/>
    </w:rPr>
  </w:style>
  <w:style w:type="paragraph" w:styleId="BodyTextIndent">
    <w:name w:val="Body Text Indent"/>
    <w:basedOn w:val="Normal"/>
    <w:pPr>
      <w:widowControl/>
      <w:tabs>
        <w:tab w:val="left" w:pos="851"/>
        <w:tab w:val="left" w:pos="1418"/>
      </w:tabs>
      <w:ind w:left="1418"/>
    </w:pPr>
    <w:rPr>
      <w:rFonts w:ascii="Arial" w:hAnsi="Arial"/>
    </w:rPr>
  </w:style>
  <w:style w:type="paragraph" w:styleId="BodyTextIndent2">
    <w:name w:val="Body Text Indent 2"/>
    <w:basedOn w:val="Normal"/>
    <w:pPr>
      <w:widowControl/>
      <w:ind w:left="708"/>
    </w:pPr>
    <w:rPr>
      <w:rFonts w:ascii="Arial" w:hAnsi="Arial"/>
      <w:color w:val="3366FF"/>
    </w:rPr>
  </w:style>
  <w:style w:type="paragraph" w:styleId="BlockText">
    <w:name w:val="Block Text"/>
    <w:basedOn w:val="Normal"/>
    <w:rsid w:val="00D32D9E"/>
    <w:pPr>
      <w:widowControl/>
      <w:spacing w:line="240" w:lineRule="atLeast"/>
      <w:ind w:left="1427" w:right="72" w:hanging="287"/>
    </w:pPr>
    <w:rPr>
      <w:lang w:val="en-US"/>
    </w:rPr>
  </w:style>
  <w:style w:type="paragraph" w:styleId="TOC1">
    <w:name w:val="toc 1"/>
    <w:basedOn w:val="Normal"/>
    <w:next w:val="Normal"/>
    <w:autoRedefine/>
    <w:uiPriority w:val="39"/>
    <w:rsid w:val="00583807"/>
    <w:pPr>
      <w:spacing w:before="360"/>
    </w:pPr>
    <w:rPr>
      <w:rFonts w:ascii="Arial" w:hAnsi="Arial" w:cs="Arial"/>
      <w:b/>
      <w:bCs/>
      <w:caps/>
      <w:sz w:val="22"/>
      <w:szCs w:val="24"/>
    </w:rPr>
  </w:style>
  <w:style w:type="paragraph" w:styleId="TOC2">
    <w:name w:val="toc 2"/>
    <w:basedOn w:val="Normal"/>
    <w:next w:val="Normal"/>
    <w:autoRedefine/>
    <w:semiHidden/>
    <w:rsid w:val="00D52310"/>
    <w:pPr>
      <w:spacing w:before="240"/>
    </w:pPr>
    <w:rPr>
      <w:b/>
      <w:bCs/>
    </w:rPr>
  </w:style>
  <w:style w:type="paragraph" w:styleId="TOC3">
    <w:name w:val="toc 3"/>
    <w:basedOn w:val="Normal"/>
    <w:next w:val="Normal"/>
    <w:autoRedefine/>
    <w:semiHidden/>
    <w:rsid w:val="00D52310"/>
    <w:pPr>
      <w:ind w:left="200"/>
    </w:pPr>
  </w:style>
  <w:style w:type="paragraph" w:styleId="TOC4">
    <w:name w:val="toc 4"/>
    <w:basedOn w:val="Normal"/>
    <w:next w:val="Normal"/>
    <w:autoRedefine/>
    <w:semiHidden/>
    <w:rsid w:val="00D52310"/>
    <w:pPr>
      <w:ind w:left="400"/>
    </w:pPr>
  </w:style>
  <w:style w:type="paragraph" w:styleId="TOC5">
    <w:name w:val="toc 5"/>
    <w:basedOn w:val="Normal"/>
    <w:next w:val="Normal"/>
    <w:autoRedefine/>
    <w:semiHidden/>
    <w:rsid w:val="00D52310"/>
    <w:pPr>
      <w:ind w:left="600"/>
    </w:pPr>
  </w:style>
  <w:style w:type="paragraph" w:styleId="TOC6">
    <w:name w:val="toc 6"/>
    <w:basedOn w:val="Normal"/>
    <w:next w:val="Normal"/>
    <w:autoRedefine/>
    <w:semiHidden/>
    <w:rsid w:val="00D52310"/>
    <w:pPr>
      <w:ind w:left="800"/>
    </w:pPr>
  </w:style>
  <w:style w:type="paragraph" w:styleId="TOC7">
    <w:name w:val="toc 7"/>
    <w:basedOn w:val="Normal"/>
    <w:next w:val="Normal"/>
    <w:autoRedefine/>
    <w:semiHidden/>
    <w:rsid w:val="00D52310"/>
    <w:pPr>
      <w:ind w:left="1000"/>
    </w:pPr>
  </w:style>
  <w:style w:type="paragraph" w:styleId="TOC8">
    <w:name w:val="toc 8"/>
    <w:basedOn w:val="Normal"/>
    <w:next w:val="Normal"/>
    <w:autoRedefine/>
    <w:semiHidden/>
    <w:rsid w:val="00D52310"/>
    <w:pPr>
      <w:ind w:left="1200"/>
    </w:pPr>
  </w:style>
  <w:style w:type="paragraph" w:styleId="TOC9">
    <w:name w:val="toc 9"/>
    <w:basedOn w:val="Normal"/>
    <w:next w:val="Normal"/>
    <w:autoRedefine/>
    <w:semiHidden/>
    <w:rsid w:val="00D52310"/>
    <w:pPr>
      <w:ind w:left="1400"/>
    </w:pPr>
  </w:style>
  <w:style w:type="character" w:styleId="Hyperlink">
    <w:name w:val="Hyperlink"/>
    <w:uiPriority w:val="99"/>
    <w:rsid w:val="00D52310"/>
    <w:rPr>
      <w:color w:val="0000FF"/>
      <w:u w:val="single"/>
    </w:rPr>
  </w:style>
  <w:style w:type="table" w:styleId="TableGrid">
    <w:name w:val="Table Grid"/>
    <w:basedOn w:val="TableNormal"/>
    <w:rsid w:val="00F933E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F7AC6"/>
    <w:pPr>
      <w:widowControl/>
      <w:ind w:left="720"/>
      <w:contextualSpacing/>
    </w:pPr>
    <w:rPr>
      <w:rFonts w:ascii="Arial" w:hAnsi="Arial"/>
      <w:lang w:val="nl" w:eastAsia="nl-NL"/>
    </w:rPr>
  </w:style>
  <w:style w:type="paragraph" w:styleId="BalloonText">
    <w:name w:val="Balloon Text"/>
    <w:basedOn w:val="Normal"/>
    <w:link w:val="BalloonTextChar"/>
    <w:rsid w:val="00054FF1"/>
    <w:rPr>
      <w:rFonts w:ascii="Tahoma" w:hAnsi="Tahoma" w:cs="Tahoma"/>
      <w:sz w:val="16"/>
      <w:szCs w:val="16"/>
    </w:rPr>
  </w:style>
  <w:style w:type="character" w:customStyle="1" w:styleId="BalloonTextChar">
    <w:name w:val="Balloon Text Char"/>
    <w:link w:val="BalloonText"/>
    <w:rsid w:val="00054FF1"/>
    <w:rPr>
      <w:rFonts w:ascii="Tahoma" w:hAnsi="Tahoma" w:cs="Tahoma"/>
      <w:sz w:val="16"/>
      <w:szCs w:val="16"/>
      <w:lang w:val="nl-NL"/>
    </w:rPr>
  </w:style>
  <w:style w:type="character" w:styleId="CommentReference">
    <w:name w:val="annotation reference"/>
    <w:semiHidden/>
    <w:rsid w:val="002D77BB"/>
    <w:rPr>
      <w:sz w:val="16"/>
      <w:szCs w:val="16"/>
    </w:rPr>
  </w:style>
  <w:style w:type="paragraph" w:styleId="CommentText">
    <w:name w:val="annotation text"/>
    <w:basedOn w:val="Normal"/>
    <w:semiHidden/>
    <w:rsid w:val="002D77BB"/>
  </w:style>
  <w:style w:type="paragraph" w:styleId="CommentSubject">
    <w:name w:val="annotation subject"/>
    <w:basedOn w:val="CommentText"/>
    <w:next w:val="CommentText"/>
    <w:semiHidden/>
    <w:rsid w:val="002D77BB"/>
    <w:rPr>
      <w:b/>
      <w:bCs/>
    </w:rPr>
  </w:style>
  <w:style w:type="character" w:customStyle="1" w:styleId="Heading1Char">
    <w:name w:val="Heading 1 Char"/>
    <w:basedOn w:val="DefaultParagraphFont"/>
    <w:link w:val="Heading1"/>
    <w:rsid w:val="009C1D28"/>
    <w:rPr>
      <w:rFonts w:ascii="Arial" w:hAnsi="Arial" w:cs="Arial"/>
      <w:b/>
      <w:sz w:val="16"/>
      <w:szCs w:val="16"/>
      <w:u w:val="single"/>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22E2"/>
    <w:pPr>
      <w:widowControl w:val="0"/>
    </w:pPr>
    <w:rPr>
      <w:lang w:val="nl-NL" w:eastAsia="en-US"/>
    </w:rPr>
  </w:style>
  <w:style w:type="paragraph" w:styleId="Heading1">
    <w:name w:val="heading 1"/>
    <w:basedOn w:val="Normal"/>
    <w:next w:val="Normal"/>
    <w:link w:val="Heading1Char"/>
    <w:qFormat/>
    <w:rsid w:val="009C1D28"/>
    <w:pPr>
      <w:keepNext/>
      <w:widowControl/>
      <w:numPr>
        <w:numId w:val="14"/>
      </w:numPr>
      <w:tabs>
        <w:tab w:val="left" w:pos="1702"/>
        <w:tab w:val="left" w:pos="4537"/>
      </w:tabs>
      <w:jc w:val="both"/>
      <w:outlineLvl w:val="0"/>
    </w:pPr>
    <w:rPr>
      <w:rFonts w:ascii="Arial" w:hAnsi="Arial" w:cs="Arial"/>
      <w:b/>
      <w:sz w:val="16"/>
      <w:szCs w:val="16"/>
      <w:u w:val="single"/>
    </w:rPr>
  </w:style>
  <w:style w:type="paragraph" w:styleId="Heading2">
    <w:name w:val="heading 2"/>
    <w:basedOn w:val="Normal"/>
    <w:next w:val="Normal"/>
    <w:qFormat/>
    <w:pPr>
      <w:keepNext/>
      <w:widowControl/>
      <w:outlineLvl w:val="1"/>
    </w:pPr>
    <w:rPr>
      <w:rFonts w:ascii="Arial" w:hAnsi="Arial"/>
      <w:i/>
      <w:sz w:val="22"/>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widowControl/>
      <w:jc w:val="center"/>
      <w:outlineLvl w:val="3"/>
    </w:pPr>
    <w:rPr>
      <w:rFonts w:ascii="Arial" w:hAnsi="Arial"/>
      <w:b/>
      <w:i/>
      <w:sz w:val="24"/>
    </w:rPr>
  </w:style>
  <w:style w:type="paragraph" w:styleId="Heading5">
    <w:name w:val="heading 5"/>
    <w:basedOn w:val="Normal"/>
    <w:next w:val="Normal"/>
    <w:qFormat/>
    <w:pPr>
      <w:keepNext/>
      <w:widowControl/>
      <w:jc w:val="center"/>
      <w:outlineLvl w:val="4"/>
    </w:pPr>
    <w:rPr>
      <w:rFonts w:ascii="Arial" w:hAnsi="Arial"/>
      <w:b/>
      <w:i/>
      <w:sz w:val="28"/>
    </w:rPr>
  </w:style>
  <w:style w:type="paragraph" w:styleId="Heading6">
    <w:name w:val="heading 6"/>
    <w:basedOn w:val="Normal"/>
    <w:next w:val="Normal"/>
    <w:qFormat/>
    <w:pPr>
      <w:keepNext/>
      <w:widowControl/>
      <w:tabs>
        <w:tab w:val="left" w:pos="1702"/>
        <w:tab w:val="left" w:pos="4537"/>
      </w:tabs>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rPr>
      <w:sz w:val="20"/>
    </w:rPr>
  </w:style>
  <w:style w:type="paragraph" w:styleId="BodyText">
    <w:name w:val="Body Text"/>
    <w:basedOn w:val="Normal"/>
    <w:pPr>
      <w:widowControl/>
      <w:tabs>
        <w:tab w:val="left" w:pos="1702"/>
        <w:tab w:val="left" w:pos="4537"/>
      </w:tabs>
    </w:pPr>
    <w:rPr>
      <w:rFonts w:ascii="Arial" w:hAnsi="Arial"/>
      <w:b/>
      <w:sz w:val="28"/>
    </w:rPr>
  </w:style>
  <w:style w:type="paragraph" w:styleId="BodyTextIndent">
    <w:name w:val="Body Text Indent"/>
    <w:basedOn w:val="Normal"/>
    <w:pPr>
      <w:widowControl/>
      <w:tabs>
        <w:tab w:val="left" w:pos="851"/>
        <w:tab w:val="left" w:pos="1418"/>
      </w:tabs>
      <w:ind w:left="1418"/>
    </w:pPr>
    <w:rPr>
      <w:rFonts w:ascii="Arial" w:hAnsi="Arial"/>
    </w:rPr>
  </w:style>
  <w:style w:type="paragraph" w:styleId="BodyTextIndent2">
    <w:name w:val="Body Text Indent 2"/>
    <w:basedOn w:val="Normal"/>
    <w:pPr>
      <w:widowControl/>
      <w:ind w:left="708"/>
    </w:pPr>
    <w:rPr>
      <w:rFonts w:ascii="Arial" w:hAnsi="Arial"/>
      <w:color w:val="3366FF"/>
    </w:rPr>
  </w:style>
  <w:style w:type="paragraph" w:styleId="BlockText">
    <w:name w:val="Block Text"/>
    <w:basedOn w:val="Normal"/>
    <w:rsid w:val="00D32D9E"/>
    <w:pPr>
      <w:widowControl/>
      <w:spacing w:line="240" w:lineRule="atLeast"/>
      <w:ind w:left="1427" w:right="72" w:hanging="287"/>
    </w:pPr>
    <w:rPr>
      <w:lang w:val="en-US"/>
    </w:rPr>
  </w:style>
  <w:style w:type="paragraph" w:styleId="TOC1">
    <w:name w:val="toc 1"/>
    <w:basedOn w:val="Normal"/>
    <w:next w:val="Normal"/>
    <w:autoRedefine/>
    <w:uiPriority w:val="39"/>
    <w:rsid w:val="00583807"/>
    <w:pPr>
      <w:spacing w:before="360"/>
    </w:pPr>
    <w:rPr>
      <w:rFonts w:ascii="Arial" w:hAnsi="Arial" w:cs="Arial"/>
      <w:b/>
      <w:bCs/>
      <w:caps/>
      <w:sz w:val="22"/>
      <w:szCs w:val="24"/>
    </w:rPr>
  </w:style>
  <w:style w:type="paragraph" w:styleId="TOC2">
    <w:name w:val="toc 2"/>
    <w:basedOn w:val="Normal"/>
    <w:next w:val="Normal"/>
    <w:autoRedefine/>
    <w:semiHidden/>
    <w:rsid w:val="00D52310"/>
    <w:pPr>
      <w:spacing w:before="240"/>
    </w:pPr>
    <w:rPr>
      <w:b/>
      <w:bCs/>
    </w:rPr>
  </w:style>
  <w:style w:type="paragraph" w:styleId="TOC3">
    <w:name w:val="toc 3"/>
    <w:basedOn w:val="Normal"/>
    <w:next w:val="Normal"/>
    <w:autoRedefine/>
    <w:semiHidden/>
    <w:rsid w:val="00D52310"/>
    <w:pPr>
      <w:ind w:left="200"/>
    </w:pPr>
  </w:style>
  <w:style w:type="paragraph" w:styleId="TOC4">
    <w:name w:val="toc 4"/>
    <w:basedOn w:val="Normal"/>
    <w:next w:val="Normal"/>
    <w:autoRedefine/>
    <w:semiHidden/>
    <w:rsid w:val="00D52310"/>
    <w:pPr>
      <w:ind w:left="400"/>
    </w:pPr>
  </w:style>
  <w:style w:type="paragraph" w:styleId="TOC5">
    <w:name w:val="toc 5"/>
    <w:basedOn w:val="Normal"/>
    <w:next w:val="Normal"/>
    <w:autoRedefine/>
    <w:semiHidden/>
    <w:rsid w:val="00D52310"/>
    <w:pPr>
      <w:ind w:left="600"/>
    </w:pPr>
  </w:style>
  <w:style w:type="paragraph" w:styleId="TOC6">
    <w:name w:val="toc 6"/>
    <w:basedOn w:val="Normal"/>
    <w:next w:val="Normal"/>
    <w:autoRedefine/>
    <w:semiHidden/>
    <w:rsid w:val="00D52310"/>
    <w:pPr>
      <w:ind w:left="800"/>
    </w:pPr>
  </w:style>
  <w:style w:type="paragraph" w:styleId="TOC7">
    <w:name w:val="toc 7"/>
    <w:basedOn w:val="Normal"/>
    <w:next w:val="Normal"/>
    <w:autoRedefine/>
    <w:semiHidden/>
    <w:rsid w:val="00D52310"/>
    <w:pPr>
      <w:ind w:left="1000"/>
    </w:pPr>
  </w:style>
  <w:style w:type="paragraph" w:styleId="TOC8">
    <w:name w:val="toc 8"/>
    <w:basedOn w:val="Normal"/>
    <w:next w:val="Normal"/>
    <w:autoRedefine/>
    <w:semiHidden/>
    <w:rsid w:val="00D52310"/>
    <w:pPr>
      <w:ind w:left="1200"/>
    </w:pPr>
  </w:style>
  <w:style w:type="paragraph" w:styleId="TOC9">
    <w:name w:val="toc 9"/>
    <w:basedOn w:val="Normal"/>
    <w:next w:val="Normal"/>
    <w:autoRedefine/>
    <w:semiHidden/>
    <w:rsid w:val="00D52310"/>
    <w:pPr>
      <w:ind w:left="1400"/>
    </w:pPr>
  </w:style>
  <w:style w:type="character" w:styleId="Hyperlink">
    <w:name w:val="Hyperlink"/>
    <w:uiPriority w:val="99"/>
    <w:rsid w:val="00D52310"/>
    <w:rPr>
      <w:color w:val="0000FF"/>
      <w:u w:val="single"/>
    </w:rPr>
  </w:style>
  <w:style w:type="table" w:styleId="TableGrid">
    <w:name w:val="Table Grid"/>
    <w:basedOn w:val="TableNormal"/>
    <w:rsid w:val="00F933E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F7AC6"/>
    <w:pPr>
      <w:widowControl/>
      <w:ind w:left="720"/>
      <w:contextualSpacing/>
    </w:pPr>
    <w:rPr>
      <w:rFonts w:ascii="Arial" w:hAnsi="Arial"/>
      <w:lang w:val="nl" w:eastAsia="nl-NL"/>
    </w:rPr>
  </w:style>
  <w:style w:type="paragraph" w:styleId="BalloonText">
    <w:name w:val="Balloon Text"/>
    <w:basedOn w:val="Normal"/>
    <w:link w:val="BalloonTextChar"/>
    <w:rsid w:val="00054FF1"/>
    <w:rPr>
      <w:rFonts w:ascii="Tahoma" w:hAnsi="Tahoma" w:cs="Tahoma"/>
      <w:sz w:val="16"/>
      <w:szCs w:val="16"/>
    </w:rPr>
  </w:style>
  <w:style w:type="character" w:customStyle="1" w:styleId="BalloonTextChar">
    <w:name w:val="Balloon Text Char"/>
    <w:link w:val="BalloonText"/>
    <w:rsid w:val="00054FF1"/>
    <w:rPr>
      <w:rFonts w:ascii="Tahoma" w:hAnsi="Tahoma" w:cs="Tahoma"/>
      <w:sz w:val="16"/>
      <w:szCs w:val="16"/>
      <w:lang w:val="nl-NL"/>
    </w:rPr>
  </w:style>
  <w:style w:type="character" w:styleId="CommentReference">
    <w:name w:val="annotation reference"/>
    <w:semiHidden/>
    <w:rsid w:val="002D77BB"/>
    <w:rPr>
      <w:sz w:val="16"/>
      <w:szCs w:val="16"/>
    </w:rPr>
  </w:style>
  <w:style w:type="paragraph" w:styleId="CommentText">
    <w:name w:val="annotation text"/>
    <w:basedOn w:val="Normal"/>
    <w:semiHidden/>
    <w:rsid w:val="002D77BB"/>
  </w:style>
  <w:style w:type="paragraph" w:styleId="CommentSubject">
    <w:name w:val="annotation subject"/>
    <w:basedOn w:val="CommentText"/>
    <w:next w:val="CommentText"/>
    <w:semiHidden/>
    <w:rsid w:val="002D77BB"/>
    <w:rPr>
      <w:b/>
      <w:bCs/>
    </w:rPr>
  </w:style>
  <w:style w:type="character" w:customStyle="1" w:styleId="Heading1Char">
    <w:name w:val="Heading 1 Char"/>
    <w:basedOn w:val="DefaultParagraphFont"/>
    <w:link w:val="Heading1"/>
    <w:rsid w:val="009C1D28"/>
    <w:rPr>
      <w:rFonts w:ascii="Arial" w:hAnsi="Arial" w:cs="Arial"/>
      <w:b/>
      <w:sz w:val="16"/>
      <w:szCs w:val="16"/>
      <w:u w:val="single"/>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jpeg"/><Relationship Id="rId39" Type="http://schemas.openxmlformats.org/officeDocument/2006/relationships/image" Target="media/image30.wmf"/><Relationship Id="rId21" Type="http://schemas.openxmlformats.org/officeDocument/2006/relationships/image" Target="media/image12.png"/><Relationship Id="rId34" Type="http://schemas.openxmlformats.org/officeDocument/2006/relationships/image" Target="media/image25.wmf"/><Relationship Id="rId42" Type="http://schemas.openxmlformats.org/officeDocument/2006/relationships/image" Target="media/image33.wmf"/><Relationship Id="rId47" Type="http://schemas.openxmlformats.org/officeDocument/2006/relationships/image" Target="media/image38.wmf"/><Relationship Id="rId50" Type="http://schemas.openxmlformats.org/officeDocument/2006/relationships/image" Target="media/image41.wmf"/><Relationship Id="rId55" Type="http://schemas.openxmlformats.org/officeDocument/2006/relationships/image" Target="media/image46.wmf"/><Relationship Id="rId63" Type="http://schemas.openxmlformats.org/officeDocument/2006/relationships/image" Target="media/image54.png"/><Relationship Id="rId68" Type="http://schemas.openxmlformats.org/officeDocument/2006/relationships/image" Target="media/image59.png"/><Relationship Id="rId76" Type="http://schemas.openxmlformats.org/officeDocument/2006/relationships/image" Target="media/image67.png"/><Relationship Id="rId7" Type="http://schemas.openxmlformats.org/officeDocument/2006/relationships/footnotes" Target="footnotes.xml"/><Relationship Id="rId71" Type="http://schemas.openxmlformats.org/officeDocument/2006/relationships/image" Target="media/image62.png"/><Relationship Id="rId2" Type="http://schemas.openxmlformats.org/officeDocument/2006/relationships/numbering" Target="numbering.xml"/><Relationship Id="rId16" Type="http://schemas.openxmlformats.org/officeDocument/2006/relationships/image" Target="media/image7.wmf"/><Relationship Id="rId29" Type="http://schemas.openxmlformats.org/officeDocument/2006/relationships/image" Target="media/image20.jpeg"/><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wmf"/><Relationship Id="rId37" Type="http://schemas.openxmlformats.org/officeDocument/2006/relationships/image" Target="media/image28.png"/><Relationship Id="rId40" Type="http://schemas.openxmlformats.org/officeDocument/2006/relationships/image" Target="media/image31.wmf"/><Relationship Id="rId45" Type="http://schemas.openxmlformats.org/officeDocument/2006/relationships/image" Target="media/image36.wmf"/><Relationship Id="rId53" Type="http://schemas.openxmlformats.org/officeDocument/2006/relationships/image" Target="media/image44.wmf"/><Relationship Id="rId58" Type="http://schemas.openxmlformats.org/officeDocument/2006/relationships/image" Target="media/image49.wmf"/><Relationship Id="rId66" Type="http://schemas.openxmlformats.org/officeDocument/2006/relationships/image" Target="media/image57.png"/><Relationship Id="rId74" Type="http://schemas.openxmlformats.org/officeDocument/2006/relationships/image" Target="media/image65.png"/><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52.wmf"/><Relationship Id="rId10" Type="http://schemas.openxmlformats.org/officeDocument/2006/relationships/hyperlink" Target="https://www.belfius.be/HSE-NL" TargetMode="External"/><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wmf"/><Relationship Id="rId52" Type="http://schemas.openxmlformats.org/officeDocument/2006/relationships/image" Target="media/image43.wmf"/><Relationship Id="rId60" Type="http://schemas.openxmlformats.org/officeDocument/2006/relationships/image" Target="media/image51.wmf"/><Relationship Id="rId65" Type="http://schemas.openxmlformats.org/officeDocument/2006/relationships/image" Target="media/image56.png"/><Relationship Id="rId73" Type="http://schemas.openxmlformats.org/officeDocument/2006/relationships/image" Target="media/image64.png"/><Relationship Id="rId78"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wmf"/><Relationship Id="rId35" Type="http://schemas.openxmlformats.org/officeDocument/2006/relationships/image" Target="media/image26.png"/><Relationship Id="rId43" Type="http://schemas.openxmlformats.org/officeDocument/2006/relationships/image" Target="media/image34.wmf"/><Relationship Id="rId48" Type="http://schemas.openxmlformats.org/officeDocument/2006/relationships/image" Target="media/image39.wmf"/><Relationship Id="rId56" Type="http://schemas.openxmlformats.org/officeDocument/2006/relationships/image" Target="media/image47.wmf"/><Relationship Id="rId64" Type="http://schemas.openxmlformats.org/officeDocument/2006/relationships/image" Target="media/image55.png"/><Relationship Id="rId69" Type="http://schemas.openxmlformats.org/officeDocument/2006/relationships/image" Target="media/image60.png"/><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42.wmf"/><Relationship Id="rId72" Type="http://schemas.openxmlformats.org/officeDocument/2006/relationships/image" Target="media/image63.png"/><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wmf"/><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wmf"/><Relationship Id="rId46" Type="http://schemas.openxmlformats.org/officeDocument/2006/relationships/image" Target="media/image37.wmf"/><Relationship Id="rId59" Type="http://schemas.openxmlformats.org/officeDocument/2006/relationships/image" Target="media/image50.wmf"/><Relationship Id="rId67" Type="http://schemas.openxmlformats.org/officeDocument/2006/relationships/image" Target="media/image58.png"/><Relationship Id="rId20" Type="http://schemas.openxmlformats.org/officeDocument/2006/relationships/image" Target="media/image11.png"/><Relationship Id="rId41" Type="http://schemas.openxmlformats.org/officeDocument/2006/relationships/image" Target="media/image32.wmf"/><Relationship Id="rId54" Type="http://schemas.openxmlformats.org/officeDocument/2006/relationships/image" Target="media/image45.wmf"/><Relationship Id="rId62" Type="http://schemas.openxmlformats.org/officeDocument/2006/relationships/image" Target="media/image53.png"/><Relationship Id="rId70" Type="http://schemas.openxmlformats.org/officeDocument/2006/relationships/image" Target="media/image61.png"/><Relationship Id="rId75" Type="http://schemas.openxmlformats.org/officeDocument/2006/relationships/image" Target="media/image66.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wmf"/><Relationship Id="rId49" Type="http://schemas.openxmlformats.org/officeDocument/2006/relationships/image" Target="media/image40.wmf"/><Relationship Id="rId57" Type="http://schemas.openxmlformats.org/officeDocument/2006/relationships/image" Target="media/image4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87FF0-60E8-46D9-89B9-19BB11261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2CCA24AF</Template>
  <TotalTime>3</TotalTime>
  <Pages>16</Pages>
  <Words>5941</Words>
  <Characters>38468</Characters>
  <Application>Microsoft Office Word</Application>
  <DocSecurity>0</DocSecurity>
  <Lines>320</Lines>
  <Paragraphs>88</Paragraphs>
  <ScaleCrop>false</ScaleCrop>
  <HeadingPairs>
    <vt:vector size="2" baseType="variant">
      <vt:variant>
        <vt:lpstr>Title</vt:lpstr>
      </vt:variant>
      <vt:variant>
        <vt:i4>1</vt:i4>
      </vt:variant>
    </vt:vector>
  </HeadingPairs>
  <TitlesOfParts>
    <vt:vector size="1" baseType="lpstr">
      <vt:lpstr>Accusé de réception de la carte d’accès avec photo</vt:lpstr>
    </vt:vector>
  </TitlesOfParts>
  <Company>x</Company>
  <LinksUpToDate>false</LinksUpToDate>
  <CharactersWithSpaces>44321</CharactersWithSpaces>
  <SharedDoc>false</SharedDoc>
  <HLinks>
    <vt:vector size="150" baseType="variant">
      <vt:variant>
        <vt:i4>1441843</vt:i4>
      </vt:variant>
      <vt:variant>
        <vt:i4>146</vt:i4>
      </vt:variant>
      <vt:variant>
        <vt:i4>0</vt:i4>
      </vt:variant>
      <vt:variant>
        <vt:i4>5</vt:i4>
      </vt:variant>
      <vt:variant>
        <vt:lpwstr/>
      </vt:variant>
      <vt:variant>
        <vt:lpwstr>_Toc26272212</vt:lpwstr>
      </vt:variant>
      <vt:variant>
        <vt:i4>1376307</vt:i4>
      </vt:variant>
      <vt:variant>
        <vt:i4>140</vt:i4>
      </vt:variant>
      <vt:variant>
        <vt:i4>0</vt:i4>
      </vt:variant>
      <vt:variant>
        <vt:i4>5</vt:i4>
      </vt:variant>
      <vt:variant>
        <vt:lpwstr/>
      </vt:variant>
      <vt:variant>
        <vt:lpwstr>_Toc26272211</vt:lpwstr>
      </vt:variant>
      <vt:variant>
        <vt:i4>1310771</vt:i4>
      </vt:variant>
      <vt:variant>
        <vt:i4>134</vt:i4>
      </vt:variant>
      <vt:variant>
        <vt:i4>0</vt:i4>
      </vt:variant>
      <vt:variant>
        <vt:i4>5</vt:i4>
      </vt:variant>
      <vt:variant>
        <vt:lpwstr/>
      </vt:variant>
      <vt:variant>
        <vt:lpwstr>_Toc26272210</vt:lpwstr>
      </vt:variant>
      <vt:variant>
        <vt:i4>1900594</vt:i4>
      </vt:variant>
      <vt:variant>
        <vt:i4>128</vt:i4>
      </vt:variant>
      <vt:variant>
        <vt:i4>0</vt:i4>
      </vt:variant>
      <vt:variant>
        <vt:i4>5</vt:i4>
      </vt:variant>
      <vt:variant>
        <vt:lpwstr/>
      </vt:variant>
      <vt:variant>
        <vt:lpwstr>_Toc26272209</vt:lpwstr>
      </vt:variant>
      <vt:variant>
        <vt:i4>1835058</vt:i4>
      </vt:variant>
      <vt:variant>
        <vt:i4>122</vt:i4>
      </vt:variant>
      <vt:variant>
        <vt:i4>0</vt:i4>
      </vt:variant>
      <vt:variant>
        <vt:i4>5</vt:i4>
      </vt:variant>
      <vt:variant>
        <vt:lpwstr/>
      </vt:variant>
      <vt:variant>
        <vt:lpwstr>_Toc26272208</vt:lpwstr>
      </vt:variant>
      <vt:variant>
        <vt:i4>1245234</vt:i4>
      </vt:variant>
      <vt:variant>
        <vt:i4>116</vt:i4>
      </vt:variant>
      <vt:variant>
        <vt:i4>0</vt:i4>
      </vt:variant>
      <vt:variant>
        <vt:i4>5</vt:i4>
      </vt:variant>
      <vt:variant>
        <vt:lpwstr/>
      </vt:variant>
      <vt:variant>
        <vt:lpwstr>_Toc26272207</vt:lpwstr>
      </vt:variant>
      <vt:variant>
        <vt:i4>1179698</vt:i4>
      </vt:variant>
      <vt:variant>
        <vt:i4>110</vt:i4>
      </vt:variant>
      <vt:variant>
        <vt:i4>0</vt:i4>
      </vt:variant>
      <vt:variant>
        <vt:i4>5</vt:i4>
      </vt:variant>
      <vt:variant>
        <vt:lpwstr/>
      </vt:variant>
      <vt:variant>
        <vt:lpwstr>_Toc26272206</vt:lpwstr>
      </vt:variant>
      <vt:variant>
        <vt:i4>1114162</vt:i4>
      </vt:variant>
      <vt:variant>
        <vt:i4>104</vt:i4>
      </vt:variant>
      <vt:variant>
        <vt:i4>0</vt:i4>
      </vt:variant>
      <vt:variant>
        <vt:i4>5</vt:i4>
      </vt:variant>
      <vt:variant>
        <vt:lpwstr/>
      </vt:variant>
      <vt:variant>
        <vt:lpwstr>_Toc26272205</vt:lpwstr>
      </vt:variant>
      <vt:variant>
        <vt:i4>1048626</vt:i4>
      </vt:variant>
      <vt:variant>
        <vt:i4>98</vt:i4>
      </vt:variant>
      <vt:variant>
        <vt:i4>0</vt:i4>
      </vt:variant>
      <vt:variant>
        <vt:i4>5</vt:i4>
      </vt:variant>
      <vt:variant>
        <vt:lpwstr/>
      </vt:variant>
      <vt:variant>
        <vt:lpwstr>_Toc26272204</vt:lpwstr>
      </vt:variant>
      <vt:variant>
        <vt:i4>1507378</vt:i4>
      </vt:variant>
      <vt:variant>
        <vt:i4>92</vt:i4>
      </vt:variant>
      <vt:variant>
        <vt:i4>0</vt:i4>
      </vt:variant>
      <vt:variant>
        <vt:i4>5</vt:i4>
      </vt:variant>
      <vt:variant>
        <vt:lpwstr/>
      </vt:variant>
      <vt:variant>
        <vt:lpwstr>_Toc26272203</vt:lpwstr>
      </vt:variant>
      <vt:variant>
        <vt:i4>1441842</vt:i4>
      </vt:variant>
      <vt:variant>
        <vt:i4>86</vt:i4>
      </vt:variant>
      <vt:variant>
        <vt:i4>0</vt:i4>
      </vt:variant>
      <vt:variant>
        <vt:i4>5</vt:i4>
      </vt:variant>
      <vt:variant>
        <vt:lpwstr/>
      </vt:variant>
      <vt:variant>
        <vt:lpwstr>_Toc26272202</vt:lpwstr>
      </vt:variant>
      <vt:variant>
        <vt:i4>1376306</vt:i4>
      </vt:variant>
      <vt:variant>
        <vt:i4>80</vt:i4>
      </vt:variant>
      <vt:variant>
        <vt:i4>0</vt:i4>
      </vt:variant>
      <vt:variant>
        <vt:i4>5</vt:i4>
      </vt:variant>
      <vt:variant>
        <vt:lpwstr/>
      </vt:variant>
      <vt:variant>
        <vt:lpwstr>_Toc26272201</vt:lpwstr>
      </vt:variant>
      <vt:variant>
        <vt:i4>1310770</vt:i4>
      </vt:variant>
      <vt:variant>
        <vt:i4>74</vt:i4>
      </vt:variant>
      <vt:variant>
        <vt:i4>0</vt:i4>
      </vt:variant>
      <vt:variant>
        <vt:i4>5</vt:i4>
      </vt:variant>
      <vt:variant>
        <vt:lpwstr/>
      </vt:variant>
      <vt:variant>
        <vt:lpwstr>_Toc26272200</vt:lpwstr>
      </vt:variant>
      <vt:variant>
        <vt:i4>1966139</vt:i4>
      </vt:variant>
      <vt:variant>
        <vt:i4>68</vt:i4>
      </vt:variant>
      <vt:variant>
        <vt:i4>0</vt:i4>
      </vt:variant>
      <vt:variant>
        <vt:i4>5</vt:i4>
      </vt:variant>
      <vt:variant>
        <vt:lpwstr/>
      </vt:variant>
      <vt:variant>
        <vt:lpwstr>_Toc26272199</vt:lpwstr>
      </vt:variant>
      <vt:variant>
        <vt:i4>2031675</vt:i4>
      </vt:variant>
      <vt:variant>
        <vt:i4>62</vt:i4>
      </vt:variant>
      <vt:variant>
        <vt:i4>0</vt:i4>
      </vt:variant>
      <vt:variant>
        <vt:i4>5</vt:i4>
      </vt:variant>
      <vt:variant>
        <vt:lpwstr/>
      </vt:variant>
      <vt:variant>
        <vt:lpwstr>_Toc26272198</vt:lpwstr>
      </vt:variant>
      <vt:variant>
        <vt:i4>1048635</vt:i4>
      </vt:variant>
      <vt:variant>
        <vt:i4>56</vt:i4>
      </vt:variant>
      <vt:variant>
        <vt:i4>0</vt:i4>
      </vt:variant>
      <vt:variant>
        <vt:i4>5</vt:i4>
      </vt:variant>
      <vt:variant>
        <vt:lpwstr/>
      </vt:variant>
      <vt:variant>
        <vt:lpwstr>_Toc26272197</vt:lpwstr>
      </vt:variant>
      <vt:variant>
        <vt:i4>1114171</vt:i4>
      </vt:variant>
      <vt:variant>
        <vt:i4>50</vt:i4>
      </vt:variant>
      <vt:variant>
        <vt:i4>0</vt:i4>
      </vt:variant>
      <vt:variant>
        <vt:i4>5</vt:i4>
      </vt:variant>
      <vt:variant>
        <vt:lpwstr/>
      </vt:variant>
      <vt:variant>
        <vt:lpwstr>_Toc26272196</vt:lpwstr>
      </vt:variant>
      <vt:variant>
        <vt:i4>1179707</vt:i4>
      </vt:variant>
      <vt:variant>
        <vt:i4>44</vt:i4>
      </vt:variant>
      <vt:variant>
        <vt:i4>0</vt:i4>
      </vt:variant>
      <vt:variant>
        <vt:i4>5</vt:i4>
      </vt:variant>
      <vt:variant>
        <vt:lpwstr/>
      </vt:variant>
      <vt:variant>
        <vt:lpwstr>_Toc26272195</vt:lpwstr>
      </vt:variant>
      <vt:variant>
        <vt:i4>1245243</vt:i4>
      </vt:variant>
      <vt:variant>
        <vt:i4>38</vt:i4>
      </vt:variant>
      <vt:variant>
        <vt:i4>0</vt:i4>
      </vt:variant>
      <vt:variant>
        <vt:i4>5</vt:i4>
      </vt:variant>
      <vt:variant>
        <vt:lpwstr/>
      </vt:variant>
      <vt:variant>
        <vt:lpwstr>_Toc26272194</vt:lpwstr>
      </vt:variant>
      <vt:variant>
        <vt:i4>1310779</vt:i4>
      </vt:variant>
      <vt:variant>
        <vt:i4>32</vt:i4>
      </vt:variant>
      <vt:variant>
        <vt:i4>0</vt:i4>
      </vt:variant>
      <vt:variant>
        <vt:i4>5</vt:i4>
      </vt:variant>
      <vt:variant>
        <vt:lpwstr/>
      </vt:variant>
      <vt:variant>
        <vt:lpwstr>_Toc26272193</vt:lpwstr>
      </vt:variant>
      <vt:variant>
        <vt:i4>1376315</vt:i4>
      </vt:variant>
      <vt:variant>
        <vt:i4>26</vt:i4>
      </vt:variant>
      <vt:variant>
        <vt:i4>0</vt:i4>
      </vt:variant>
      <vt:variant>
        <vt:i4>5</vt:i4>
      </vt:variant>
      <vt:variant>
        <vt:lpwstr/>
      </vt:variant>
      <vt:variant>
        <vt:lpwstr>_Toc26272192</vt:lpwstr>
      </vt:variant>
      <vt:variant>
        <vt:i4>1441851</vt:i4>
      </vt:variant>
      <vt:variant>
        <vt:i4>20</vt:i4>
      </vt:variant>
      <vt:variant>
        <vt:i4>0</vt:i4>
      </vt:variant>
      <vt:variant>
        <vt:i4>5</vt:i4>
      </vt:variant>
      <vt:variant>
        <vt:lpwstr/>
      </vt:variant>
      <vt:variant>
        <vt:lpwstr>_Toc26272191</vt:lpwstr>
      </vt:variant>
      <vt:variant>
        <vt:i4>1507387</vt:i4>
      </vt:variant>
      <vt:variant>
        <vt:i4>14</vt:i4>
      </vt:variant>
      <vt:variant>
        <vt:i4>0</vt:i4>
      </vt:variant>
      <vt:variant>
        <vt:i4>5</vt:i4>
      </vt:variant>
      <vt:variant>
        <vt:lpwstr/>
      </vt:variant>
      <vt:variant>
        <vt:lpwstr>_Toc26272190</vt:lpwstr>
      </vt:variant>
      <vt:variant>
        <vt:i4>1966138</vt:i4>
      </vt:variant>
      <vt:variant>
        <vt:i4>8</vt:i4>
      </vt:variant>
      <vt:variant>
        <vt:i4>0</vt:i4>
      </vt:variant>
      <vt:variant>
        <vt:i4>5</vt:i4>
      </vt:variant>
      <vt:variant>
        <vt:lpwstr/>
      </vt:variant>
      <vt:variant>
        <vt:lpwstr>_Toc26272189</vt:lpwstr>
      </vt:variant>
      <vt:variant>
        <vt:i4>2031674</vt:i4>
      </vt:variant>
      <vt:variant>
        <vt:i4>2</vt:i4>
      </vt:variant>
      <vt:variant>
        <vt:i4>0</vt:i4>
      </vt:variant>
      <vt:variant>
        <vt:i4>5</vt:i4>
      </vt:variant>
      <vt:variant>
        <vt:lpwstr/>
      </vt:variant>
      <vt:variant>
        <vt:lpwstr>_Toc26272188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Accusé de réception de la carte d’accès avec photo</dc:title>
  <dc:creator>Geert Van Leemputte</dc:creator>
  <cp:lastModifiedBy>Geert Van Leemputte</cp:lastModifiedBy>
  <cp:revision>4</cp:revision>
  <cp:lastPrinted>2007-09-11T13:22:00Z</cp:lastPrinted>
  <dcterms:created xsi:type="dcterms:W3CDTF">2020-12-11T15:03:00Z</dcterms:created>
  <dcterms:modified xsi:type="dcterms:W3CDTF">2021-01-11T14:19:00Z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-2100842877</vt:i4>
  </property>
  <property fmtid="{D5CDD505-2E9C-101B-9397-08002B2CF9AE}" pid="3" name="_NewReviewCycle">
    <vt:lpwstr/>
  </property>
  <property fmtid="{D5CDD505-2E9C-101B-9397-08002B2CF9AE}" pid="4" name="_EmailSubject">
    <vt:lpwstr>Aanvraag 68903.77542: Veiligheids en gezondheidsvoorschriften voor derden is voltooid</vt:lpwstr>
  </property>
  <property fmtid="{D5CDD505-2E9C-101B-9397-08002B2CF9AE}" pid="5" name="_AuthorEmail">
    <vt:lpwstr>geert.vanleemputte@belfius.be</vt:lpwstr>
  </property>
  <property fmtid="{D5CDD505-2E9C-101B-9397-08002B2CF9AE}" pid="6" name="_AuthorEmailDisplayName">
    <vt:lpwstr>Van Leemputte Geert (Belfius)</vt:lpwstr>
  </property>
  <property fmtid="{D5CDD505-2E9C-101B-9397-08002B2CF9AE}" pid="7" name="_PreviousAdHocReviewCycleID">
    <vt:i4>-1593093570</vt:i4>
  </property>
</Properties>
</file>