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F0575" w14:textId="77777777" w:rsidR="001368BB" w:rsidRPr="00EF16F2" w:rsidRDefault="001368BB" w:rsidP="00B26265">
      <w:pPr>
        <w:jc w:val="center"/>
      </w:pPr>
    </w:p>
    <w:p w14:paraId="30F12243" w14:textId="77777777" w:rsidR="001368BB" w:rsidRPr="00EF16F2" w:rsidRDefault="001368BB" w:rsidP="00B26265">
      <w:pPr>
        <w:pStyle w:val="Header"/>
        <w:widowControl/>
        <w:tabs>
          <w:tab w:val="clear" w:pos="4536"/>
          <w:tab w:val="clear" w:pos="9072"/>
        </w:tabs>
        <w:jc w:val="both"/>
        <w:rPr>
          <w:rFonts w:ascii="Arial" w:hAnsi="Arial"/>
          <w:b/>
        </w:rPr>
      </w:pPr>
    </w:p>
    <w:p w14:paraId="2DBC2621" w14:textId="77777777" w:rsidR="001368BB" w:rsidRPr="00EF16F2" w:rsidRDefault="001368BB" w:rsidP="00B26265">
      <w:pPr>
        <w:pStyle w:val="Header"/>
        <w:widowControl/>
        <w:tabs>
          <w:tab w:val="clear" w:pos="4536"/>
          <w:tab w:val="clear" w:pos="9072"/>
        </w:tabs>
        <w:jc w:val="both"/>
        <w:rPr>
          <w:rFonts w:ascii="Arial" w:hAnsi="Arial"/>
          <w:b/>
        </w:rPr>
      </w:pPr>
    </w:p>
    <w:p w14:paraId="260F85E6" w14:textId="77777777" w:rsidR="001368BB" w:rsidRPr="00EF16F2" w:rsidRDefault="00881278" w:rsidP="00232129">
      <w:pPr>
        <w:pStyle w:val="Header"/>
        <w:widowControl/>
        <w:tabs>
          <w:tab w:val="clear" w:pos="4536"/>
          <w:tab w:val="clear" w:pos="9072"/>
        </w:tabs>
        <w:jc w:val="center"/>
        <w:rPr>
          <w:rFonts w:ascii="Arial" w:hAnsi="Arial"/>
          <w:b/>
        </w:rPr>
      </w:pPr>
      <w:r>
        <w:rPr>
          <w:rFonts w:ascii="Calibri" w:hAnsi="Calibri"/>
          <w:noProof/>
          <w:sz w:val="22"/>
          <w:lang w:val="nl-BE" w:eastAsia="nl-BE"/>
        </w:rPr>
        <w:drawing>
          <wp:inline distT="0" distB="0" distL="0" distR="0" wp14:anchorId="6FF3B954" wp14:editId="7419BF0D">
            <wp:extent cx="333375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1181100"/>
                    </a:xfrm>
                    <a:prstGeom prst="rect">
                      <a:avLst/>
                    </a:prstGeom>
                    <a:noFill/>
                    <a:ln>
                      <a:noFill/>
                    </a:ln>
                  </pic:spPr>
                </pic:pic>
              </a:graphicData>
            </a:graphic>
          </wp:inline>
        </w:drawing>
      </w:r>
    </w:p>
    <w:p w14:paraId="3C908E17" w14:textId="77777777" w:rsidR="001368BB" w:rsidRPr="00EF16F2" w:rsidRDefault="001368BB" w:rsidP="00B26265">
      <w:pPr>
        <w:pStyle w:val="Heading2"/>
        <w:jc w:val="both"/>
      </w:pPr>
    </w:p>
    <w:p w14:paraId="10A7D16A" w14:textId="77777777" w:rsidR="00E6365D" w:rsidRPr="00EF16F2" w:rsidRDefault="00E6365D" w:rsidP="00B26265">
      <w:pPr>
        <w:jc w:val="both"/>
      </w:pPr>
    </w:p>
    <w:p w14:paraId="111986CF" w14:textId="77777777" w:rsidR="00E6365D" w:rsidRPr="00EF16F2" w:rsidRDefault="00E6365D" w:rsidP="00B26265">
      <w:pPr>
        <w:jc w:val="both"/>
      </w:pPr>
    </w:p>
    <w:p w14:paraId="1B5568A0" w14:textId="77777777" w:rsidR="001368BB" w:rsidRPr="00EF16F2" w:rsidRDefault="001368BB" w:rsidP="00B26265">
      <w:pPr>
        <w:pStyle w:val="Heading2"/>
        <w:jc w:val="both"/>
        <w:rPr>
          <w:b/>
          <w:sz w:val="20"/>
        </w:rPr>
      </w:pPr>
    </w:p>
    <w:p w14:paraId="369B8928" w14:textId="77777777" w:rsidR="001368BB" w:rsidRPr="00EF16F2" w:rsidRDefault="001368BB" w:rsidP="00B26265">
      <w:pPr>
        <w:widowControl/>
        <w:jc w:val="both"/>
        <w:rPr>
          <w:rFonts w:ascii="Arial" w:hAnsi="Arial"/>
        </w:rPr>
      </w:pPr>
    </w:p>
    <w:p w14:paraId="07E9A4DE" w14:textId="77777777" w:rsidR="001368BB" w:rsidRPr="00EF16F2" w:rsidRDefault="001368BB" w:rsidP="00B26265">
      <w:pPr>
        <w:widowControl/>
        <w:jc w:val="both"/>
        <w:rPr>
          <w:rFonts w:ascii="Arial" w:hAnsi="Arial"/>
        </w:rPr>
      </w:pPr>
    </w:p>
    <w:p w14:paraId="29668A41" w14:textId="77777777" w:rsidR="00E6365D" w:rsidRPr="00EF16F2" w:rsidRDefault="00E6365D" w:rsidP="00B26265">
      <w:pPr>
        <w:widowControl/>
        <w:jc w:val="both"/>
        <w:rPr>
          <w:rFonts w:ascii="Arial" w:hAnsi="Arial"/>
        </w:rPr>
      </w:pPr>
    </w:p>
    <w:p w14:paraId="5DD29C87" w14:textId="77777777" w:rsidR="00E6365D" w:rsidRPr="00EF16F2" w:rsidRDefault="00E6365D" w:rsidP="00B26265">
      <w:pPr>
        <w:widowControl/>
        <w:jc w:val="both"/>
        <w:rPr>
          <w:rFonts w:ascii="Arial" w:hAnsi="Arial"/>
        </w:rPr>
      </w:pPr>
    </w:p>
    <w:p w14:paraId="73CBDABB" w14:textId="77777777" w:rsidR="00E6365D" w:rsidRPr="00EF16F2" w:rsidRDefault="00E6365D" w:rsidP="00B26265">
      <w:pPr>
        <w:widowControl/>
        <w:jc w:val="both"/>
        <w:rPr>
          <w:rFonts w:ascii="Arial" w:hAnsi="Arial"/>
        </w:rPr>
      </w:pPr>
    </w:p>
    <w:p w14:paraId="6E932327" w14:textId="77777777" w:rsidR="00E6365D" w:rsidRPr="00EF16F2" w:rsidRDefault="00E6365D" w:rsidP="00B26265">
      <w:pPr>
        <w:widowControl/>
        <w:jc w:val="both"/>
        <w:rPr>
          <w:rFonts w:ascii="Arial" w:hAnsi="Arial"/>
        </w:rPr>
      </w:pPr>
    </w:p>
    <w:p w14:paraId="1DB88CAD" w14:textId="77777777" w:rsidR="00E6365D" w:rsidRPr="00EF16F2" w:rsidRDefault="00E6365D" w:rsidP="00B26265">
      <w:pPr>
        <w:widowControl/>
        <w:jc w:val="both"/>
        <w:rPr>
          <w:rFonts w:ascii="Arial" w:hAnsi="Arial"/>
        </w:rPr>
      </w:pPr>
    </w:p>
    <w:p w14:paraId="4BF985EA" w14:textId="77777777" w:rsidR="001368BB" w:rsidRPr="00EF16F2" w:rsidRDefault="001368BB" w:rsidP="00B26265">
      <w:pPr>
        <w:widowControl/>
        <w:jc w:val="both"/>
        <w:rPr>
          <w:rFonts w:ascii="Arial" w:hAnsi="Arial"/>
        </w:rPr>
      </w:pPr>
    </w:p>
    <w:p w14:paraId="3E933D45" w14:textId="77777777" w:rsidR="001368BB" w:rsidRPr="00EF16F2" w:rsidRDefault="001368BB" w:rsidP="00B26265">
      <w:pPr>
        <w:widowControl/>
        <w:jc w:val="both"/>
        <w:rPr>
          <w:rFonts w:ascii="Arial" w:hAnsi="Arial"/>
        </w:rPr>
      </w:pPr>
    </w:p>
    <w:p w14:paraId="31A2630C" w14:textId="77777777" w:rsidR="001368BB" w:rsidRPr="00EF16F2" w:rsidRDefault="001368BB" w:rsidP="00B26265">
      <w:pPr>
        <w:widowControl/>
        <w:jc w:val="both"/>
        <w:rPr>
          <w:rFonts w:ascii="Arial" w:hAnsi="Arial"/>
        </w:rPr>
      </w:pPr>
    </w:p>
    <w:p w14:paraId="3DBE9B2D" w14:textId="77777777" w:rsidR="00E6365D" w:rsidRPr="00EF16F2" w:rsidRDefault="00E6365D" w:rsidP="00B26265">
      <w:pPr>
        <w:pStyle w:val="Heading5"/>
      </w:pPr>
      <w:r>
        <w:t>SICHERHEITS- UND GESUNDHEITSVORSCHRIFTEN</w:t>
      </w:r>
    </w:p>
    <w:p w14:paraId="5453E2B1" w14:textId="77777777" w:rsidR="001368BB" w:rsidRPr="00EF16F2" w:rsidRDefault="00E6365D" w:rsidP="00B26265">
      <w:pPr>
        <w:pStyle w:val="Heading5"/>
      </w:pPr>
      <w:r>
        <w:t>FÜR DRITTE</w:t>
      </w:r>
    </w:p>
    <w:p w14:paraId="312C75DF" w14:textId="77777777" w:rsidR="001368BB" w:rsidRPr="00EF16F2" w:rsidRDefault="001368BB" w:rsidP="00B26265">
      <w:pPr>
        <w:widowControl/>
        <w:jc w:val="both"/>
        <w:rPr>
          <w:rFonts w:ascii="Arial" w:hAnsi="Arial"/>
        </w:rPr>
      </w:pPr>
    </w:p>
    <w:p w14:paraId="11B2B020" w14:textId="77777777" w:rsidR="001368BB" w:rsidRPr="00EF16F2" w:rsidRDefault="001368BB" w:rsidP="00B26265">
      <w:pPr>
        <w:widowControl/>
        <w:jc w:val="both"/>
        <w:rPr>
          <w:rFonts w:ascii="Arial" w:hAnsi="Arial"/>
        </w:rPr>
      </w:pPr>
    </w:p>
    <w:p w14:paraId="0F1B7360" w14:textId="77777777" w:rsidR="001368BB" w:rsidRPr="00EF16F2" w:rsidRDefault="001368BB" w:rsidP="00B26265">
      <w:pPr>
        <w:widowControl/>
        <w:jc w:val="both"/>
        <w:rPr>
          <w:rFonts w:ascii="Arial" w:hAnsi="Arial"/>
        </w:rPr>
      </w:pPr>
    </w:p>
    <w:p w14:paraId="2B25E2BF" w14:textId="77777777" w:rsidR="001368BB" w:rsidRPr="00EF16F2" w:rsidRDefault="001368BB" w:rsidP="00B26265">
      <w:pPr>
        <w:widowControl/>
        <w:jc w:val="both"/>
        <w:rPr>
          <w:rFonts w:ascii="Arial" w:hAnsi="Arial"/>
        </w:rPr>
      </w:pPr>
    </w:p>
    <w:p w14:paraId="67788E0E" w14:textId="77777777" w:rsidR="001368BB" w:rsidRPr="00EF16F2" w:rsidRDefault="001368BB" w:rsidP="00B26265">
      <w:pPr>
        <w:pStyle w:val="Header"/>
        <w:widowControl/>
        <w:tabs>
          <w:tab w:val="clear" w:pos="4536"/>
          <w:tab w:val="clear" w:pos="9072"/>
        </w:tabs>
        <w:jc w:val="both"/>
        <w:rPr>
          <w:rFonts w:ascii="Arial" w:hAnsi="Arial"/>
        </w:rPr>
      </w:pPr>
    </w:p>
    <w:p w14:paraId="16EE92AB" w14:textId="77777777" w:rsidR="001368BB" w:rsidRPr="00EF16F2" w:rsidRDefault="001368BB" w:rsidP="00B26265">
      <w:pPr>
        <w:widowControl/>
        <w:jc w:val="both"/>
        <w:rPr>
          <w:rFonts w:ascii="Arial" w:hAnsi="Arial"/>
        </w:rPr>
      </w:pPr>
    </w:p>
    <w:p w14:paraId="597D6CF5" w14:textId="77777777" w:rsidR="001368BB" w:rsidRPr="00EF16F2" w:rsidRDefault="001368BB" w:rsidP="00B26265">
      <w:pPr>
        <w:widowControl/>
        <w:ind w:left="1134"/>
        <w:jc w:val="both"/>
        <w:rPr>
          <w:rFonts w:ascii="Arial" w:hAnsi="Arial"/>
        </w:rPr>
      </w:pPr>
    </w:p>
    <w:p w14:paraId="3BC9CDBE" w14:textId="77777777" w:rsidR="001368BB" w:rsidRPr="00EF16F2" w:rsidRDefault="001368BB" w:rsidP="00B26265">
      <w:pPr>
        <w:widowControl/>
        <w:ind w:left="1134"/>
        <w:jc w:val="both"/>
        <w:rPr>
          <w:rFonts w:ascii="Arial" w:hAnsi="Arial"/>
        </w:rPr>
      </w:pPr>
      <w:r>
        <w:rPr>
          <w:rFonts w:ascii="Arial" w:hAnsi="Arial"/>
        </w:rPr>
        <w:tab/>
      </w:r>
    </w:p>
    <w:p w14:paraId="47E6CA97" w14:textId="77777777" w:rsidR="001368BB" w:rsidRPr="00EF16F2" w:rsidRDefault="001368BB" w:rsidP="00B26265">
      <w:pPr>
        <w:widowControl/>
        <w:jc w:val="both"/>
        <w:rPr>
          <w:rFonts w:ascii="Arial" w:hAnsi="Arial"/>
        </w:rPr>
      </w:pPr>
    </w:p>
    <w:p w14:paraId="7BF6D127" w14:textId="77777777" w:rsidR="001368BB" w:rsidRPr="00EF16F2" w:rsidRDefault="001368BB" w:rsidP="00B26265">
      <w:pPr>
        <w:widowControl/>
        <w:jc w:val="both"/>
        <w:rPr>
          <w:rFonts w:ascii="Arial" w:hAnsi="Arial"/>
        </w:rPr>
      </w:pPr>
    </w:p>
    <w:p w14:paraId="46C2BE41" w14:textId="77777777" w:rsidR="001368BB" w:rsidRPr="00EF16F2" w:rsidRDefault="001368BB" w:rsidP="00B26265">
      <w:pPr>
        <w:widowControl/>
        <w:jc w:val="both"/>
        <w:rPr>
          <w:rFonts w:ascii="Arial" w:hAnsi="Arial"/>
        </w:rPr>
      </w:pPr>
    </w:p>
    <w:p w14:paraId="38098B78" w14:textId="77777777" w:rsidR="001368BB" w:rsidRPr="00EF16F2" w:rsidRDefault="001368BB" w:rsidP="00B26265">
      <w:pPr>
        <w:widowControl/>
        <w:jc w:val="both"/>
        <w:rPr>
          <w:rFonts w:ascii="Arial" w:hAnsi="Arial"/>
        </w:rPr>
      </w:pPr>
    </w:p>
    <w:p w14:paraId="61385BD9" w14:textId="77777777" w:rsidR="001368BB" w:rsidRPr="00EF16F2" w:rsidRDefault="001368BB" w:rsidP="00B26265">
      <w:pPr>
        <w:widowControl/>
        <w:jc w:val="both"/>
        <w:rPr>
          <w:rFonts w:ascii="Arial" w:hAnsi="Arial"/>
        </w:rPr>
      </w:pPr>
    </w:p>
    <w:p w14:paraId="4A288B31" w14:textId="77777777" w:rsidR="001368BB" w:rsidRPr="00EF16F2" w:rsidRDefault="001368BB" w:rsidP="00B26265">
      <w:pPr>
        <w:widowControl/>
        <w:jc w:val="both"/>
        <w:rPr>
          <w:rFonts w:ascii="Arial" w:hAnsi="Arial"/>
        </w:rPr>
      </w:pPr>
    </w:p>
    <w:p w14:paraId="1070BE34" w14:textId="77777777" w:rsidR="001368BB" w:rsidRPr="00EF16F2" w:rsidRDefault="001368BB" w:rsidP="00B26265">
      <w:pPr>
        <w:widowControl/>
        <w:jc w:val="both"/>
        <w:rPr>
          <w:rFonts w:ascii="Arial" w:hAnsi="Arial"/>
        </w:rPr>
      </w:pPr>
    </w:p>
    <w:p w14:paraId="503D9DD7" w14:textId="77777777" w:rsidR="001368BB" w:rsidRPr="00EF16F2" w:rsidRDefault="001368BB" w:rsidP="00B26265">
      <w:pPr>
        <w:widowControl/>
        <w:jc w:val="both"/>
        <w:rPr>
          <w:rFonts w:ascii="Arial" w:hAnsi="Arial"/>
        </w:rPr>
      </w:pPr>
    </w:p>
    <w:p w14:paraId="66DD2FD9" w14:textId="77777777" w:rsidR="001368BB" w:rsidRPr="00EF16F2" w:rsidRDefault="001368BB" w:rsidP="00B26265">
      <w:pPr>
        <w:widowControl/>
        <w:jc w:val="both"/>
        <w:rPr>
          <w:rFonts w:ascii="Arial" w:hAnsi="Arial"/>
        </w:rPr>
      </w:pPr>
    </w:p>
    <w:p w14:paraId="4E818381" w14:textId="77777777" w:rsidR="001368BB" w:rsidRPr="00EF16F2" w:rsidRDefault="001368BB" w:rsidP="00B26265">
      <w:pPr>
        <w:widowControl/>
        <w:jc w:val="both"/>
        <w:rPr>
          <w:rFonts w:ascii="Arial" w:hAnsi="Arial"/>
        </w:rPr>
      </w:pPr>
    </w:p>
    <w:p w14:paraId="599EC660" w14:textId="77777777" w:rsidR="001368BB" w:rsidRPr="00EF16F2" w:rsidRDefault="001368BB" w:rsidP="00B26265">
      <w:pPr>
        <w:widowControl/>
        <w:jc w:val="both"/>
        <w:rPr>
          <w:rFonts w:ascii="Arial" w:hAnsi="Arial"/>
        </w:rPr>
      </w:pPr>
    </w:p>
    <w:p w14:paraId="3B2D3AE6" w14:textId="77777777" w:rsidR="001368BB" w:rsidRPr="00EF16F2" w:rsidRDefault="001368BB" w:rsidP="00B26265">
      <w:pPr>
        <w:widowControl/>
        <w:jc w:val="both"/>
        <w:rPr>
          <w:rFonts w:ascii="Arial" w:hAnsi="Arial"/>
        </w:rPr>
      </w:pPr>
    </w:p>
    <w:p w14:paraId="51396438" w14:textId="77777777" w:rsidR="001368BB" w:rsidRPr="00EF16F2" w:rsidRDefault="001368BB" w:rsidP="00B26265">
      <w:pPr>
        <w:widowControl/>
        <w:jc w:val="both"/>
        <w:rPr>
          <w:rFonts w:ascii="Arial" w:hAnsi="Arial"/>
        </w:rPr>
      </w:pPr>
    </w:p>
    <w:p w14:paraId="21C689F1" w14:textId="77777777" w:rsidR="001368BB" w:rsidRPr="00EF16F2" w:rsidRDefault="001368BB" w:rsidP="00B26265">
      <w:pPr>
        <w:widowControl/>
        <w:jc w:val="both"/>
        <w:rPr>
          <w:rFonts w:ascii="Arial" w:hAnsi="Arial"/>
        </w:rPr>
      </w:pPr>
    </w:p>
    <w:p w14:paraId="58A6B4F9" w14:textId="77777777" w:rsidR="001368BB" w:rsidRPr="00EF16F2" w:rsidRDefault="001368BB" w:rsidP="00B26265">
      <w:pPr>
        <w:widowControl/>
        <w:jc w:val="both"/>
        <w:rPr>
          <w:rFonts w:ascii="Arial" w:hAnsi="Arial"/>
        </w:rPr>
      </w:pPr>
    </w:p>
    <w:p w14:paraId="0E7986CE" w14:textId="77777777" w:rsidR="001368BB" w:rsidRPr="00EF16F2" w:rsidRDefault="001368BB" w:rsidP="00B26265">
      <w:pPr>
        <w:widowControl/>
        <w:jc w:val="both"/>
        <w:rPr>
          <w:rFonts w:ascii="Arial" w:hAnsi="Arial"/>
        </w:rPr>
      </w:pPr>
    </w:p>
    <w:p w14:paraId="67355836" w14:textId="77777777" w:rsidR="001368BB" w:rsidRPr="00EF16F2" w:rsidRDefault="001368BB" w:rsidP="00B26265">
      <w:pPr>
        <w:widowControl/>
        <w:jc w:val="both"/>
        <w:rPr>
          <w:rFonts w:ascii="Arial" w:hAnsi="Arial"/>
        </w:rPr>
      </w:pPr>
    </w:p>
    <w:p w14:paraId="0486057C" w14:textId="77777777" w:rsidR="001368BB" w:rsidRPr="00EF16F2" w:rsidRDefault="001368BB" w:rsidP="00B26265">
      <w:pPr>
        <w:widowControl/>
        <w:jc w:val="both"/>
        <w:rPr>
          <w:rFonts w:ascii="Arial" w:hAnsi="Arial"/>
        </w:rPr>
      </w:pPr>
    </w:p>
    <w:p w14:paraId="248D0ECF" w14:textId="77777777" w:rsidR="001368BB" w:rsidRPr="00EF16F2" w:rsidRDefault="001368BB" w:rsidP="00B26265">
      <w:pPr>
        <w:widowControl/>
        <w:tabs>
          <w:tab w:val="left" w:pos="4537"/>
        </w:tabs>
        <w:jc w:val="both"/>
        <w:rPr>
          <w:rFonts w:ascii="Arial" w:hAnsi="Arial"/>
          <w:b/>
          <w:u w:val="single"/>
        </w:rPr>
      </w:pPr>
    </w:p>
    <w:p w14:paraId="527DEDD8" w14:textId="77777777" w:rsidR="00F77801" w:rsidRPr="00EF16F2" w:rsidRDefault="00F77801" w:rsidP="00F77801">
      <w:pPr>
        <w:pStyle w:val="Header"/>
        <w:widowControl/>
        <w:tabs>
          <w:tab w:val="clear" w:pos="4536"/>
          <w:tab w:val="clear" w:pos="9072"/>
        </w:tabs>
        <w:jc w:val="both"/>
        <w:rPr>
          <w:rFonts w:ascii="Arial" w:hAnsi="Arial"/>
          <w:i/>
        </w:rPr>
      </w:pPr>
      <w:r>
        <w:rPr>
          <w:rFonts w:ascii="Arial" w:hAnsi="Arial"/>
          <w:b/>
          <w:i/>
        </w:rPr>
        <w:t>Interner Dienst für Gefahrenverhütung und Schutz am Arbeitsplatz (IDGSA)</w:t>
      </w:r>
    </w:p>
    <w:p w14:paraId="441A5EB8" w14:textId="77777777" w:rsidR="00F77801" w:rsidRPr="00EF16F2" w:rsidRDefault="00232129" w:rsidP="00F77801">
      <w:pPr>
        <w:pStyle w:val="Header"/>
        <w:tabs>
          <w:tab w:val="clear" w:pos="4536"/>
          <w:tab w:val="clear" w:pos="9072"/>
        </w:tabs>
        <w:jc w:val="both"/>
        <w:rPr>
          <w:rFonts w:ascii="Arial" w:hAnsi="Arial"/>
          <w:i/>
        </w:rPr>
      </w:pPr>
      <w:r>
        <w:rPr>
          <w:rFonts w:ascii="Arial" w:hAnsi="Arial"/>
          <w:i/>
        </w:rPr>
        <w:t xml:space="preserve">Place Charles </w:t>
      </w:r>
      <w:proofErr w:type="spellStart"/>
      <w:r>
        <w:rPr>
          <w:rFonts w:ascii="Arial" w:hAnsi="Arial"/>
          <w:i/>
        </w:rPr>
        <w:t>Rogier</w:t>
      </w:r>
      <w:proofErr w:type="spellEnd"/>
      <w:r>
        <w:rPr>
          <w:rFonts w:ascii="Arial" w:hAnsi="Arial"/>
          <w:i/>
        </w:rPr>
        <w:t xml:space="preserve"> 11</w:t>
      </w:r>
    </w:p>
    <w:p w14:paraId="42B09E39" w14:textId="77777777" w:rsidR="00E6365D" w:rsidRPr="00EF16F2" w:rsidRDefault="00F77801" w:rsidP="00F77801">
      <w:pPr>
        <w:widowControl/>
        <w:tabs>
          <w:tab w:val="left" w:pos="4537"/>
        </w:tabs>
        <w:jc w:val="both"/>
        <w:rPr>
          <w:rFonts w:ascii="Arial" w:hAnsi="Arial"/>
          <w:b/>
          <w:sz w:val="28"/>
        </w:rPr>
      </w:pPr>
      <w:r>
        <w:rPr>
          <w:rFonts w:ascii="Arial" w:hAnsi="Arial"/>
          <w:i/>
        </w:rPr>
        <w:t>1210 BRÜSSEL</w:t>
      </w:r>
    </w:p>
    <w:p w14:paraId="0CB2C155" w14:textId="77777777" w:rsidR="00E6365D" w:rsidRPr="00EF16F2" w:rsidRDefault="00E6365D" w:rsidP="00B26265">
      <w:pPr>
        <w:widowControl/>
        <w:tabs>
          <w:tab w:val="left" w:pos="4537"/>
        </w:tabs>
        <w:jc w:val="both"/>
        <w:rPr>
          <w:rFonts w:ascii="Arial" w:hAnsi="Arial"/>
          <w:b/>
          <w:sz w:val="28"/>
        </w:rPr>
      </w:pPr>
    </w:p>
    <w:p w14:paraId="40AF9E70" w14:textId="77777777" w:rsidR="00F84560" w:rsidRDefault="00D52310" w:rsidP="00583807">
      <w:pPr>
        <w:rPr>
          <w:noProof/>
        </w:rPr>
      </w:pPr>
      <w:r>
        <w:br w:type="page"/>
      </w:r>
      <w:r w:rsidR="00583807">
        <w:rPr>
          <w:rFonts w:ascii="Arial" w:hAnsi="Arial" w:cs="Arial"/>
          <w:sz w:val="16"/>
          <w:szCs w:val="16"/>
        </w:rPr>
        <w:fldChar w:fldCharType="begin"/>
      </w:r>
      <w:r w:rsidR="00583807">
        <w:rPr>
          <w:rFonts w:ascii="Arial" w:hAnsi="Arial" w:cs="Arial"/>
          <w:sz w:val="16"/>
          <w:szCs w:val="16"/>
        </w:rPr>
        <w:instrText xml:space="preserve"> TOC \o "1-3" \h \z \u </w:instrText>
      </w:r>
      <w:r w:rsidR="00583807">
        <w:rPr>
          <w:rFonts w:ascii="Arial" w:hAnsi="Arial" w:cs="Arial"/>
          <w:sz w:val="16"/>
          <w:szCs w:val="16"/>
        </w:rPr>
        <w:fldChar w:fldCharType="separate"/>
      </w:r>
    </w:p>
    <w:p w14:paraId="2C5E103F" w14:textId="77777777" w:rsidR="00F84560" w:rsidRDefault="003E3331">
      <w:pPr>
        <w:pStyle w:val="TOC1"/>
        <w:tabs>
          <w:tab w:val="left" w:pos="600"/>
          <w:tab w:val="right" w:leader="dot" w:pos="9629"/>
        </w:tabs>
        <w:rPr>
          <w:rFonts w:asciiTheme="minorHAnsi" w:eastAsiaTheme="minorEastAsia" w:hAnsiTheme="minorHAnsi" w:cstheme="minorBidi"/>
          <w:b w:val="0"/>
          <w:bCs w:val="0"/>
          <w:caps w:val="0"/>
          <w:noProof/>
          <w:szCs w:val="22"/>
          <w:lang w:eastAsia="de-DE"/>
        </w:rPr>
      </w:pPr>
      <w:hyperlink w:anchor="_Toc59016975" w:history="1">
        <w:r w:rsidR="00F84560" w:rsidRPr="001F7570">
          <w:rPr>
            <w:rStyle w:val="Hyperlink"/>
            <w:noProof/>
          </w:rPr>
          <w:t>1.</w:t>
        </w:r>
        <w:r w:rsidR="00F84560">
          <w:rPr>
            <w:rFonts w:asciiTheme="minorHAnsi" w:eastAsiaTheme="minorEastAsia" w:hAnsiTheme="minorHAnsi" w:cstheme="minorBidi"/>
            <w:b w:val="0"/>
            <w:bCs w:val="0"/>
            <w:caps w:val="0"/>
            <w:noProof/>
            <w:szCs w:val="22"/>
            <w:lang w:eastAsia="de-DE"/>
          </w:rPr>
          <w:tab/>
        </w:r>
        <w:r w:rsidR="00F84560" w:rsidRPr="001F7570">
          <w:rPr>
            <w:rStyle w:val="Hyperlink"/>
            <w:noProof/>
          </w:rPr>
          <w:t>Ziel</w:t>
        </w:r>
        <w:r w:rsidR="00F84560">
          <w:rPr>
            <w:noProof/>
            <w:webHidden/>
          </w:rPr>
          <w:tab/>
        </w:r>
        <w:r w:rsidR="00F84560">
          <w:rPr>
            <w:noProof/>
            <w:webHidden/>
          </w:rPr>
          <w:fldChar w:fldCharType="begin"/>
        </w:r>
        <w:r w:rsidR="00F84560">
          <w:rPr>
            <w:noProof/>
            <w:webHidden/>
          </w:rPr>
          <w:instrText xml:space="preserve"> PAGEREF _Toc59016975 \h </w:instrText>
        </w:r>
        <w:r w:rsidR="00F84560">
          <w:rPr>
            <w:noProof/>
            <w:webHidden/>
          </w:rPr>
        </w:r>
        <w:r w:rsidR="00F84560">
          <w:rPr>
            <w:noProof/>
            <w:webHidden/>
          </w:rPr>
          <w:fldChar w:fldCharType="separate"/>
        </w:r>
        <w:r w:rsidR="00F84560">
          <w:rPr>
            <w:noProof/>
            <w:webHidden/>
          </w:rPr>
          <w:t>3</w:t>
        </w:r>
        <w:r w:rsidR="00F84560">
          <w:rPr>
            <w:noProof/>
            <w:webHidden/>
          </w:rPr>
          <w:fldChar w:fldCharType="end"/>
        </w:r>
      </w:hyperlink>
    </w:p>
    <w:p w14:paraId="2FA20765" w14:textId="77777777" w:rsidR="00F84560" w:rsidRDefault="003E3331">
      <w:pPr>
        <w:pStyle w:val="TOC1"/>
        <w:tabs>
          <w:tab w:val="left" w:pos="600"/>
          <w:tab w:val="right" w:leader="dot" w:pos="9629"/>
        </w:tabs>
        <w:rPr>
          <w:rFonts w:asciiTheme="minorHAnsi" w:eastAsiaTheme="minorEastAsia" w:hAnsiTheme="minorHAnsi" w:cstheme="minorBidi"/>
          <w:b w:val="0"/>
          <w:bCs w:val="0"/>
          <w:caps w:val="0"/>
          <w:noProof/>
          <w:szCs w:val="22"/>
          <w:lang w:eastAsia="de-DE"/>
        </w:rPr>
      </w:pPr>
      <w:hyperlink w:anchor="_Toc59016976" w:history="1">
        <w:r w:rsidR="00F84560" w:rsidRPr="001F7570">
          <w:rPr>
            <w:rStyle w:val="Hyperlink"/>
            <w:noProof/>
          </w:rPr>
          <w:t>2.</w:t>
        </w:r>
        <w:r w:rsidR="00F84560">
          <w:rPr>
            <w:rFonts w:asciiTheme="minorHAnsi" w:eastAsiaTheme="minorEastAsia" w:hAnsiTheme="minorHAnsi" w:cstheme="minorBidi"/>
            <w:b w:val="0"/>
            <w:bCs w:val="0"/>
            <w:caps w:val="0"/>
            <w:noProof/>
            <w:szCs w:val="22"/>
            <w:lang w:eastAsia="de-DE"/>
          </w:rPr>
          <w:tab/>
        </w:r>
        <w:r w:rsidR="00F84560" w:rsidRPr="001F7570">
          <w:rPr>
            <w:rStyle w:val="Hyperlink"/>
            <w:noProof/>
          </w:rPr>
          <w:t>Gesetzliche Bestimmungen</w:t>
        </w:r>
        <w:r w:rsidR="00F84560">
          <w:rPr>
            <w:noProof/>
            <w:webHidden/>
          </w:rPr>
          <w:tab/>
        </w:r>
        <w:r w:rsidR="00F84560">
          <w:rPr>
            <w:noProof/>
            <w:webHidden/>
          </w:rPr>
          <w:fldChar w:fldCharType="begin"/>
        </w:r>
        <w:r w:rsidR="00F84560">
          <w:rPr>
            <w:noProof/>
            <w:webHidden/>
          </w:rPr>
          <w:instrText xml:space="preserve"> PAGEREF _Toc59016976 \h </w:instrText>
        </w:r>
        <w:r w:rsidR="00F84560">
          <w:rPr>
            <w:noProof/>
            <w:webHidden/>
          </w:rPr>
        </w:r>
        <w:r w:rsidR="00F84560">
          <w:rPr>
            <w:noProof/>
            <w:webHidden/>
          </w:rPr>
          <w:fldChar w:fldCharType="separate"/>
        </w:r>
        <w:r w:rsidR="00F84560">
          <w:rPr>
            <w:noProof/>
            <w:webHidden/>
          </w:rPr>
          <w:t>3</w:t>
        </w:r>
        <w:r w:rsidR="00F84560">
          <w:rPr>
            <w:noProof/>
            <w:webHidden/>
          </w:rPr>
          <w:fldChar w:fldCharType="end"/>
        </w:r>
      </w:hyperlink>
    </w:p>
    <w:p w14:paraId="7602849B" w14:textId="77777777" w:rsidR="00F84560" w:rsidRDefault="003E3331">
      <w:pPr>
        <w:pStyle w:val="TOC1"/>
        <w:tabs>
          <w:tab w:val="left" w:pos="600"/>
          <w:tab w:val="right" w:leader="dot" w:pos="9629"/>
        </w:tabs>
        <w:rPr>
          <w:rFonts w:asciiTheme="minorHAnsi" w:eastAsiaTheme="minorEastAsia" w:hAnsiTheme="minorHAnsi" w:cstheme="minorBidi"/>
          <w:b w:val="0"/>
          <w:bCs w:val="0"/>
          <w:caps w:val="0"/>
          <w:noProof/>
          <w:szCs w:val="22"/>
          <w:lang w:eastAsia="de-DE"/>
        </w:rPr>
      </w:pPr>
      <w:hyperlink w:anchor="_Toc59016977" w:history="1">
        <w:r w:rsidR="00F84560" w:rsidRPr="001F7570">
          <w:rPr>
            <w:rStyle w:val="Hyperlink"/>
            <w:noProof/>
          </w:rPr>
          <w:t>3.</w:t>
        </w:r>
        <w:r w:rsidR="00F84560">
          <w:rPr>
            <w:rFonts w:asciiTheme="minorHAnsi" w:eastAsiaTheme="minorEastAsia" w:hAnsiTheme="minorHAnsi" w:cstheme="minorBidi"/>
            <w:b w:val="0"/>
            <w:bCs w:val="0"/>
            <w:caps w:val="0"/>
            <w:noProof/>
            <w:szCs w:val="22"/>
            <w:lang w:eastAsia="de-DE"/>
          </w:rPr>
          <w:tab/>
        </w:r>
        <w:r w:rsidR="00F84560" w:rsidRPr="001F7570">
          <w:rPr>
            <w:rStyle w:val="Hyperlink"/>
            <w:noProof/>
          </w:rPr>
          <w:t>Subunternehmer</w:t>
        </w:r>
        <w:r w:rsidR="00F84560">
          <w:rPr>
            <w:noProof/>
            <w:webHidden/>
          </w:rPr>
          <w:tab/>
        </w:r>
        <w:r w:rsidR="00F84560">
          <w:rPr>
            <w:noProof/>
            <w:webHidden/>
          </w:rPr>
          <w:fldChar w:fldCharType="begin"/>
        </w:r>
        <w:r w:rsidR="00F84560">
          <w:rPr>
            <w:noProof/>
            <w:webHidden/>
          </w:rPr>
          <w:instrText xml:space="preserve"> PAGEREF _Toc59016977 \h </w:instrText>
        </w:r>
        <w:r w:rsidR="00F84560">
          <w:rPr>
            <w:noProof/>
            <w:webHidden/>
          </w:rPr>
        </w:r>
        <w:r w:rsidR="00F84560">
          <w:rPr>
            <w:noProof/>
            <w:webHidden/>
          </w:rPr>
          <w:fldChar w:fldCharType="separate"/>
        </w:r>
        <w:r w:rsidR="00F84560">
          <w:rPr>
            <w:noProof/>
            <w:webHidden/>
          </w:rPr>
          <w:t>4</w:t>
        </w:r>
        <w:r w:rsidR="00F84560">
          <w:rPr>
            <w:noProof/>
            <w:webHidden/>
          </w:rPr>
          <w:fldChar w:fldCharType="end"/>
        </w:r>
      </w:hyperlink>
    </w:p>
    <w:p w14:paraId="59A6231F" w14:textId="77777777" w:rsidR="00F84560" w:rsidRDefault="003E3331">
      <w:pPr>
        <w:pStyle w:val="TOC1"/>
        <w:tabs>
          <w:tab w:val="left" w:pos="600"/>
          <w:tab w:val="right" w:leader="dot" w:pos="9629"/>
        </w:tabs>
        <w:rPr>
          <w:rFonts w:asciiTheme="minorHAnsi" w:eastAsiaTheme="minorEastAsia" w:hAnsiTheme="minorHAnsi" w:cstheme="minorBidi"/>
          <w:b w:val="0"/>
          <w:bCs w:val="0"/>
          <w:caps w:val="0"/>
          <w:noProof/>
          <w:szCs w:val="22"/>
          <w:lang w:eastAsia="de-DE"/>
        </w:rPr>
      </w:pPr>
      <w:hyperlink w:anchor="_Toc59016978" w:history="1">
        <w:r w:rsidR="00F84560" w:rsidRPr="001F7570">
          <w:rPr>
            <w:rStyle w:val="Hyperlink"/>
            <w:noProof/>
          </w:rPr>
          <w:t>4.</w:t>
        </w:r>
        <w:r w:rsidR="00F84560">
          <w:rPr>
            <w:rFonts w:asciiTheme="minorHAnsi" w:eastAsiaTheme="minorEastAsia" w:hAnsiTheme="minorHAnsi" w:cstheme="minorBidi"/>
            <w:b w:val="0"/>
            <w:bCs w:val="0"/>
            <w:caps w:val="0"/>
            <w:noProof/>
            <w:szCs w:val="22"/>
            <w:lang w:eastAsia="de-DE"/>
          </w:rPr>
          <w:tab/>
        </w:r>
        <w:r w:rsidR="00F84560" w:rsidRPr="001F7570">
          <w:rPr>
            <w:rStyle w:val="Hyperlink"/>
            <w:noProof/>
          </w:rPr>
          <w:t>Versicherung</w:t>
        </w:r>
        <w:r w:rsidR="00F84560">
          <w:rPr>
            <w:noProof/>
            <w:webHidden/>
          </w:rPr>
          <w:tab/>
        </w:r>
        <w:r w:rsidR="00F84560">
          <w:rPr>
            <w:noProof/>
            <w:webHidden/>
          </w:rPr>
          <w:fldChar w:fldCharType="begin"/>
        </w:r>
        <w:r w:rsidR="00F84560">
          <w:rPr>
            <w:noProof/>
            <w:webHidden/>
          </w:rPr>
          <w:instrText xml:space="preserve"> PAGEREF _Toc59016978 \h </w:instrText>
        </w:r>
        <w:r w:rsidR="00F84560">
          <w:rPr>
            <w:noProof/>
            <w:webHidden/>
          </w:rPr>
        </w:r>
        <w:r w:rsidR="00F84560">
          <w:rPr>
            <w:noProof/>
            <w:webHidden/>
          </w:rPr>
          <w:fldChar w:fldCharType="separate"/>
        </w:r>
        <w:r w:rsidR="00F84560">
          <w:rPr>
            <w:noProof/>
            <w:webHidden/>
          </w:rPr>
          <w:t>4</w:t>
        </w:r>
        <w:r w:rsidR="00F84560">
          <w:rPr>
            <w:noProof/>
            <w:webHidden/>
          </w:rPr>
          <w:fldChar w:fldCharType="end"/>
        </w:r>
      </w:hyperlink>
    </w:p>
    <w:p w14:paraId="559E3CFE" w14:textId="77777777" w:rsidR="00F84560" w:rsidRDefault="003E3331">
      <w:pPr>
        <w:pStyle w:val="TOC1"/>
        <w:tabs>
          <w:tab w:val="left" w:pos="600"/>
          <w:tab w:val="right" w:leader="dot" w:pos="9629"/>
        </w:tabs>
        <w:rPr>
          <w:rFonts w:asciiTheme="minorHAnsi" w:eastAsiaTheme="minorEastAsia" w:hAnsiTheme="minorHAnsi" w:cstheme="minorBidi"/>
          <w:b w:val="0"/>
          <w:bCs w:val="0"/>
          <w:caps w:val="0"/>
          <w:noProof/>
          <w:szCs w:val="22"/>
          <w:lang w:eastAsia="de-DE"/>
        </w:rPr>
      </w:pPr>
      <w:hyperlink w:anchor="_Toc59016979" w:history="1">
        <w:r w:rsidR="00F84560" w:rsidRPr="001F7570">
          <w:rPr>
            <w:rStyle w:val="Hyperlink"/>
            <w:noProof/>
          </w:rPr>
          <w:t>5.</w:t>
        </w:r>
        <w:r w:rsidR="00F84560">
          <w:rPr>
            <w:rFonts w:asciiTheme="minorHAnsi" w:eastAsiaTheme="minorEastAsia" w:hAnsiTheme="minorHAnsi" w:cstheme="minorBidi"/>
            <w:b w:val="0"/>
            <w:bCs w:val="0"/>
            <w:caps w:val="0"/>
            <w:noProof/>
            <w:szCs w:val="22"/>
            <w:lang w:eastAsia="de-DE"/>
          </w:rPr>
          <w:tab/>
        </w:r>
        <w:r w:rsidR="00F84560" w:rsidRPr="001F7570">
          <w:rPr>
            <w:rStyle w:val="Hyperlink"/>
            <w:noProof/>
          </w:rPr>
          <w:t>Zugang</w:t>
        </w:r>
        <w:r w:rsidR="00F84560">
          <w:rPr>
            <w:noProof/>
            <w:webHidden/>
          </w:rPr>
          <w:tab/>
        </w:r>
        <w:r w:rsidR="00F84560">
          <w:rPr>
            <w:noProof/>
            <w:webHidden/>
          </w:rPr>
          <w:fldChar w:fldCharType="begin"/>
        </w:r>
        <w:r w:rsidR="00F84560">
          <w:rPr>
            <w:noProof/>
            <w:webHidden/>
          </w:rPr>
          <w:instrText xml:space="preserve"> PAGEREF _Toc59016979 \h </w:instrText>
        </w:r>
        <w:r w:rsidR="00F84560">
          <w:rPr>
            <w:noProof/>
            <w:webHidden/>
          </w:rPr>
        </w:r>
        <w:r w:rsidR="00F84560">
          <w:rPr>
            <w:noProof/>
            <w:webHidden/>
          </w:rPr>
          <w:fldChar w:fldCharType="separate"/>
        </w:r>
        <w:r w:rsidR="00F84560">
          <w:rPr>
            <w:noProof/>
            <w:webHidden/>
          </w:rPr>
          <w:t>4</w:t>
        </w:r>
        <w:r w:rsidR="00F84560">
          <w:rPr>
            <w:noProof/>
            <w:webHidden/>
          </w:rPr>
          <w:fldChar w:fldCharType="end"/>
        </w:r>
      </w:hyperlink>
    </w:p>
    <w:p w14:paraId="3296C938" w14:textId="77777777" w:rsidR="00F84560" w:rsidRDefault="003E3331">
      <w:pPr>
        <w:pStyle w:val="TOC1"/>
        <w:tabs>
          <w:tab w:val="left" w:pos="600"/>
          <w:tab w:val="right" w:leader="dot" w:pos="9629"/>
        </w:tabs>
        <w:rPr>
          <w:rFonts w:asciiTheme="minorHAnsi" w:eastAsiaTheme="minorEastAsia" w:hAnsiTheme="minorHAnsi" w:cstheme="minorBidi"/>
          <w:b w:val="0"/>
          <w:bCs w:val="0"/>
          <w:caps w:val="0"/>
          <w:noProof/>
          <w:szCs w:val="22"/>
          <w:lang w:eastAsia="de-DE"/>
        </w:rPr>
      </w:pPr>
      <w:hyperlink w:anchor="_Toc59016980" w:history="1">
        <w:r w:rsidR="00F84560" w:rsidRPr="001F7570">
          <w:rPr>
            <w:rStyle w:val="Hyperlink"/>
            <w:noProof/>
          </w:rPr>
          <w:t>6.</w:t>
        </w:r>
        <w:r w:rsidR="00F84560">
          <w:rPr>
            <w:rFonts w:asciiTheme="minorHAnsi" w:eastAsiaTheme="minorEastAsia" w:hAnsiTheme="minorHAnsi" w:cstheme="minorBidi"/>
            <w:b w:val="0"/>
            <w:bCs w:val="0"/>
            <w:caps w:val="0"/>
            <w:noProof/>
            <w:szCs w:val="22"/>
            <w:lang w:eastAsia="de-DE"/>
          </w:rPr>
          <w:tab/>
        </w:r>
        <w:r w:rsidR="00F84560" w:rsidRPr="001F7570">
          <w:rPr>
            <w:rStyle w:val="Hyperlink"/>
            <w:noProof/>
          </w:rPr>
          <w:t>Parken</w:t>
        </w:r>
        <w:r w:rsidR="00F84560">
          <w:rPr>
            <w:noProof/>
            <w:webHidden/>
          </w:rPr>
          <w:tab/>
        </w:r>
        <w:r w:rsidR="00F84560">
          <w:rPr>
            <w:noProof/>
            <w:webHidden/>
          </w:rPr>
          <w:fldChar w:fldCharType="begin"/>
        </w:r>
        <w:r w:rsidR="00F84560">
          <w:rPr>
            <w:noProof/>
            <w:webHidden/>
          </w:rPr>
          <w:instrText xml:space="preserve"> PAGEREF _Toc59016980 \h </w:instrText>
        </w:r>
        <w:r w:rsidR="00F84560">
          <w:rPr>
            <w:noProof/>
            <w:webHidden/>
          </w:rPr>
        </w:r>
        <w:r w:rsidR="00F84560">
          <w:rPr>
            <w:noProof/>
            <w:webHidden/>
          </w:rPr>
          <w:fldChar w:fldCharType="separate"/>
        </w:r>
        <w:r w:rsidR="00F84560">
          <w:rPr>
            <w:noProof/>
            <w:webHidden/>
          </w:rPr>
          <w:t>4</w:t>
        </w:r>
        <w:r w:rsidR="00F84560">
          <w:rPr>
            <w:noProof/>
            <w:webHidden/>
          </w:rPr>
          <w:fldChar w:fldCharType="end"/>
        </w:r>
      </w:hyperlink>
    </w:p>
    <w:p w14:paraId="5DB2473A" w14:textId="77777777" w:rsidR="00F84560" w:rsidRDefault="003E3331">
      <w:pPr>
        <w:pStyle w:val="TOC1"/>
        <w:tabs>
          <w:tab w:val="left" w:pos="600"/>
          <w:tab w:val="right" w:leader="dot" w:pos="9629"/>
        </w:tabs>
        <w:rPr>
          <w:rFonts w:asciiTheme="minorHAnsi" w:eastAsiaTheme="minorEastAsia" w:hAnsiTheme="minorHAnsi" w:cstheme="minorBidi"/>
          <w:b w:val="0"/>
          <w:bCs w:val="0"/>
          <w:caps w:val="0"/>
          <w:noProof/>
          <w:szCs w:val="22"/>
          <w:lang w:eastAsia="de-DE"/>
        </w:rPr>
      </w:pPr>
      <w:hyperlink w:anchor="_Toc59016981" w:history="1">
        <w:r w:rsidR="00F84560" w:rsidRPr="001F7570">
          <w:rPr>
            <w:rStyle w:val="Hyperlink"/>
            <w:noProof/>
          </w:rPr>
          <w:t>7.</w:t>
        </w:r>
        <w:r w:rsidR="00F84560">
          <w:rPr>
            <w:rFonts w:asciiTheme="minorHAnsi" w:eastAsiaTheme="minorEastAsia" w:hAnsiTheme="minorHAnsi" w:cstheme="minorBidi"/>
            <w:b w:val="0"/>
            <w:bCs w:val="0"/>
            <w:caps w:val="0"/>
            <w:noProof/>
            <w:szCs w:val="22"/>
            <w:lang w:eastAsia="de-DE"/>
          </w:rPr>
          <w:tab/>
        </w:r>
        <w:r w:rsidR="00F84560" w:rsidRPr="001F7570">
          <w:rPr>
            <w:rStyle w:val="Hyperlink"/>
            <w:noProof/>
          </w:rPr>
          <w:t>Rauch-, Drogen- und Alkoholverbot</w:t>
        </w:r>
        <w:r w:rsidR="00F84560">
          <w:rPr>
            <w:noProof/>
            <w:webHidden/>
          </w:rPr>
          <w:tab/>
        </w:r>
        <w:r w:rsidR="00F84560">
          <w:rPr>
            <w:noProof/>
            <w:webHidden/>
          </w:rPr>
          <w:fldChar w:fldCharType="begin"/>
        </w:r>
        <w:r w:rsidR="00F84560">
          <w:rPr>
            <w:noProof/>
            <w:webHidden/>
          </w:rPr>
          <w:instrText xml:space="preserve"> PAGEREF _Toc59016981 \h </w:instrText>
        </w:r>
        <w:r w:rsidR="00F84560">
          <w:rPr>
            <w:noProof/>
            <w:webHidden/>
          </w:rPr>
        </w:r>
        <w:r w:rsidR="00F84560">
          <w:rPr>
            <w:noProof/>
            <w:webHidden/>
          </w:rPr>
          <w:fldChar w:fldCharType="separate"/>
        </w:r>
        <w:r w:rsidR="00F84560">
          <w:rPr>
            <w:noProof/>
            <w:webHidden/>
          </w:rPr>
          <w:t>4</w:t>
        </w:r>
        <w:r w:rsidR="00F84560">
          <w:rPr>
            <w:noProof/>
            <w:webHidden/>
          </w:rPr>
          <w:fldChar w:fldCharType="end"/>
        </w:r>
      </w:hyperlink>
    </w:p>
    <w:p w14:paraId="1B636CC4" w14:textId="77777777" w:rsidR="00F84560" w:rsidRDefault="003E3331">
      <w:pPr>
        <w:pStyle w:val="TOC1"/>
        <w:tabs>
          <w:tab w:val="left" w:pos="600"/>
          <w:tab w:val="right" w:leader="dot" w:pos="9629"/>
        </w:tabs>
        <w:rPr>
          <w:rFonts w:asciiTheme="minorHAnsi" w:eastAsiaTheme="minorEastAsia" w:hAnsiTheme="minorHAnsi" w:cstheme="minorBidi"/>
          <w:b w:val="0"/>
          <w:bCs w:val="0"/>
          <w:caps w:val="0"/>
          <w:noProof/>
          <w:szCs w:val="22"/>
          <w:lang w:eastAsia="de-DE"/>
        </w:rPr>
      </w:pPr>
      <w:hyperlink w:anchor="_Toc59016982" w:history="1">
        <w:r w:rsidR="00F84560" w:rsidRPr="001F7570">
          <w:rPr>
            <w:rStyle w:val="Hyperlink"/>
            <w:noProof/>
          </w:rPr>
          <w:t>8.</w:t>
        </w:r>
        <w:r w:rsidR="00F84560">
          <w:rPr>
            <w:rFonts w:asciiTheme="minorHAnsi" w:eastAsiaTheme="minorEastAsia" w:hAnsiTheme="minorHAnsi" w:cstheme="minorBidi"/>
            <w:b w:val="0"/>
            <w:bCs w:val="0"/>
            <w:caps w:val="0"/>
            <w:noProof/>
            <w:szCs w:val="22"/>
            <w:lang w:eastAsia="de-DE"/>
          </w:rPr>
          <w:tab/>
        </w:r>
        <w:r w:rsidR="00F84560" w:rsidRPr="001F7570">
          <w:rPr>
            <w:rStyle w:val="Hyperlink"/>
            <w:noProof/>
          </w:rPr>
          <w:t>Foto- und Filmaufnahmen</w:t>
        </w:r>
        <w:r w:rsidR="00F84560">
          <w:rPr>
            <w:noProof/>
            <w:webHidden/>
          </w:rPr>
          <w:tab/>
        </w:r>
        <w:r w:rsidR="00F84560">
          <w:rPr>
            <w:noProof/>
            <w:webHidden/>
          </w:rPr>
          <w:fldChar w:fldCharType="begin"/>
        </w:r>
        <w:r w:rsidR="00F84560">
          <w:rPr>
            <w:noProof/>
            <w:webHidden/>
          </w:rPr>
          <w:instrText xml:space="preserve"> PAGEREF _Toc59016982 \h </w:instrText>
        </w:r>
        <w:r w:rsidR="00F84560">
          <w:rPr>
            <w:noProof/>
            <w:webHidden/>
          </w:rPr>
        </w:r>
        <w:r w:rsidR="00F84560">
          <w:rPr>
            <w:noProof/>
            <w:webHidden/>
          </w:rPr>
          <w:fldChar w:fldCharType="separate"/>
        </w:r>
        <w:r w:rsidR="00F84560">
          <w:rPr>
            <w:noProof/>
            <w:webHidden/>
          </w:rPr>
          <w:t>5</w:t>
        </w:r>
        <w:r w:rsidR="00F84560">
          <w:rPr>
            <w:noProof/>
            <w:webHidden/>
          </w:rPr>
          <w:fldChar w:fldCharType="end"/>
        </w:r>
      </w:hyperlink>
    </w:p>
    <w:p w14:paraId="505055DF" w14:textId="77777777" w:rsidR="00F84560" w:rsidRDefault="003E3331">
      <w:pPr>
        <w:pStyle w:val="TOC1"/>
        <w:tabs>
          <w:tab w:val="left" w:pos="600"/>
          <w:tab w:val="right" w:leader="dot" w:pos="9629"/>
        </w:tabs>
        <w:rPr>
          <w:rFonts w:asciiTheme="minorHAnsi" w:eastAsiaTheme="minorEastAsia" w:hAnsiTheme="minorHAnsi" w:cstheme="minorBidi"/>
          <w:b w:val="0"/>
          <w:bCs w:val="0"/>
          <w:caps w:val="0"/>
          <w:noProof/>
          <w:szCs w:val="22"/>
          <w:lang w:eastAsia="de-DE"/>
        </w:rPr>
      </w:pPr>
      <w:hyperlink w:anchor="_Toc59016983" w:history="1">
        <w:r w:rsidR="00F84560" w:rsidRPr="001F7570">
          <w:rPr>
            <w:rStyle w:val="Hyperlink"/>
            <w:noProof/>
          </w:rPr>
          <w:t>9.</w:t>
        </w:r>
        <w:r w:rsidR="00F84560">
          <w:rPr>
            <w:rFonts w:asciiTheme="minorHAnsi" w:eastAsiaTheme="minorEastAsia" w:hAnsiTheme="minorHAnsi" w:cstheme="minorBidi"/>
            <w:b w:val="0"/>
            <w:bCs w:val="0"/>
            <w:caps w:val="0"/>
            <w:noProof/>
            <w:szCs w:val="22"/>
            <w:lang w:eastAsia="de-DE"/>
          </w:rPr>
          <w:tab/>
        </w:r>
        <w:r w:rsidR="00F84560" w:rsidRPr="001F7570">
          <w:rPr>
            <w:rStyle w:val="Hyperlink"/>
            <w:noProof/>
          </w:rPr>
          <w:t>Diebstahl</w:t>
        </w:r>
        <w:r w:rsidR="00F84560">
          <w:rPr>
            <w:noProof/>
            <w:webHidden/>
          </w:rPr>
          <w:tab/>
        </w:r>
        <w:r w:rsidR="00F84560">
          <w:rPr>
            <w:noProof/>
            <w:webHidden/>
          </w:rPr>
          <w:fldChar w:fldCharType="begin"/>
        </w:r>
        <w:r w:rsidR="00F84560">
          <w:rPr>
            <w:noProof/>
            <w:webHidden/>
          </w:rPr>
          <w:instrText xml:space="preserve"> PAGEREF _Toc59016983 \h </w:instrText>
        </w:r>
        <w:r w:rsidR="00F84560">
          <w:rPr>
            <w:noProof/>
            <w:webHidden/>
          </w:rPr>
        </w:r>
        <w:r w:rsidR="00F84560">
          <w:rPr>
            <w:noProof/>
            <w:webHidden/>
          </w:rPr>
          <w:fldChar w:fldCharType="separate"/>
        </w:r>
        <w:r w:rsidR="00F84560">
          <w:rPr>
            <w:noProof/>
            <w:webHidden/>
          </w:rPr>
          <w:t>5</w:t>
        </w:r>
        <w:r w:rsidR="00F84560">
          <w:rPr>
            <w:noProof/>
            <w:webHidden/>
          </w:rPr>
          <w:fldChar w:fldCharType="end"/>
        </w:r>
      </w:hyperlink>
    </w:p>
    <w:p w14:paraId="34FB2E78" w14:textId="77777777" w:rsidR="00F84560" w:rsidRDefault="003E3331">
      <w:pPr>
        <w:pStyle w:val="TOC1"/>
        <w:tabs>
          <w:tab w:val="left" w:pos="600"/>
          <w:tab w:val="right" w:leader="dot" w:pos="9629"/>
        </w:tabs>
        <w:rPr>
          <w:rFonts w:asciiTheme="minorHAnsi" w:eastAsiaTheme="minorEastAsia" w:hAnsiTheme="minorHAnsi" w:cstheme="minorBidi"/>
          <w:b w:val="0"/>
          <w:bCs w:val="0"/>
          <w:caps w:val="0"/>
          <w:noProof/>
          <w:szCs w:val="22"/>
          <w:lang w:eastAsia="de-DE"/>
        </w:rPr>
      </w:pPr>
      <w:hyperlink w:anchor="_Toc59016984" w:history="1">
        <w:r w:rsidR="00F84560" w:rsidRPr="001F7570">
          <w:rPr>
            <w:rStyle w:val="Hyperlink"/>
            <w:noProof/>
          </w:rPr>
          <w:t>10.</w:t>
        </w:r>
        <w:r w:rsidR="00F84560">
          <w:rPr>
            <w:rFonts w:asciiTheme="minorHAnsi" w:eastAsiaTheme="minorEastAsia" w:hAnsiTheme="minorHAnsi" w:cstheme="minorBidi"/>
            <w:b w:val="0"/>
            <w:bCs w:val="0"/>
            <w:caps w:val="0"/>
            <w:noProof/>
            <w:szCs w:val="22"/>
            <w:lang w:eastAsia="de-DE"/>
          </w:rPr>
          <w:tab/>
        </w:r>
        <w:r w:rsidR="00F84560" w:rsidRPr="001F7570">
          <w:rPr>
            <w:rStyle w:val="Hyperlink"/>
            <w:noProof/>
          </w:rPr>
          <w:t>Ordnung und Sauberkeit, Hygiene und Durchgänge</w:t>
        </w:r>
        <w:r w:rsidR="00F84560">
          <w:rPr>
            <w:noProof/>
            <w:webHidden/>
          </w:rPr>
          <w:tab/>
        </w:r>
        <w:r w:rsidR="00F84560">
          <w:rPr>
            <w:noProof/>
            <w:webHidden/>
          </w:rPr>
          <w:fldChar w:fldCharType="begin"/>
        </w:r>
        <w:r w:rsidR="00F84560">
          <w:rPr>
            <w:noProof/>
            <w:webHidden/>
          </w:rPr>
          <w:instrText xml:space="preserve"> PAGEREF _Toc59016984 \h </w:instrText>
        </w:r>
        <w:r w:rsidR="00F84560">
          <w:rPr>
            <w:noProof/>
            <w:webHidden/>
          </w:rPr>
        </w:r>
        <w:r w:rsidR="00F84560">
          <w:rPr>
            <w:noProof/>
            <w:webHidden/>
          </w:rPr>
          <w:fldChar w:fldCharType="separate"/>
        </w:r>
        <w:r w:rsidR="00F84560">
          <w:rPr>
            <w:noProof/>
            <w:webHidden/>
          </w:rPr>
          <w:t>5</w:t>
        </w:r>
        <w:r w:rsidR="00F84560">
          <w:rPr>
            <w:noProof/>
            <w:webHidden/>
          </w:rPr>
          <w:fldChar w:fldCharType="end"/>
        </w:r>
      </w:hyperlink>
    </w:p>
    <w:p w14:paraId="23327EFF" w14:textId="77777777" w:rsidR="00F84560" w:rsidRDefault="003E3331">
      <w:pPr>
        <w:pStyle w:val="TOC1"/>
        <w:tabs>
          <w:tab w:val="left" w:pos="600"/>
          <w:tab w:val="right" w:leader="dot" w:pos="9629"/>
        </w:tabs>
        <w:rPr>
          <w:rFonts w:asciiTheme="minorHAnsi" w:eastAsiaTheme="minorEastAsia" w:hAnsiTheme="minorHAnsi" w:cstheme="minorBidi"/>
          <w:b w:val="0"/>
          <w:bCs w:val="0"/>
          <w:caps w:val="0"/>
          <w:noProof/>
          <w:szCs w:val="22"/>
          <w:lang w:eastAsia="de-DE"/>
        </w:rPr>
      </w:pPr>
      <w:hyperlink w:anchor="_Toc59016985" w:history="1">
        <w:r w:rsidR="00F84560" w:rsidRPr="001F7570">
          <w:rPr>
            <w:rStyle w:val="Hyperlink"/>
            <w:noProof/>
          </w:rPr>
          <w:t>11.</w:t>
        </w:r>
        <w:r w:rsidR="00F84560">
          <w:rPr>
            <w:rFonts w:asciiTheme="minorHAnsi" w:eastAsiaTheme="minorEastAsia" w:hAnsiTheme="minorHAnsi" w:cstheme="minorBidi"/>
            <w:b w:val="0"/>
            <w:bCs w:val="0"/>
            <w:caps w:val="0"/>
            <w:noProof/>
            <w:szCs w:val="22"/>
            <w:lang w:eastAsia="de-DE"/>
          </w:rPr>
          <w:tab/>
        </w:r>
        <w:r w:rsidR="00F84560" w:rsidRPr="001F7570">
          <w:rPr>
            <w:rStyle w:val="Hyperlink"/>
            <w:noProof/>
          </w:rPr>
          <w:t>Abfall</w:t>
        </w:r>
        <w:r w:rsidR="00F84560">
          <w:rPr>
            <w:noProof/>
            <w:webHidden/>
          </w:rPr>
          <w:tab/>
        </w:r>
        <w:r w:rsidR="00F84560">
          <w:rPr>
            <w:noProof/>
            <w:webHidden/>
          </w:rPr>
          <w:fldChar w:fldCharType="begin"/>
        </w:r>
        <w:r w:rsidR="00F84560">
          <w:rPr>
            <w:noProof/>
            <w:webHidden/>
          </w:rPr>
          <w:instrText xml:space="preserve"> PAGEREF _Toc59016985 \h </w:instrText>
        </w:r>
        <w:r w:rsidR="00F84560">
          <w:rPr>
            <w:noProof/>
            <w:webHidden/>
          </w:rPr>
        </w:r>
        <w:r w:rsidR="00F84560">
          <w:rPr>
            <w:noProof/>
            <w:webHidden/>
          </w:rPr>
          <w:fldChar w:fldCharType="separate"/>
        </w:r>
        <w:r w:rsidR="00F84560">
          <w:rPr>
            <w:noProof/>
            <w:webHidden/>
          </w:rPr>
          <w:t>5</w:t>
        </w:r>
        <w:r w:rsidR="00F84560">
          <w:rPr>
            <w:noProof/>
            <w:webHidden/>
          </w:rPr>
          <w:fldChar w:fldCharType="end"/>
        </w:r>
      </w:hyperlink>
    </w:p>
    <w:p w14:paraId="633EC876" w14:textId="77777777" w:rsidR="00F84560" w:rsidRDefault="003E3331">
      <w:pPr>
        <w:pStyle w:val="TOC1"/>
        <w:tabs>
          <w:tab w:val="left" w:pos="600"/>
          <w:tab w:val="right" w:leader="dot" w:pos="9629"/>
        </w:tabs>
        <w:rPr>
          <w:rFonts w:asciiTheme="minorHAnsi" w:eastAsiaTheme="minorEastAsia" w:hAnsiTheme="minorHAnsi" w:cstheme="minorBidi"/>
          <w:b w:val="0"/>
          <w:bCs w:val="0"/>
          <w:caps w:val="0"/>
          <w:noProof/>
          <w:szCs w:val="22"/>
          <w:lang w:eastAsia="de-DE"/>
        </w:rPr>
      </w:pPr>
      <w:hyperlink w:anchor="_Toc59016986" w:history="1">
        <w:r w:rsidR="00F84560" w:rsidRPr="001F7570">
          <w:rPr>
            <w:rStyle w:val="Hyperlink"/>
            <w:noProof/>
          </w:rPr>
          <w:t>12.</w:t>
        </w:r>
        <w:r w:rsidR="00F84560">
          <w:rPr>
            <w:rFonts w:asciiTheme="minorHAnsi" w:eastAsiaTheme="minorEastAsia" w:hAnsiTheme="minorHAnsi" w:cstheme="minorBidi"/>
            <w:b w:val="0"/>
            <w:bCs w:val="0"/>
            <w:caps w:val="0"/>
            <w:noProof/>
            <w:szCs w:val="22"/>
            <w:lang w:eastAsia="de-DE"/>
          </w:rPr>
          <w:tab/>
        </w:r>
        <w:r w:rsidR="00F84560" w:rsidRPr="001F7570">
          <w:rPr>
            <w:rStyle w:val="Hyperlink"/>
            <w:noProof/>
          </w:rPr>
          <w:t>Sanitäreinrichtungen</w:t>
        </w:r>
        <w:r w:rsidR="00F84560">
          <w:rPr>
            <w:noProof/>
            <w:webHidden/>
          </w:rPr>
          <w:tab/>
        </w:r>
        <w:r w:rsidR="00F84560">
          <w:rPr>
            <w:noProof/>
            <w:webHidden/>
          </w:rPr>
          <w:fldChar w:fldCharType="begin"/>
        </w:r>
        <w:r w:rsidR="00F84560">
          <w:rPr>
            <w:noProof/>
            <w:webHidden/>
          </w:rPr>
          <w:instrText xml:space="preserve"> PAGEREF _Toc59016986 \h </w:instrText>
        </w:r>
        <w:r w:rsidR="00F84560">
          <w:rPr>
            <w:noProof/>
            <w:webHidden/>
          </w:rPr>
        </w:r>
        <w:r w:rsidR="00F84560">
          <w:rPr>
            <w:noProof/>
            <w:webHidden/>
          </w:rPr>
          <w:fldChar w:fldCharType="separate"/>
        </w:r>
        <w:r w:rsidR="00F84560">
          <w:rPr>
            <w:noProof/>
            <w:webHidden/>
          </w:rPr>
          <w:t>5</w:t>
        </w:r>
        <w:r w:rsidR="00F84560">
          <w:rPr>
            <w:noProof/>
            <w:webHidden/>
          </w:rPr>
          <w:fldChar w:fldCharType="end"/>
        </w:r>
      </w:hyperlink>
    </w:p>
    <w:p w14:paraId="7A9D502C" w14:textId="77777777" w:rsidR="00F84560" w:rsidRDefault="003E3331">
      <w:pPr>
        <w:pStyle w:val="TOC1"/>
        <w:tabs>
          <w:tab w:val="left" w:pos="600"/>
          <w:tab w:val="right" w:leader="dot" w:pos="9629"/>
        </w:tabs>
        <w:rPr>
          <w:rFonts w:asciiTheme="minorHAnsi" w:eastAsiaTheme="minorEastAsia" w:hAnsiTheme="minorHAnsi" w:cstheme="minorBidi"/>
          <w:b w:val="0"/>
          <w:bCs w:val="0"/>
          <w:caps w:val="0"/>
          <w:noProof/>
          <w:szCs w:val="22"/>
          <w:lang w:eastAsia="de-DE"/>
        </w:rPr>
      </w:pPr>
      <w:hyperlink w:anchor="_Toc59016987" w:history="1">
        <w:r w:rsidR="00F84560" w:rsidRPr="001F7570">
          <w:rPr>
            <w:rStyle w:val="Hyperlink"/>
            <w:noProof/>
          </w:rPr>
          <w:t>13.</w:t>
        </w:r>
        <w:r w:rsidR="00F84560">
          <w:rPr>
            <w:rFonts w:asciiTheme="minorHAnsi" w:eastAsiaTheme="minorEastAsia" w:hAnsiTheme="minorHAnsi" w:cstheme="minorBidi"/>
            <w:b w:val="0"/>
            <w:bCs w:val="0"/>
            <w:caps w:val="0"/>
            <w:noProof/>
            <w:szCs w:val="22"/>
            <w:lang w:eastAsia="de-DE"/>
          </w:rPr>
          <w:tab/>
        </w:r>
        <w:r w:rsidR="00F84560" w:rsidRPr="001F7570">
          <w:rPr>
            <w:rStyle w:val="Hyperlink"/>
            <w:noProof/>
          </w:rPr>
          <w:t>Geräte und Apparate</w:t>
        </w:r>
        <w:r w:rsidR="00F84560">
          <w:rPr>
            <w:noProof/>
            <w:webHidden/>
          </w:rPr>
          <w:tab/>
        </w:r>
        <w:r w:rsidR="00F84560">
          <w:rPr>
            <w:noProof/>
            <w:webHidden/>
          </w:rPr>
          <w:fldChar w:fldCharType="begin"/>
        </w:r>
        <w:r w:rsidR="00F84560">
          <w:rPr>
            <w:noProof/>
            <w:webHidden/>
          </w:rPr>
          <w:instrText xml:space="preserve"> PAGEREF _Toc59016987 \h </w:instrText>
        </w:r>
        <w:r w:rsidR="00F84560">
          <w:rPr>
            <w:noProof/>
            <w:webHidden/>
          </w:rPr>
        </w:r>
        <w:r w:rsidR="00F84560">
          <w:rPr>
            <w:noProof/>
            <w:webHidden/>
          </w:rPr>
          <w:fldChar w:fldCharType="separate"/>
        </w:r>
        <w:r w:rsidR="00F84560">
          <w:rPr>
            <w:noProof/>
            <w:webHidden/>
          </w:rPr>
          <w:t>6</w:t>
        </w:r>
        <w:r w:rsidR="00F84560">
          <w:rPr>
            <w:noProof/>
            <w:webHidden/>
          </w:rPr>
          <w:fldChar w:fldCharType="end"/>
        </w:r>
      </w:hyperlink>
    </w:p>
    <w:p w14:paraId="0019AB1D" w14:textId="77777777" w:rsidR="00F84560" w:rsidRDefault="003E3331">
      <w:pPr>
        <w:pStyle w:val="TOC1"/>
        <w:tabs>
          <w:tab w:val="left" w:pos="600"/>
          <w:tab w:val="right" w:leader="dot" w:pos="9629"/>
        </w:tabs>
        <w:rPr>
          <w:rFonts w:asciiTheme="minorHAnsi" w:eastAsiaTheme="minorEastAsia" w:hAnsiTheme="minorHAnsi" w:cstheme="minorBidi"/>
          <w:b w:val="0"/>
          <w:bCs w:val="0"/>
          <w:caps w:val="0"/>
          <w:noProof/>
          <w:szCs w:val="22"/>
          <w:lang w:eastAsia="de-DE"/>
        </w:rPr>
      </w:pPr>
      <w:hyperlink w:anchor="_Toc59016988" w:history="1">
        <w:r w:rsidR="00F84560" w:rsidRPr="001F7570">
          <w:rPr>
            <w:rStyle w:val="Hyperlink"/>
            <w:noProof/>
          </w:rPr>
          <w:t>14.</w:t>
        </w:r>
        <w:r w:rsidR="00F84560">
          <w:rPr>
            <w:rFonts w:asciiTheme="minorHAnsi" w:eastAsiaTheme="minorEastAsia" w:hAnsiTheme="minorHAnsi" w:cstheme="minorBidi"/>
            <w:b w:val="0"/>
            <w:bCs w:val="0"/>
            <w:caps w:val="0"/>
            <w:noProof/>
            <w:szCs w:val="22"/>
            <w:lang w:eastAsia="de-DE"/>
          </w:rPr>
          <w:tab/>
        </w:r>
        <w:r w:rsidR="00F84560" w:rsidRPr="001F7570">
          <w:rPr>
            <w:rStyle w:val="Hyperlink"/>
            <w:noProof/>
          </w:rPr>
          <w:t>Persönliche Schutzausrüstung</w:t>
        </w:r>
        <w:r w:rsidR="00F84560">
          <w:rPr>
            <w:noProof/>
            <w:webHidden/>
          </w:rPr>
          <w:tab/>
        </w:r>
        <w:r w:rsidR="00F84560">
          <w:rPr>
            <w:noProof/>
            <w:webHidden/>
          </w:rPr>
          <w:fldChar w:fldCharType="begin"/>
        </w:r>
        <w:r w:rsidR="00F84560">
          <w:rPr>
            <w:noProof/>
            <w:webHidden/>
          </w:rPr>
          <w:instrText xml:space="preserve"> PAGEREF _Toc59016988 \h </w:instrText>
        </w:r>
        <w:r w:rsidR="00F84560">
          <w:rPr>
            <w:noProof/>
            <w:webHidden/>
          </w:rPr>
        </w:r>
        <w:r w:rsidR="00F84560">
          <w:rPr>
            <w:noProof/>
            <w:webHidden/>
          </w:rPr>
          <w:fldChar w:fldCharType="separate"/>
        </w:r>
        <w:r w:rsidR="00F84560">
          <w:rPr>
            <w:noProof/>
            <w:webHidden/>
          </w:rPr>
          <w:t>6</w:t>
        </w:r>
        <w:r w:rsidR="00F84560">
          <w:rPr>
            <w:noProof/>
            <w:webHidden/>
          </w:rPr>
          <w:fldChar w:fldCharType="end"/>
        </w:r>
      </w:hyperlink>
    </w:p>
    <w:p w14:paraId="73C62636" w14:textId="77777777" w:rsidR="00F84560" w:rsidRDefault="003E3331">
      <w:pPr>
        <w:pStyle w:val="TOC1"/>
        <w:tabs>
          <w:tab w:val="left" w:pos="600"/>
          <w:tab w:val="right" w:leader="dot" w:pos="9629"/>
        </w:tabs>
        <w:rPr>
          <w:rFonts w:asciiTheme="minorHAnsi" w:eastAsiaTheme="minorEastAsia" w:hAnsiTheme="minorHAnsi" w:cstheme="minorBidi"/>
          <w:b w:val="0"/>
          <w:bCs w:val="0"/>
          <w:caps w:val="0"/>
          <w:noProof/>
          <w:szCs w:val="22"/>
          <w:lang w:eastAsia="de-DE"/>
        </w:rPr>
      </w:pPr>
      <w:hyperlink w:anchor="_Toc59016989" w:history="1">
        <w:r w:rsidR="00F84560" w:rsidRPr="001F7570">
          <w:rPr>
            <w:rStyle w:val="Hyperlink"/>
            <w:noProof/>
          </w:rPr>
          <w:t>15.</w:t>
        </w:r>
        <w:r w:rsidR="00F84560">
          <w:rPr>
            <w:rFonts w:asciiTheme="minorHAnsi" w:eastAsiaTheme="minorEastAsia" w:hAnsiTheme="minorHAnsi" w:cstheme="minorBidi"/>
            <w:b w:val="0"/>
            <w:bCs w:val="0"/>
            <w:caps w:val="0"/>
            <w:noProof/>
            <w:szCs w:val="22"/>
            <w:lang w:eastAsia="de-DE"/>
          </w:rPr>
          <w:tab/>
        </w:r>
        <w:r w:rsidR="00F84560" w:rsidRPr="001F7570">
          <w:rPr>
            <w:rStyle w:val="Hyperlink"/>
            <w:noProof/>
          </w:rPr>
          <w:t>Arbeitsgenehmigungen vor der Ausführung der Arbeit</w:t>
        </w:r>
        <w:r w:rsidR="00F84560">
          <w:rPr>
            <w:noProof/>
            <w:webHidden/>
          </w:rPr>
          <w:tab/>
        </w:r>
        <w:r w:rsidR="00F84560">
          <w:rPr>
            <w:noProof/>
            <w:webHidden/>
          </w:rPr>
          <w:fldChar w:fldCharType="begin"/>
        </w:r>
        <w:r w:rsidR="00F84560">
          <w:rPr>
            <w:noProof/>
            <w:webHidden/>
          </w:rPr>
          <w:instrText xml:space="preserve"> PAGEREF _Toc59016989 \h </w:instrText>
        </w:r>
        <w:r w:rsidR="00F84560">
          <w:rPr>
            <w:noProof/>
            <w:webHidden/>
          </w:rPr>
        </w:r>
        <w:r w:rsidR="00F84560">
          <w:rPr>
            <w:noProof/>
            <w:webHidden/>
          </w:rPr>
          <w:fldChar w:fldCharType="separate"/>
        </w:r>
        <w:r w:rsidR="00F84560">
          <w:rPr>
            <w:noProof/>
            <w:webHidden/>
          </w:rPr>
          <w:t>7</w:t>
        </w:r>
        <w:r w:rsidR="00F84560">
          <w:rPr>
            <w:noProof/>
            <w:webHidden/>
          </w:rPr>
          <w:fldChar w:fldCharType="end"/>
        </w:r>
      </w:hyperlink>
    </w:p>
    <w:p w14:paraId="13B4EC0B" w14:textId="77777777" w:rsidR="00F84560" w:rsidRDefault="003E3331">
      <w:pPr>
        <w:pStyle w:val="TOC1"/>
        <w:tabs>
          <w:tab w:val="left" w:pos="600"/>
          <w:tab w:val="right" w:leader="dot" w:pos="9629"/>
        </w:tabs>
        <w:rPr>
          <w:rFonts w:asciiTheme="minorHAnsi" w:eastAsiaTheme="minorEastAsia" w:hAnsiTheme="minorHAnsi" w:cstheme="minorBidi"/>
          <w:b w:val="0"/>
          <w:bCs w:val="0"/>
          <w:caps w:val="0"/>
          <w:noProof/>
          <w:szCs w:val="22"/>
          <w:lang w:eastAsia="de-DE"/>
        </w:rPr>
      </w:pPr>
      <w:hyperlink w:anchor="_Toc59016990" w:history="1">
        <w:r w:rsidR="00F84560" w:rsidRPr="001F7570">
          <w:rPr>
            <w:rStyle w:val="Hyperlink"/>
            <w:noProof/>
          </w:rPr>
          <w:t>16.</w:t>
        </w:r>
        <w:r w:rsidR="00F84560">
          <w:rPr>
            <w:rFonts w:asciiTheme="minorHAnsi" w:eastAsiaTheme="minorEastAsia" w:hAnsiTheme="minorHAnsi" w:cstheme="minorBidi"/>
            <w:b w:val="0"/>
            <w:bCs w:val="0"/>
            <w:caps w:val="0"/>
            <w:noProof/>
            <w:szCs w:val="22"/>
            <w:lang w:eastAsia="de-DE"/>
          </w:rPr>
          <w:tab/>
        </w:r>
        <w:r w:rsidR="00F84560" w:rsidRPr="001F7570">
          <w:rPr>
            <w:rStyle w:val="Hyperlink"/>
            <w:noProof/>
          </w:rPr>
          <w:t>Arbeiten an elektrischen Anlagen</w:t>
        </w:r>
        <w:r w:rsidR="00F84560">
          <w:rPr>
            <w:noProof/>
            <w:webHidden/>
          </w:rPr>
          <w:tab/>
        </w:r>
        <w:r w:rsidR="00F84560">
          <w:rPr>
            <w:noProof/>
            <w:webHidden/>
          </w:rPr>
          <w:fldChar w:fldCharType="begin"/>
        </w:r>
        <w:r w:rsidR="00F84560">
          <w:rPr>
            <w:noProof/>
            <w:webHidden/>
          </w:rPr>
          <w:instrText xml:space="preserve"> PAGEREF _Toc59016990 \h </w:instrText>
        </w:r>
        <w:r w:rsidR="00F84560">
          <w:rPr>
            <w:noProof/>
            <w:webHidden/>
          </w:rPr>
        </w:r>
        <w:r w:rsidR="00F84560">
          <w:rPr>
            <w:noProof/>
            <w:webHidden/>
          </w:rPr>
          <w:fldChar w:fldCharType="separate"/>
        </w:r>
        <w:r w:rsidR="00F84560">
          <w:rPr>
            <w:noProof/>
            <w:webHidden/>
          </w:rPr>
          <w:t>7</w:t>
        </w:r>
        <w:r w:rsidR="00F84560">
          <w:rPr>
            <w:noProof/>
            <w:webHidden/>
          </w:rPr>
          <w:fldChar w:fldCharType="end"/>
        </w:r>
      </w:hyperlink>
    </w:p>
    <w:p w14:paraId="1ED01E04" w14:textId="77777777" w:rsidR="00F84560" w:rsidRDefault="003E3331">
      <w:pPr>
        <w:pStyle w:val="TOC1"/>
        <w:tabs>
          <w:tab w:val="left" w:pos="600"/>
          <w:tab w:val="right" w:leader="dot" w:pos="9629"/>
        </w:tabs>
        <w:rPr>
          <w:rFonts w:asciiTheme="minorHAnsi" w:eastAsiaTheme="minorEastAsia" w:hAnsiTheme="minorHAnsi" w:cstheme="minorBidi"/>
          <w:b w:val="0"/>
          <w:bCs w:val="0"/>
          <w:caps w:val="0"/>
          <w:noProof/>
          <w:szCs w:val="22"/>
          <w:lang w:eastAsia="de-DE"/>
        </w:rPr>
      </w:pPr>
      <w:hyperlink w:anchor="_Toc59016991" w:history="1">
        <w:r w:rsidR="00F84560" w:rsidRPr="001F7570">
          <w:rPr>
            <w:rStyle w:val="Hyperlink"/>
            <w:noProof/>
          </w:rPr>
          <w:t>17.</w:t>
        </w:r>
        <w:r w:rsidR="00F84560">
          <w:rPr>
            <w:rFonts w:asciiTheme="minorHAnsi" w:eastAsiaTheme="minorEastAsia" w:hAnsiTheme="minorHAnsi" w:cstheme="minorBidi"/>
            <w:b w:val="0"/>
            <w:bCs w:val="0"/>
            <w:caps w:val="0"/>
            <w:noProof/>
            <w:szCs w:val="22"/>
            <w:lang w:eastAsia="de-DE"/>
          </w:rPr>
          <w:tab/>
        </w:r>
        <w:r w:rsidR="00F84560" w:rsidRPr="001F7570">
          <w:rPr>
            <w:rStyle w:val="Hyperlink"/>
            <w:noProof/>
          </w:rPr>
          <w:t>Arbeiten mit offener Flamme</w:t>
        </w:r>
        <w:r w:rsidR="00F84560">
          <w:rPr>
            <w:noProof/>
            <w:webHidden/>
          </w:rPr>
          <w:tab/>
        </w:r>
        <w:r w:rsidR="00F84560">
          <w:rPr>
            <w:noProof/>
            <w:webHidden/>
          </w:rPr>
          <w:fldChar w:fldCharType="begin"/>
        </w:r>
        <w:r w:rsidR="00F84560">
          <w:rPr>
            <w:noProof/>
            <w:webHidden/>
          </w:rPr>
          <w:instrText xml:space="preserve"> PAGEREF _Toc59016991 \h </w:instrText>
        </w:r>
        <w:r w:rsidR="00F84560">
          <w:rPr>
            <w:noProof/>
            <w:webHidden/>
          </w:rPr>
        </w:r>
        <w:r w:rsidR="00F84560">
          <w:rPr>
            <w:noProof/>
            <w:webHidden/>
          </w:rPr>
          <w:fldChar w:fldCharType="separate"/>
        </w:r>
        <w:r w:rsidR="00F84560">
          <w:rPr>
            <w:noProof/>
            <w:webHidden/>
          </w:rPr>
          <w:t>8</w:t>
        </w:r>
        <w:r w:rsidR="00F84560">
          <w:rPr>
            <w:noProof/>
            <w:webHidden/>
          </w:rPr>
          <w:fldChar w:fldCharType="end"/>
        </w:r>
      </w:hyperlink>
    </w:p>
    <w:p w14:paraId="311C45E3" w14:textId="77777777" w:rsidR="00F84560" w:rsidRDefault="003E3331">
      <w:pPr>
        <w:pStyle w:val="TOC1"/>
        <w:tabs>
          <w:tab w:val="left" w:pos="600"/>
          <w:tab w:val="right" w:leader="dot" w:pos="9629"/>
        </w:tabs>
        <w:rPr>
          <w:rFonts w:asciiTheme="minorHAnsi" w:eastAsiaTheme="minorEastAsia" w:hAnsiTheme="minorHAnsi" w:cstheme="minorBidi"/>
          <w:b w:val="0"/>
          <w:bCs w:val="0"/>
          <w:caps w:val="0"/>
          <w:noProof/>
          <w:szCs w:val="22"/>
          <w:lang w:eastAsia="de-DE"/>
        </w:rPr>
      </w:pPr>
      <w:hyperlink w:anchor="_Toc59016992" w:history="1">
        <w:r w:rsidR="00F84560" w:rsidRPr="001F7570">
          <w:rPr>
            <w:rStyle w:val="Hyperlink"/>
            <w:noProof/>
          </w:rPr>
          <w:t>18.</w:t>
        </w:r>
        <w:r w:rsidR="00F84560">
          <w:rPr>
            <w:rFonts w:asciiTheme="minorHAnsi" w:eastAsiaTheme="minorEastAsia" w:hAnsiTheme="minorHAnsi" w:cstheme="minorBidi"/>
            <w:b w:val="0"/>
            <w:bCs w:val="0"/>
            <w:caps w:val="0"/>
            <w:noProof/>
            <w:szCs w:val="22"/>
            <w:lang w:eastAsia="de-DE"/>
          </w:rPr>
          <w:tab/>
        </w:r>
        <w:r w:rsidR="00F84560" w:rsidRPr="001F7570">
          <w:rPr>
            <w:rStyle w:val="Hyperlink"/>
            <w:noProof/>
          </w:rPr>
          <w:t>Gefährliche Substanzen</w:t>
        </w:r>
        <w:r w:rsidR="00F84560">
          <w:rPr>
            <w:noProof/>
            <w:webHidden/>
          </w:rPr>
          <w:tab/>
        </w:r>
        <w:r w:rsidR="00F84560">
          <w:rPr>
            <w:noProof/>
            <w:webHidden/>
          </w:rPr>
          <w:fldChar w:fldCharType="begin"/>
        </w:r>
        <w:r w:rsidR="00F84560">
          <w:rPr>
            <w:noProof/>
            <w:webHidden/>
          </w:rPr>
          <w:instrText xml:space="preserve"> PAGEREF _Toc59016992 \h </w:instrText>
        </w:r>
        <w:r w:rsidR="00F84560">
          <w:rPr>
            <w:noProof/>
            <w:webHidden/>
          </w:rPr>
        </w:r>
        <w:r w:rsidR="00F84560">
          <w:rPr>
            <w:noProof/>
            <w:webHidden/>
          </w:rPr>
          <w:fldChar w:fldCharType="separate"/>
        </w:r>
        <w:r w:rsidR="00F84560">
          <w:rPr>
            <w:noProof/>
            <w:webHidden/>
          </w:rPr>
          <w:t>8</w:t>
        </w:r>
        <w:r w:rsidR="00F84560">
          <w:rPr>
            <w:noProof/>
            <w:webHidden/>
          </w:rPr>
          <w:fldChar w:fldCharType="end"/>
        </w:r>
      </w:hyperlink>
    </w:p>
    <w:p w14:paraId="24B1E56A" w14:textId="77777777" w:rsidR="00F84560" w:rsidRDefault="003E3331">
      <w:pPr>
        <w:pStyle w:val="TOC1"/>
        <w:tabs>
          <w:tab w:val="left" w:pos="600"/>
          <w:tab w:val="right" w:leader="dot" w:pos="9629"/>
        </w:tabs>
        <w:rPr>
          <w:rFonts w:asciiTheme="minorHAnsi" w:eastAsiaTheme="minorEastAsia" w:hAnsiTheme="minorHAnsi" w:cstheme="minorBidi"/>
          <w:b w:val="0"/>
          <w:bCs w:val="0"/>
          <w:caps w:val="0"/>
          <w:noProof/>
          <w:szCs w:val="22"/>
          <w:lang w:eastAsia="de-DE"/>
        </w:rPr>
      </w:pPr>
      <w:hyperlink w:anchor="_Toc59016993" w:history="1">
        <w:r w:rsidR="00F84560" w:rsidRPr="001F7570">
          <w:rPr>
            <w:rStyle w:val="Hyperlink"/>
            <w:noProof/>
          </w:rPr>
          <w:t>19.</w:t>
        </w:r>
        <w:r w:rsidR="00F84560">
          <w:rPr>
            <w:rFonts w:asciiTheme="minorHAnsi" w:eastAsiaTheme="minorEastAsia" w:hAnsiTheme="minorHAnsi" w:cstheme="minorBidi"/>
            <w:b w:val="0"/>
            <w:bCs w:val="0"/>
            <w:caps w:val="0"/>
            <w:noProof/>
            <w:szCs w:val="22"/>
            <w:lang w:eastAsia="de-DE"/>
          </w:rPr>
          <w:tab/>
        </w:r>
        <w:r w:rsidR="00F84560" w:rsidRPr="001F7570">
          <w:rPr>
            <w:rStyle w:val="Hyperlink"/>
            <w:noProof/>
          </w:rPr>
          <w:t>Arbeiten in der Höhe</w:t>
        </w:r>
        <w:r w:rsidR="00F84560">
          <w:rPr>
            <w:noProof/>
            <w:webHidden/>
          </w:rPr>
          <w:tab/>
        </w:r>
        <w:r w:rsidR="00F84560">
          <w:rPr>
            <w:noProof/>
            <w:webHidden/>
          </w:rPr>
          <w:fldChar w:fldCharType="begin"/>
        </w:r>
        <w:r w:rsidR="00F84560">
          <w:rPr>
            <w:noProof/>
            <w:webHidden/>
          </w:rPr>
          <w:instrText xml:space="preserve"> PAGEREF _Toc59016993 \h </w:instrText>
        </w:r>
        <w:r w:rsidR="00F84560">
          <w:rPr>
            <w:noProof/>
            <w:webHidden/>
          </w:rPr>
        </w:r>
        <w:r w:rsidR="00F84560">
          <w:rPr>
            <w:noProof/>
            <w:webHidden/>
          </w:rPr>
          <w:fldChar w:fldCharType="separate"/>
        </w:r>
        <w:r w:rsidR="00F84560">
          <w:rPr>
            <w:noProof/>
            <w:webHidden/>
          </w:rPr>
          <w:t>8</w:t>
        </w:r>
        <w:r w:rsidR="00F84560">
          <w:rPr>
            <w:noProof/>
            <w:webHidden/>
          </w:rPr>
          <w:fldChar w:fldCharType="end"/>
        </w:r>
      </w:hyperlink>
    </w:p>
    <w:p w14:paraId="57BAE614" w14:textId="77777777" w:rsidR="00F84560" w:rsidRDefault="003E3331">
      <w:pPr>
        <w:pStyle w:val="TOC1"/>
        <w:tabs>
          <w:tab w:val="left" w:pos="600"/>
          <w:tab w:val="right" w:leader="dot" w:pos="9629"/>
        </w:tabs>
        <w:rPr>
          <w:rFonts w:asciiTheme="minorHAnsi" w:eastAsiaTheme="minorEastAsia" w:hAnsiTheme="minorHAnsi" w:cstheme="minorBidi"/>
          <w:b w:val="0"/>
          <w:bCs w:val="0"/>
          <w:caps w:val="0"/>
          <w:noProof/>
          <w:szCs w:val="22"/>
          <w:lang w:eastAsia="de-DE"/>
        </w:rPr>
      </w:pPr>
      <w:hyperlink w:anchor="_Toc59016994" w:history="1">
        <w:r w:rsidR="00F84560" w:rsidRPr="001F7570">
          <w:rPr>
            <w:rStyle w:val="Hyperlink"/>
            <w:noProof/>
          </w:rPr>
          <w:t>20.</w:t>
        </w:r>
        <w:r w:rsidR="00F84560">
          <w:rPr>
            <w:rFonts w:asciiTheme="minorHAnsi" w:eastAsiaTheme="minorEastAsia" w:hAnsiTheme="minorHAnsi" w:cstheme="minorBidi"/>
            <w:b w:val="0"/>
            <w:bCs w:val="0"/>
            <w:caps w:val="0"/>
            <w:noProof/>
            <w:szCs w:val="22"/>
            <w:lang w:eastAsia="de-DE"/>
          </w:rPr>
          <w:tab/>
        </w:r>
        <w:r w:rsidR="00F84560" w:rsidRPr="001F7570">
          <w:rPr>
            <w:rStyle w:val="Hyperlink"/>
            <w:noProof/>
          </w:rPr>
          <w:t>Gefährliche Situationen</w:t>
        </w:r>
        <w:r w:rsidR="00F84560">
          <w:rPr>
            <w:noProof/>
            <w:webHidden/>
          </w:rPr>
          <w:tab/>
        </w:r>
        <w:r w:rsidR="00F84560">
          <w:rPr>
            <w:noProof/>
            <w:webHidden/>
          </w:rPr>
          <w:fldChar w:fldCharType="begin"/>
        </w:r>
        <w:r w:rsidR="00F84560">
          <w:rPr>
            <w:noProof/>
            <w:webHidden/>
          </w:rPr>
          <w:instrText xml:space="preserve"> PAGEREF _Toc59016994 \h </w:instrText>
        </w:r>
        <w:r w:rsidR="00F84560">
          <w:rPr>
            <w:noProof/>
            <w:webHidden/>
          </w:rPr>
        </w:r>
        <w:r w:rsidR="00F84560">
          <w:rPr>
            <w:noProof/>
            <w:webHidden/>
          </w:rPr>
          <w:fldChar w:fldCharType="separate"/>
        </w:r>
        <w:r w:rsidR="00F84560">
          <w:rPr>
            <w:noProof/>
            <w:webHidden/>
          </w:rPr>
          <w:t>8</w:t>
        </w:r>
        <w:r w:rsidR="00F84560">
          <w:rPr>
            <w:noProof/>
            <w:webHidden/>
          </w:rPr>
          <w:fldChar w:fldCharType="end"/>
        </w:r>
      </w:hyperlink>
    </w:p>
    <w:p w14:paraId="38196D8D" w14:textId="77777777" w:rsidR="00F84560" w:rsidRDefault="003E3331">
      <w:pPr>
        <w:pStyle w:val="TOC1"/>
        <w:tabs>
          <w:tab w:val="left" w:pos="600"/>
          <w:tab w:val="right" w:leader="dot" w:pos="9629"/>
        </w:tabs>
        <w:rPr>
          <w:rFonts w:asciiTheme="minorHAnsi" w:eastAsiaTheme="minorEastAsia" w:hAnsiTheme="minorHAnsi" w:cstheme="minorBidi"/>
          <w:b w:val="0"/>
          <w:bCs w:val="0"/>
          <w:caps w:val="0"/>
          <w:noProof/>
          <w:szCs w:val="22"/>
          <w:lang w:eastAsia="de-DE"/>
        </w:rPr>
      </w:pPr>
      <w:hyperlink w:anchor="_Toc59016995" w:history="1">
        <w:r w:rsidR="00F84560" w:rsidRPr="001F7570">
          <w:rPr>
            <w:rStyle w:val="Hyperlink"/>
            <w:noProof/>
          </w:rPr>
          <w:t>21.</w:t>
        </w:r>
        <w:r w:rsidR="00F84560">
          <w:rPr>
            <w:rFonts w:asciiTheme="minorHAnsi" w:eastAsiaTheme="minorEastAsia" w:hAnsiTheme="minorHAnsi" w:cstheme="minorBidi"/>
            <w:b w:val="0"/>
            <w:bCs w:val="0"/>
            <w:caps w:val="0"/>
            <w:noProof/>
            <w:szCs w:val="22"/>
            <w:lang w:eastAsia="de-DE"/>
          </w:rPr>
          <w:tab/>
        </w:r>
        <w:r w:rsidR="00F84560" w:rsidRPr="001F7570">
          <w:rPr>
            <w:rStyle w:val="Hyperlink"/>
            <w:noProof/>
          </w:rPr>
          <w:t>Asbest</w:t>
        </w:r>
        <w:r w:rsidR="00F84560">
          <w:rPr>
            <w:noProof/>
            <w:webHidden/>
          </w:rPr>
          <w:tab/>
        </w:r>
        <w:r w:rsidR="00F84560">
          <w:rPr>
            <w:noProof/>
            <w:webHidden/>
          </w:rPr>
          <w:fldChar w:fldCharType="begin"/>
        </w:r>
        <w:r w:rsidR="00F84560">
          <w:rPr>
            <w:noProof/>
            <w:webHidden/>
          </w:rPr>
          <w:instrText xml:space="preserve"> PAGEREF _Toc59016995 \h </w:instrText>
        </w:r>
        <w:r w:rsidR="00F84560">
          <w:rPr>
            <w:noProof/>
            <w:webHidden/>
          </w:rPr>
        </w:r>
        <w:r w:rsidR="00F84560">
          <w:rPr>
            <w:noProof/>
            <w:webHidden/>
          </w:rPr>
          <w:fldChar w:fldCharType="separate"/>
        </w:r>
        <w:r w:rsidR="00F84560">
          <w:rPr>
            <w:noProof/>
            <w:webHidden/>
          </w:rPr>
          <w:t>9</w:t>
        </w:r>
        <w:r w:rsidR="00F84560">
          <w:rPr>
            <w:noProof/>
            <w:webHidden/>
          </w:rPr>
          <w:fldChar w:fldCharType="end"/>
        </w:r>
      </w:hyperlink>
    </w:p>
    <w:p w14:paraId="428C7D5C" w14:textId="77777777" w:rsidR="00F84560" w:rsidRDefault="003E3331">
      <w:pPr>
        <w:pStyle w:val="TOC1"/>
        <w:tabs>
          <w:tab w:val="left" w:pos="600"/>
          <w:tab w:val="right" w:leader="dot" w:pos="9629"/>
        </w:tabs>
        <w:rPr>
          <w:rFonts w:asciiTheme="minorHAnsi" w:eastAsiaTheme="minorEastAsia" w:hAnsiTheme="minorHAnsi" w:cstheme="minorBidi"/>
          <w:b w:val="0"/>
          <w:bCs w:val="0"/>
          <w:caps w:val="0"/>
          <w:noProof/>
          <w:szCs w:val="22"/>
          <w:lang w:eastAsia="de-DE"/>
        </w:rPr>
      </w:pPr>
      <w:hyperlink w:anchor="_Toc59016996" w:history="1">
        <w:r w:rsidR="00F84560" w:rsidRPr="001F7570">
          <w:rPr>
            <w:rStyle w:val="Hyperlink"/>
            <w:noProof/>
          </w:rPr>
          <w:t>22.</w:t>
        </w:r>
        <w:r w:rsidR="00F84560">
          <w:rPr>
            <w:rFonts w:asciiTheme="minorHAnsi" w:eastAsiaTheme="minorEastAsia" w:hAnsiTheme="minorHAnsi" w:cstheme="minorBidi"/>
            <w:b w:val="0"/>
            <w:bCs w:val="0"/>
            <w:caps w:val="0"/>
            <w:noProof/>
            <w:szCs w:val="22"/>
            <w:lang w:eastAsia="de-DE"/>
          </w:rPr>
          <w:tab/>
        </w:r>
        <w:r w:rsidR="00F84560" w:rsidRPr="001F7570">
          <w:rPr>
            <w:rStyle w:val="Hyperlink"/>
            <w:noProof/>
          </w:rPr>
          <w:t>Feuer</w:t>
        </w:r>
        <w:r w:rsidR="00F84560">
          <w:rPr>
            <w:noProof/>
            <w:webHidden/>
          </w:rPr>
          <w:tab/>
        </w:r>
        <w:r w:rsidR="00F84560">
          <w:rPr>
            <w:noProof/>
            <w:webHidden/>
          </w:rPr>
          <w:fldChar w:fldCharType="begin"/>
        </w:r>
        <w:r w:rsidR="00F84560">
          <w:rPr>
            <w:noProof/>
            <w:webHidden/>
          </w:rPr>
          <w:instrText xml:space="preserve"> PAGEREF _Toc59016996 \h </w:instrText>
        </w:r>
        <w:r w:rsidR="00F84560">
          <w:rPr>
            <w:noProof/>
            <w:webHidden/>
          </w:rPr>
        </w:r>
        <w:r w:rsidR="00F84560">
          <w:rPr>
            <w:noProof/>
            <w:webHidden/>
          </w:rPr>
          <w:fldChar w:fldCharType="separate"/>
        </w:r>
        <w:r w:rsidR="00F84560">
          <w:rPr>
            <w:noProof/>
            <w:webHidden/>
          </w:rPr>
          <w:t>9</w:t>
        </w:r>
        <w:r w:rsidR="00F84560">
          <w:rPr>
            <w:noProof/>
            <w:webHidden/>
          </w:rPr>
          <w:fldChar w:fldCharType="end"/>
        </w:r>
      </w:hyperlink>
    </w:p>
    <w:p w14:paraId="22B202AC" w14:textId="77777777" w:rsidR="00F84560" w:rsidRDefault="003E3331">
      <w:pPr>
        <w:pStyle w:val="TOC1"/>
        <w:tabs>
          <w:tab w:val="left" w:pos="600"/>
          <w:tab w:val="right" w:leader="dot" w:pos="9629"/>
        </w:tabs>
        <w:rPr>
          <w:rFonts w:asciiTheme="minorHAnsi" w:eastAsiaTheme="minorEastAsia" w:hAnsiTheme="minorHAnsi" w:cstheme="minorBidi"/>
          <w:b w:val="0"/>
          <w:bCs w:val="0"/>
          <w:caps w:val="0"/>
          <w:noProof/>
          <w:szCs w:val="22"/>
          <w:lang w:eastAsia="de-DE"/>
        </w:rPr>
      </w:pPr>
      <w:hyperlink w:anchor="_Toc59016997" w:history="1">
        <w:r w:rsidR="00F84560" w:rsidRPr="001F7570">
          <w:rPr>
            <w:rStyle w:val="Hyperlink"/>
            <w:noProof/>
          </w:rPr>
          <w:t>23.</w:t>
        </w:r>
        <w:r w:rsidR="00F84560">
          <w:rPr>
            <w:rFonts w:asciiTheme="minorHAnsi" w:eastAsiaTheme="minorEastAsia" w:hAnsiTheme="minorHAnsi" w:cstheme="minorBidi"/>
            <w:b w:val="0"/>
            <w:bCs w:val="0"/>
            <w:caps w:val="0"/>
            <w:noProof/>
            <w:szCs w:val="22"/>
            <w:lang w:eastAsia="de-DE"/>
          </w:rPr>
          <w:tab/>
        </w:r>
        <w:r w:rsidR="00F84560" w:rsidRPr="001F7570">
          <w:rPr>
            <w:rStyle w:val="Hyperlink"/>
            <w:noProof/>
          </w:rPr>
          <w:t>Erste Hilfe</w:t>
        </w:r>
        <w:r w:rsidR="00F84560">
          <w:rPr>
            <w:noProof/>
            <w:webHidden/>
          </w:rPr>
          <w:tab/>
        </w:r>
        <w:r w:rsidR="00F84560">
          <w:rPr>
            <w:noProof/>
            <w:webHidden/>
          </w:rPr>
          <w:fldChar w:fldCharType="begin"/>
        </w:r>
        <w:r w:rsidR="00F84560">
          <w:rPr>
            <w:noProof/>
            <w:webHidden/>
          </w:rPr>
          <w:instrText xml:space="preserve"> PAGEREF _Toc59016997 \h </w:instrText>
        </w:r>
        <w:r w:rsidR="00F84560">
          <w:rPr>
            <w:noProof/>
            <w:webHidden/>
          </w:rPr>
        </w:r>
        <w:r w:rsidR="00F84560">
          <w:rPr>
            <w:noProof/>
            <w:webHidden/>
          </w:rPr>
          <w:fldChar w:fldCharType="separate"/>
        </w:r>
        <w:r w:rsidR="00F84560">
          <w:rPr>
            <w:noProof/>
            <w:webHidden/>
          </w:rPr>
          <w:t>9</w:t>
        </w:r>
        <w:r w:rsidR="00F84560">
          <w:rPr>
            <w:noProof/>
            <w:webHidden/>
          </w:rPr>
          <w:fldChar w:fldCharType="end"/>
        </w:r>
      </w:hyperlink>
    </w:p>
    <w:p w14:paraId="221D4891" w14:textId="77777777" w:rsidR="00F84560" w:rsidRDefault="003E3331">
      <w:pPr>
        <w:pStyle w:val="TOC1"/>
        <w:tabs>
          <w:tab w:val="left" w:pos="600"/>
          <w:tab w:val="right" w:leader="dot" w:pos="9629"/>
        </w:tabs>
        <w:rPr>
          <w:rFonts w:asciiTheme="minorHAnsi" w:eastAsiaTheme="minorEastAsia" w:hAnsiTheme="minorHAnsi" w:cstheme="minorBidi"/>
          <w:b w:val="0"/>
          <w:bCs w:val="0"/>
          <w:caps w:val="0"/>
          <w:noProof/>
          <w:szCs w:val="22"/>
          <w:lang w:eastAsia="de-DE"/>
        </w:rPr>
      </w:pPr>
      <w:hyperlink w:anchor="_Toc59016998" w:history="1">
        <w:r w:rsidR="00F84560" w:rsidRPr="001F7570">
          <w:rPr>
            <w:rStyle w:val="Hyperlink"/>
            <w:noProof/>
          </w:rPr>
          <w:t>24.</w:t>
        </w:r>
        <w:r w:rsidR="00F84560">
          <w:rPr>
            <w:rFonts w:asciiTheme="minorHAnsi" w:eastAsiaTheme="minorEastAsia" w:hAnsiTheme="minorHAnsi" w:cstheme="minorBidi"/>
            <w:b w:val="0"/>
            <w:bCs w:val="0"/>
            <w:caps w:val="0"/>
            <w:noProof/>
            <w:szCs w:val="22"/>
            <w:lang w:eastAsia="de-DE"/>
          </w:rPr>
          <w:tab/>
        </w:r>
        <w:r w:rsidR="00F84560" w:rsidRPr="001F7570">
          <w:rPr>
            <w:rStyle w:val="Hyperlink"/>
            <w:noProof/>
          </w:rPr>
          <w:t>Anhänge</w:t>
        </w:r>
        <w:r w:rsidR="00F84560">
          <w:rPr>
            <w:noProof/>
            <w:webHidden/>
          </w:rPr>
          <w:tab/>
        </w:r>
        <w:r w:rsidR="00F84560">
          <w:rPr>
            <w:noProof/>
            <w:webHidden/>
          </w:rPr>
          <w:fldChar w:fldCharType="begin"/>
        </w:r>
        <w:r w:rsidR="00F84560">
          <w:rPr>
            <w:noProof/>
            <w:webHidden/>
          </w:rPr>
          <w:instrText xml:space="preserve"> PAGEREF _Toc59016998 \h </w:instrText>
        </w:r>
        <w:r w:rsidR="00F84560">
          <w:rPr>
            <w:noProof/>
            <w:webHidden/>
          </w:rPr>
        </w:r>
        <w:r w:rsidR="00F84560">
          <w:rPr>
            <w:noProof/>
            <w:webHidden/>
          </w:rPr>
          <w:fldChar w:fldCharType="separate"/>
        </w:r>
        <w:r w:rsidR="00F84560">
          <w:rPr>
            <w:noProof/>
            <w:webHidden/>
          </w:rPr>
          <w:t>10</w:t>
        </w:r>
        <w:r w:rsidR="00F84560">
          <w:rPr>
            <w:noProof/>
            <w:webHidden/>
          </w:rPr>
          <w:fldChar w:fldCharType="end"/>
        </w:r>
      </w:hyperlink>
    </w:p>
    <w:p w14:paraId="5875B279" w14:textId="77777777" w:rsidR="00F84560" w:rsidRDefault="003E3331">
      <w:pPr>
        <w:pStyle w:val="TOC1"/>
        <w:tabs>
          <w:tab w:val="right" w:leader="dot" w:pos="9629"/>
        </w:tabs>
        <w:rPr>
          <w:rFonts w:asciiTheme="minorHAnsi" w:eastAsiaTheme="minorEastAsia" w:hAnsiTheme="minorHAnsi" w:cstheme="minorBidi"/>
          <w:b w:val="0"/>
          <w:bCs w:val="0"/>
          <w:caps w:val="0"/>
          <w:noProof/>
          <w:szCs w:val="22"/>
          <w:lang w:eastAsia="de-DE"/>
        </w:rPr>
      </w:pPr>
      <w:hyperlink w:anchor="_Toc59016999" w:history="1">
        <w:r w:rsidR="00F84560" w:rsidRPr="001F7570">
          <w:rPr>
            <w:rStyle w:val="Hyperlink"/>
            <w:noProof/>
          </w:rPr>
          <w:t>Anhang 1: VERTRAG „Sicherheits- und Gesundheitsvorschriften für Dritte”</w:t>
        </w:r>
        <w:r w:rsidR="00F84560">
          <w:rPr>
            <w:noProof/>
            <w:webHidden/>
          </w:rPr>
          <w:tab/>
        </w:r>
        <w:r w:rsidR="00F84560">
          <w:rPr>
            <w:noProof/>
            <w:webHidden/>
          </w:rPr>
          <w:fldChar w:fldCharType="begin"/>
        </w:r>
        <w:r w:rsidR="00F84560">
          <w:rPr>
            <w:noProof/>
            <w:webHidden/>
          </w:rPr>
          <w:instrText xml:space="preserve"> PAGEREF _Toc59016999 \h </w:instrText>
        </w:r>
        <w:r w:rsidR="00F84560">
          <w:rPr>
            <w:noProof/>
            <w:webHidden/>
          </w:rPr>
        </w:r>
        <w:r w:rsidR="00F84560">
          <w:rPr>
            <w:noProof/>
            <w:webHidden/>
          </w:rPr>
          <w:fldChar w:fldCharType="separate"/>
        </w:r>
        <w:r w:rsidR="00F84560">
          <w:rPr>
            <w:noProof/>
            <w:webHidden/>
          </w:rPr>
          <w:t>10</w:t>
        </w:r>
        <w:r w:rsidR="00F84560">
          <w:rPr>
            <w:noProof/>
            <w:webHidden/>
          </w:rPr>
          <w:fldChar w:fldCharType="end"/>
        </w:r>
      </w:hyperlink>
    </w:p>
    <w:p w14:paraId="364CB6F5" w14:textId="77777777" w:rsidR="00F84560" w:rsidRDefault="003E3331">
      <w:pPr>
        <w:pStyle w:val="TOC1"/>
        <w:tabs>
          <w:tab w:val="right" w:leader="dot" w:pos="9629"/>
        </w:tabs>
        <w:rPr>
          <w:rFonts w:asciiTheme="minorHAnsi" w:eastAsiaTheme="minorEastAsia" w:hAnsiTheme="minorHAnsi" w:cstheme="minorBidi"/>
          <w:b w:val="0"/>
          <w:bCs w:val="0"/>
          <w:caps w:val="0"/>
          <w:noProof/>
          <w:szCs w:val="22"/>
          <w:lang w:eastAsia="de-DE"/>
        </w:rPr>
      </w:pPr>
      <w:hyperlink w:anchor="_Toc59017000" w:history="1">
        <w:r w:rsidR="00F84560" w:rsidRPr="001F7570">
          <w:rPr>
            <w:rStyle w:val="Hyperlink"/>
            <w:noProof/>
          </w:rPr>
          <w:t>Anhang 2: „10 Sicherheitsregeln, die Ihre Arbeitnehmer kennen müssen”</w:t>
        </w:r>
        <w:r w:rsidR="00F84560">
          <w:rPr>
            <w:noProof/>
            <w:webHidden/>
          </w:rPr>
          <w:tab/>
        </w:r>
        <w:r w:rsidR="00F84560">
          <w:rPr>
            <w:noProof/>
            <w:webHidden/>
          </w:rPr>
          <w:fldChar w:fldCharType="begin"/>
        </w:r>
        <w:r w:rsidR="00F84560">
          <w:rPr>
            <w:noProof/>
            <w:webHidden/>
          </w:rPr>
          <w:instrText xml:space="preserve"> PAGEREF _Toc59017000 \h </w:instrText>
        </w:r>
        <w:r w:rsidR="00F84560">
          <w:rPr>
            <w:noProof/>
            <w:webHidden/>
          </w:rPr>
        </w:r>
        <w:r w:rsidR="00F84560">
          <w:rPr>
            <w:noProof/>
            <w:webHidden/>
          </w:rPr>
          <w:fldChar w:fldCharType="separate"/>
        </w:r>
        <w:r w:rsidR="00F84560">
          <w:rPr>
            <w:noProof/>
            <w:webHidden/>
          </w:rPr>
          <w:t>12</w:t>
        </w:r>
        <w:r w:rsidR="00F84560">
          <w:rPr>
            <w:noProof/>
            <w:webHidden/>
          </w:rPr>
          <w:fldChar w:fldCharType="end"/>
        </w:r>
      </w:hyperlink>
    </w:p>
    <w:p w14:paraId="3813972B" w14:textId="77777777" w:rsidR="00F84560" w:rsidRDefault="003E3331">
      <w:pPr>
        <w:pStyle w:val="TOC1"/>
        <w:tabs>
          <w:tab w:val="right" w:leader="dot" w:pos="9629"/>
        </w:tabs>
        <w:rPr>
          <w:rFonts w:asciiTheme="minorHAnsi" w:eastAsiaTheme="minorEastAsia" w:hAnsiTheme="minorHAnsi" w:cstheme="minorBidi"/>
          <w:b w:val="0"/>
          <w:bCs w:val="0"/>
          <w:caps w:val="0"/>
          <w:noProof/>
          <w:szCs w:val="22"/>
          <w:lang w:eastAsia="de-DE"/>
        </w:rPr>
      </w:pPr>
      <w:hyperlink w:anchor="_Toc59017001" w:history="1">
        <w:r w:rsidR="00F84560" w:rsidRPr="001F7570">
          <w:rPr>
            <w:rStyle w:val="Hyperlink"/>
            <w:noProof/>
          </w:rPr>
          <w:t>Anhang 3: Arbeitsgenehmigungen Belfius</w:t>
        </w:r>
        <w:r w:rsidR="00F84560">
          <w:rPr>
            <w:noProof/>
            <w:webHidden/>
          </w:rPr>
          <w:tab/>
        </w:r>
        <w:r w:rsidR="00F84560">
          <w:rPr>
            <w:noProof/>
            <w:webHidden/>
          </w:rPr>
          <w:fldChar w:fldCharType="begin"/>
        </w:r>
        <w:r w:rsidR="00F84560">
          <w:rPr>
            <w:noProof/>
            <w:webHidden/>
          </w:rPr>
          <w:instrText xml:space="preserve"> PAGEREF _Toc59017001 \h </w:instrText>
        </w:r>
        <w:r w:rsidR="00F84560">
          <w:rPr>
            <w:noProof/>
            <w:webHidden/>
          </w:rPr>
        </w:r>
        <w:r w:rsidR="00F84560">
          <w:rPr>
            <w:noProof/>
            <w:webHidden/>
          </w:rPr>
          <w:fldChar w:fldCharType="separate"/>
        </w:r>
        <w:r w:rsidR="00F84560">
          <w:rPr>
            <w:noProof/>
            <w:webHidden/>
          </w:rPr>
          <w:t>13</w:t>
        </w:r>
        <w:r w:rsidR="00F84560">
          <w:rPr>
            <w:noProof/>
            <w:webHidden/>
          </w:rPr>
          <w:fldChar w:fldCharType="end"/>
        </w:r>
      </w:hyperlink>
    </w:p>
    <w:p w14:paraId="3BFA9963" w14:textId="77777777" w:rsidR="00484E78" w:rsidRPr="00484E78" w:rsidRDefault="00583807" w:rsidP="00484E78">
      <w:pPr>
        <w:pStyle w:val="Heading1"/>
        <w:numPr>
          <w:ilvl w:val="0"/>
          <w:numId w:val="0"/>
        </w:numPr>
        <w:ind w:left="720"/>
        <w:rPr>
          <w:sz w:val="22"/>
          <w:szCs w:val="22"/>
        </w:rPr>
      </w:pPr>
      <w:r>
        <w:fldChar w:fldCharType="end"/>
      </w:r>
      <w:bookmarkStart w:id="0" w:name="_Toc59016975"/>
    </w:p>
    <w:p w14:paraId="629B0F01" w14:textId="0CAF4BC6" w:rsidR="00135E44" w:rsidRPr="00583807" w:rsidRDefault="00583807" w:rsidP="00583807">
      <w:pPr>
        <w:pStyle w:val="Heading1"/>
        <w:rPr>
          <w:sz w:val="22"/>
          <w:szCs w:val="22"/>
        </w:rPr>
      </w:pPr>
      <w:r>
        <w:rPr>
          <w:sz w:val="22"/>
          <w:szCs w:val="22"/>
        </w:rPr>
        <w:t>Ziel</w:t>
      </w:r>
      <w:bookmarkEnd w:id="0"/>
    </w:p>
    <w:p w14:paraId="719B9704" w14:textId="77777777" w:rsidR="00E6365D" w:rsidRPr="00EF16F2" w:rsidRDefault="00E6365D" w:rsidP="00B26265">
      <w:pPr>
        <w:widowControl/>
        <w:tabs>
          <w:tab w:val="left" w:pos="4537"/>
        </w:tabs>
        <w:jc w:val="both"/>
        <w:rPr>
          <w:rFonts w:ascii="Arial" w:hAnsi="Arial"/>
        </w:rPr>
      </w:pPr>
    </w:p>
    <w:p w14:paraId="78FD65BE" w14:textId="77777777" w:rsidR="00E6365D" w:rsidRPr="00F450B9" w:rsidRDefault="00E6365D" w:rsidP="00B26265">
      <w:pPr>
        <w:widowControl/>
        <w:tabs>
          <w:tab w:val="left" w:pos="4537"/>
        </w:tabs>
        <w:jc w:val="both"/>
        <w:rPr>
          <w:rFonts w:ascii="Arial" w:hAnsi="Arial"/>
          <w:sz w:val="14"/>
          <w:szCs w:val="14"/>
        </w:rPr>
      </w:pPr>
      <w:r>
        <w:rPr>
          <w:rFonts w:ascii="Arial" w:hAnsi="Arial"/>
          <w:sz w:val="14"/>
          <w:szCs w:val="14"/>
        </w:rPr>
        <w:t>Ziel dieser „Sicherheits- und Gesundheitsvorschriften für Dritte“ ist es, Sie mit den bei Belfius Bank &amp; Versicherungen geltenden Sicherheits- und Gesundheitsvereinbarungen vertraut zu machen.</w:t>
      </w:r>
    </w:p>
    <w:p w14:paraId="2C351C71" w14:textId="77777777" w:rsidR="00E6365D" w:rsidRPr="00F450B9" w:rsidRDefault="00E6365D" w:rsidP="00B26265">
      <w:pPr>
        <w:widowControl/>
        <w:tabs>
          <w:tab w:val="left" w:pos="4537"/>
        </w:tabs>
        <w:jc w:val="both"/>
        <w:rPr>
          <w:rFonts w:ascii="Arial" w:hAnsi="Arial"/>
          <w:sz w:val="14"/>
          <w:szCs w:val="14"/>
        </w:rPr>
      </w:pPr>
    </w:p>
    <w:p w14:paraId="0C90DC9E" w14:textId="77777777" w:rsidR="00E6365D" w:rsidRPr="00F450B9" w:rsidRDefault="00E6365D" w:rsidP="00B26265">
      <w:pPr>
        <w:widowControl/>
        <w:tabs>
          <w:tab w:val="left" w:pos="4537"/>
        </w:tabs>
        <w:jc w:val="both"/>
        <w:rPr>
          <w:rFonts w:ascii="Arial" w:hAnsi="Arial"/>
          <w:sz w:val="14"/>
          <w:szCs w:val="14"/>
        </w:rPr>
      </w:pPr>
      <w:r>
        <w:rPr>
          <w:rFonts w:ascii="Arial" w:hAnsi="Arial"/>
          <w:sz w:val="14"/>
          <w:szCs w:val="14"/>
        </w:rPr>
        <w:t>Sie werden in naher Zukunft Arbeiten bei Belfius Bank &amp; Versicherungen ausführen oder sind aufgefordert worden, ein Angebot für die Ausführung derartiger Arbeiten aufzusetzen.</w:t>
      </w:r>
    </w:p>
    <w:p w14:paraId="2C6C4A67" w14:textId="77777777" w:rsidR="00E6365D" w:rsidRPr="00F450B9" w:rsidRDefault="00E6365D" w:rsidP="00B26265">
      <w:pPr>
        <w:widowControl/>
        <w:tabs>
          <w:tab w:val="left" w:pos="4537"/>
        </w:tabs>
        <w:jc w:val="both"/>
        <w:rPr>
          <w:rFonts w:ascii="Arial" w:hAnsi="Arial"/>
          <w:sz w:val="14"/>
          <w:szCs w:val="14"/>
        </w:rPr>
      </w:pPr>
    </w:p>
    <w:p w14:paraId="516F2350" w14:textId="77777777" w:rsidR="00E6365D" w:rsidRPr="00F450B9" w:rsidRDefault="00E6365D" w:rsidP="00B26265">
      <w:pPr>
        <w:widowControl/>
        <w:tabs>
          <w:tab w:val="left" w:pos="4537"/>
        </w:tabs>
        <w:jc w:val="both"/>
        <w:rPr>
          <w:rFonts w:ascii="Arial" w:hAnsi="Arial"/>
          <w:sz w:val="14"/>
          <w:szCs w:val="14"/>
        </w:rPr>
      </w:pPr>
      <w:r>
        <w:rPr>
          <w:rFonts w:ascii="Arial" w:hAnsi="Arial"/>
          <w:sz w:val="14"/>
          <w:szCs w:val="14"/>
        </w:rPr>
        <w:t>So sollen Sie mit diesem Dokument über die Sicherheitsregeln informiert werden, die Sie bei Ihren Arbeiten berücksichtigen müssen.</w:t>
      </w:r>
    </w:p>
    <w:p w14:paraId="2FAAA25C" w14:textId="77777777" w:rsidR="00E6365D" w:rsidRPr="00F450B9" w:rsidRDefault="00E6365D" w:rsidP="00B26265">
      <w:pPr>
        <w:widowControl/>
        <w:tabs>
          <w:tab w:val="left" w:pos="4537"/>
        </w:tabs>
        <w:jc w:val="both"/>
        <w:rPr>
          <w:rFonts w:ascii="Arial" w:hAnsi="Arial"/>
          <w:sz w:val="14"/>
          <w:szCs w:val="14"/>
        </w:rPr>
      </w:pPr>
    </w:p>
    <w:p w14:paraId="40236549" w14:textId="77777777" w:rsidR="00B26265" w:rsidRPr="00F450B9" w:rsidRDefault="00B26265" w:rsidP="00B26265">
      <w:pPr>
        <w:widowControl/>
        <w:tabs>
          <w:tab w:val="left" w:pos="1702"/>
          <w:tab w:val="left" w:pos="4537"/>
        </w:tabs>
        <w:jc w:val="both"/>
        <w:rPr>
          <w:rFonts w:ascii="Arial" w:hAnsi="Arial"/>
          <w:sz w:val="14"/>
          <w:szCs w:val="14"/>
        </w:rPr>
      </w:pPr>
      <w:r>
        <w:rPr>
          <w:rFonts w:ascii="Arial" w:hAnsi="Arial"/>
          <w:sz w:val="14"/>
          <w:szCs w:val="14"/>
        </w:rPr>
        <w:t>Mit der Vorlage des Angebotes und der Zustimmung zu den auferlegten Anweisungen vermittelt der Auftragnehmer, in der Lage zu sein, die diesbezügliche Regelung und die vom Auftraggeber auferlegten Sicherheitsmaßnahmen praktisch anzuwenden. Mit anderen Worten anerkennt der Auftragnehmer dadurch stillschweigend, die Arbeiten gemäß allen auferlegten Pflichten und Anforderungen in Bezug auf die Sicherheit ausführen zu können.</w:t>
      </w:r>
    </w:p>
    <w:p w14:paraId="28F16E66" w14:textId="77777777" w:rsidR="00B26265" w:rsidRPr="00F450B9" w:rsidRDefault="00B26265" w:rsidP="00B26265">
      <w:pPr>
        <w:widowControl/>
        <w:tabs>
          <w:tab w:val="left" w:pos="1702"/>
          <w:tab w:val="left" w:pos="4537"/>
        </w:tabs>
        <w:jc w:val="both"/>
        <w:rPr>
          <w:rFonts w:ascii="Arial" w:hAnsi="Arial"/>
          <w:sz w:val="14"/>
          <w:szCs w:val="14"/>
        </w:rPr>
      </w:pPr>
    </w:p>
    <w:p w14:paraId="51250077" w14:textId="3344CDBF" w:rsidR="00B26265" w:rsidRPr="00F450B9" w:rsidRDefault="00B26265" w:rsidP="00B26265">
      <w:pPr>
        <w:widowControl/>
        <w:tabs>
          <w:tab w:val="left" w:pos="1702"/>
          <w:tab w:val="left" w:pos="4537"/>
        </w:tabs>
        <w:jc w:val="both"/>
        <w:rPr>
          <w:rFonts w:ascii="Arial" w:hAnsi="Arial"/>
          <w:sz w:val="14"/>
          <w:szCs w:val="14"/>
        </w:rPr>
      </w:pPr>
      <w:r>
        <w:rPr>
          <w:rFonts w:ascii="Arial" w:hAnsi="Arial"/>
          <w:sz w:val="14"/>
          <w:szCs w:val="14"/>
        </w:rPr>
        <w:t>Der Auftragnehmer anerkennt, bei der Abgabe des Preisangebotes die Sicherheits- und Gesundheitsvorschriften berücksichtigt zu haben. Selbst wenn die erhaltenen Auskünfte unzureichend erscheinen sollten, kann der Auftragnehmer sich weder gegen den Auftraggeber stellen noch eine Entschädigung fordern.</w:t>
      </w:r>
    </w:p>
    <w:p w14:paraId="138FC507" w14:textId="77777777" w:rsidR="00B26265" w:rsidRPr="00F450B9" w:rsidRDefault="00B26265" w:rsidP="00B26265">
      <w:pPr>
        <w:widowControl/>
        <w:tabs>
          <w:tab w:val="left" w:pos="1702"/>
          <w:tab w:val="left" w:pos="4537"/>
        </w:tabs>
        <w:jc w:val="both"/>
        <w:rPr>
          <w:rFonts w:ascii="Arial" w:hAnsi="Arial"/>
          <w:sz w:val="14"/>
          <w:szCs w:val="14"/>
        </w:rPr>
      </w:pPr>
    </w:p>
    <w:p w14:paraId="0D865152" w14:textId="77777777" w:rsidR="00B26265" w:rsidRPr="00F450B9" w:rsidRDefault="00B26265" w:rsidP="00B26265">
      <w:pPr>
        <w:widowControl/>
        <w:tabs>
          <w:tab w:val="left" w:pos="1702"/>
          <w:tab w:val="left" w:pos="4537"/>
        </w:tabs>
        <w:jc w:val="both"/>
        <w:rPr>
          <w:rFonts w:ascii="Arial" w:hAnsi="Arial"/>
          <w:sz w:val="14"/>
          <w:szCs w:val="14"/>
        </w:rPr>
      </w:pPr>
      <w:r>
        <w:rPr>
          <w:rFonts w:ascii="Arial" w:hAnsi="Arial"/>
          <w:sz w:val="14"/>
          <w:szCs w:val="14"/>
        </w:rPr>
        <w:t xml:space="preserve">Verstöße gegen die Sicherheitsvorschriften können den einseitigen Vertragsbruch durch den Auftraggeber und die Zahlung einer Entschädigung durch den Auftragnehmer nach sich ziehen. </w:t>
      </w:r>
    </w:p>
    <w:p w14:paraId="74EA7DF8" w14:textId="77777777" w:rsidR="00CF7AC6" w:rsidRPr="00232129" w:rsidRDefault="00CF7AC6" w:rsidP="00B26265">
      <w:pPr>
        <w:widowControl/>
        <w:tabs>
          <w:tab w:val="left" w:pos="1702"/>
          <w:tab w:val="left" w:pos="4537"/>
        </w:tabs>
        <w:jc w:val="both"/>
        <w:rPr>
          <w:rFonts w:ascii="Arial" w:hAnsi="Arial"/>
          <w:sz w:val="22"/>
          <w:szCs w:val="22"/>
        </w:rPr>
      </w:pPr>
    </w:p>
    <w:p w14:paraId="62EF825C" w14:textId="5178B693" w:rsidR="00DF7982" w:rsidRDefault="00DF7982" w:rsidP="00232129">
      <w:pPr>
        <w:widowControl/>
        <w:pBdr>
          <w:top w:val="single" w:sz="4" w:space="1" w:color="auto"/>
          <w:left w:val="single" w:sz="4" w:space="4" w:color="auto"/>
          <w:bottom w:val="single" w:sz="4" w:space="1" w:color="auto"/>
          <w:right w:val="single" w:sz="4" w:space="4" w:color="auto"/>
        </w:pBdr>
        <w:tabs>
          <w:tab w:val="left" w:pos="1702"/>
          <w:tab w:val="left" w:pos="4537"/>
        </w:tabs>
        <w:jc w:val="both"/>
        <w:rPr>
          <w:rFonts w:ascii="Arial" w:hAnsi="Arial"/>
          <w:b/>
          <w:color w:val="FF0000"/>
          <w:sz w:val="22"/>
          <w:szCs w:val="22"/>
        </w:rPr>
      </w:pPr>
      <w:r>
        <w:rPr>
          <w:rFonts w:ascii="Arial" w:hAnsi="Arial"/>
          <w:b/>
          <w:color w:val="FF0000"/>
          <w:sz w:val="22"/>
          <w:szCs w:val="22"/>
        </w:rPr>
        <w:t xml:space="preserve">Wir verweisen nochmals ausdrücklich auf die Informationsseite </w:t>
      </w:r>
      <w:hyperlink r:id="rId13" w:history="1">
        <w:r w:rsidR="003E3331" w:rsidRPr="006F2F6A">
          <w:rPr>
            <w:rStyle w:val="Hyperlink"/>
            <w:rFonts w:ascii="Arial" w:hAnsi="Arial"/>
            <w:b/>
            <w:sz w:val="22"/>
            <w:szCs w:val="22"/>
          </w:rPr>
          <w:t>https://www.belfius.be/HSE-DE</w:t>
        </w:r>
      </w:hyperlink>
      <w:r>
        <w:rPr>
          <w:rFonts w:ascii="Arial" w:hAnsi="Arial"/>
          <w:b/>
          <w:color w:val="FF0000"/>
          <w:sz w:val="22"/>
          <w:szCs w:val="22"/>
        </w:rPr>
        <w:t xml:space="preserve">. </w:t>
      </w:r>
      <w:bookmarkStart w:id="1" w:name="_GoBack"/>
      <w:bookmarkEnd w:id="1"/>
    </w:p>
    <w:p w14:paraId="1968F996" w14:textId="77777777" w:rsidR="00DF7982" w:rsidRDefault="00DF7982" w:rsidP="00232129">
      <w:pPr>
        <w:widowControl/>
        <w:pBdr>
          <w:top w:val="single" w:sz="4" w:space="1" w:color="auto"/>
          <w:left w:val="single" w:sz="4" w:space="4" w:color="auto"/>
          <w:bottom w:val="single" w:sz="4" w:space="1" w:color="auto"/>
          <w:right w:val="single" w:sz="4" w:space="4" w:color="auto"/>
        </w:pBdr>
        <w:tabs>
          <w:tab w:val="left" w:pos="1702"/>
          <w:tab w:val="left" w:pos="4537"/>
        </w:tabs>
        <w:jc w:val="both"/>
        <w:rPr>
          <w:rFonts w:ascii="Arial" w:hAnsi="Arial"/>
          <w:b/>
          <w:color w:val="FF0000"/>
          <w:sz w:val="22"/>
          <w:szCs w:val="22"/>
        </w:rPr>
      </w:pPr>
    </w:p>
    <w:p w14:paraId="6B3BB420" w14:textId="77777777" w:rsidR="00DF7982" w:rsidRDefault="00DF7982" w:rsidP="00232129">
      <w:pPr>
        <w:widowControl/>
        <w:pBdr>
          <w:top w:val="single" w:sz="4" w:space="1" w:color="auto"/>
          <w:left w:val="single" w:sz="4" w:space="4" w:color="auto"/>
          <w:bottom w:val="single" w:sz="4" w:space="1" w:color="auto"/>
          <w:right w:val="single" w:sz="4" w:space="4" w:color="auto"/>
        </w:pBdr>
        <w:tabs>
          <w:tab w:val="left" w:pos="1702"/>
          <w:tab w:val="left" w:pos="4537"/>
        </w:tabs>
        <w:jc w:val="both"/>
        <w:rPr>
          <w:rFonts w:ascii="Arial" w:hAnsi="Arial"/>
          <w:b/>
          <w:color w:val="FF0000"/>
          <w:sz w:val="22"/>
          <w:szCs w:val="22"/>
        </w:rPr>
      </w:pPr>
      <w:r>
        <w:rPr>
          <w:rFonts w:ascii="Arial" w:hAnsi="Arial"/>
          <w:b/>
          <w:color w:val="FF0000"/>
          <w:sz w:val="22"/>
          <w:szCs w:val="22"/>
        </w:rPr>
        <w:t xml:space="preserve">Nachdem Belfius Ihnen die Arbeiten per E-Mail zugewiesen hat, muss der VERTRAG (Anhang 1) mit (einer) rechtskräftigen Unterschrift(en) binnen 2 Werktagen an Ihren Ansprechpartner bei Belfius zurückgeschickt werden. Erst nach Erhalt dieses unterschriebenen VERTRAGES wird der Bestellschein angelegt und übermittelt. </w:t>
      </w:r>
    </w:p>
    <w:p w14:paraId="6C7A1826" w14:textId="77777777" w:rsidR="00DF7982" w:rsidRDefault="00DF7982" w:rsidP="00232129">
      <w:pPr>
        <w:widowControl/>
        <w:pBdr>
          <w:top w:val="single" w:sz="4" w:space="1" w:color="auto"/>
          <w:left w:val="single" w:sz="4" w:space="4" w:color="auto"/>
          <w:bottom w:val="single" w:sz="4" w:space="1" w:color="auto"/>
          <w:right w:val="single" w:sz="4" w:space="4" w:color="auto"/>
        </w:pBdr>
        <w:tabs>
          <w:tab w:val="left" w:pos="1702"/>
          <w:tab w:val="left" w:pos="4537"/>
        </w:tabs>
        <w:jc w:val="both"/>
        <w:rPr>
          <w:rFonts w:ascii="Arial" w:hAnsi="Arial"/>
          <w:b/>
          <w:color w:val="FF0000"/>
          <w:sz w:val="22"/>
          <w:szCs w:val="22"/>
        </w:rPr>
      </w:pPr>
    </w:p>
    <w:p w14:paraId="22FD52A2" w14:textId="43AF8DA8" w:rsidR="00DF7982" w:rsidRDefault="00DF7982" w:rsidP="00232129">
      <w:pPr>
        <w:widowControl/>
        <w:pBdr>
          <w:top w:val="single" w:sz="4" w:space="1" w:color="auto"/>
          <w:left w:val="single" w:sz="4" w:space="4" w:color="auto"/>
          <w:bottom w:val="single" w:sz="4" w:space="1" w:color="auto"/>
          <w:right w:val="single" w:sz="4" w:space="4" w:color="auto"/>
        </w:pBdr>
        <w:tabs>
          <w:tab w:val="left" w:pos="1702"/>
          <w:tab w:val="left" w:pos="4537"/>
        </w:tabs>
        <w:jc w:val="both"/>
        <w:rPr>
          <w:rFonts w:ascii="Arial" w:hAnsi="Arial"/>
          <w:b/>
          <w:color w:val="FF0000"/>
          <w:sz w:val="22"/>
          <w:szCs w:val="22"/>
        </w:rPr>
      </w:pPr>
      <w:r>
        <w:rPr>
          <w:rFonts w:ascii="Arial" w:hAnsi="Arial"/>
          <w:b/>
          <w:color w:val="FF0000"/>
          <w:sz w:val="22"/>
          <w:szCs w:val="22"/>
        </w:rPr>
        <w:t>14 Tage vor Beginn der Arbeiten erhalten Sie eine E-Mail, in der Sie darum gebeten werden, innerhalb von 5 Werktagen die Kontaktangaben der Arbeitnehmer, die an unserem Standort Arbeiten ausführen werden, mitzuteilen. Mit der Übermittlung dieser Kontaktangaben sichern Sie uns außerdem zu, dass diese Arbeitnehmer die „10 Sicherheitsregeln, die Ihre Arbeitnehmer kennen müssen“ (Anhang 2), unterschrieben und verstanden haben.</w:t>
      </w:r>
    </w:p>
    <w:p w14:paraId="6B57C8D2" w14:textId="77777777" w:rsidR="00DF7982" w:rsidRDefault="00DF7982" w:rsidP="00232129">
      <w:pPr>
        <w:widowControl/>
        <w:pBdr>
          <w:top w:val="single" w:sz="4" w:space="1" w:color="auto"/>
          <w:left w:val="single" w:sz="4" w:space="4" w:color="auto"/>
          <w:bottom w:val="single" w:sz="4" w:space="1" w:color="auto"/>
          <w:right w:val="single" w:sz="4" w:space="4" w:color="auto"/>
        </w:pBdr>
        <w:tabs>
          <w:tab w:val="left" w:pos="1702"/>
          <w:tab w:val="left" w:pos="4537"/>
        </w:tabs>
        <w:jc w:val="both"/>
        <w:rPr>
          <w:rFonts w:ascii="Arial" w:hAnsi="Arial"/>
          <w:b/>
          <w:color w:val="FF0000"/>
          <w:sz w:val="22"/>
          <w:szCs w:val="22"/>
        </w:rPr>
      </w:pPr>
    </w:p>
    <w:p w14:paraId="21C0146E" w14:textId="77777777" w:rsidR="00CF7AC6" w:rsidRPr="00232129" w:rsidRDefault="00CF7AC6" w:rsidP="00B26265">
      <w:pPr>
        <w:widowControl/>
        <w:tabs>
          <w:tab w:val="left" w:pos="1702"/>
          <w:tab w:val="left" w:pos="4537"/>
        </w:tabs>
        <w:jc w:val="both"/>
        <w:rPr>
          <w:rFonts w:ascii="Arial" w:hAnsi="Arial"/>
          <w:sz w:val="22"/>
          <w:szCs w:val="22"/>
        </w:rPr>
      </w:pPr>
    </w:p>
    <w:p w14:paraId="60DC886A" w14:textId="77777777" w:rsidR="00CF7AC6" w:rsidRPr="00F450B9" w:rsidRDefault="00CF7AC6" w:rsidP="00B26265">
      <w:pPr>
        <w:widowControl/>
        <w:tabs>
          <w:tab w:val="left" w:pos="1702"/>
          <w:tab w:val="left" w:pos="4537"/>
        </w:tabs>
        <w:jc w:val="both"/>
        <w:rPr>
          <w:rFonts w:ascii="Arial" w:hAnsi="Arial"/>
          <w:sz w:val="14"/>
          <w:szCs w:val="14"/>
        </w:rPr>
      </w:pPr>
      <w:r>
        <w:rPr>
          <w:rFonts w:ascii="Arial" w:hAnsi="Arial"/>
          <w:sz w:val="14"/>
          <w:szCs w:val="14"/>
        </w:rPr>
        <w:t>Belfius Bank &amp; Versicherungen kann während der Arbeiten prüfen, ob die Arbeitnehmer des Auftragnehmers über die „Sicherheits- und Gesundheitsvorschriften für Dritte“ informiert sind. Sollte das nicht der Fall sein, behält sich Belfius Bank &amp; Versicherungen das Recht vor, diesen Arbeitnehmern den Zugang zum Standort oder den Gebäuden zu verwehren.</w:t>
      </w:r>
    </w:p>
    <w:p w14:paraId="076A3D27" w14:textId="77777777" w:rsidR="00E6365D" w:rsidRPr="00EF16F2" w:rsidRDefault="00E6365D" w:rsidP="00B26265">
      <w:pPr>
        <w:widowControl/>
        <w:tabs>
          <w:tab w:val="left" w:pos="4537"/>
        </w:tabs>
        <w:jc w:val="both"/>
        <w:rPr>
          <w:rFonts w:ascii="Arial" w:hAnsi="Arial"/>
        </w:rPr>
      </w:pPr>
    </w:p>
    <w:p w14:paraId="11B8B133" w14:textId="77777777" w:rsidR="00B26265" w:rsidRPr="00EF16F2" w:rsidRDefault="00B26265" w:rsidP="00B26265">
      <w:pPr>
        <w:widowControl/>
        <w:tabs>
          <w:tab w:val="left" w:pos="4537"/>
        </w:tabs>
        <w:jc w:val="both"/>
        <w:rPr>
          <w:rFonts w:ascii="Arial" w:hAnsi="Arial"/>
        </w:rPr>
      </w:pPr>
    </w:p>
    <w:p w14:paraId="7572B58F" w14:textId="77777777" w:rsidR="00B26265" w:rsidRPr="00F450B9" w:rsidRDefault="00232129" w:rsidP="009C1D28">
      <w:pPr>
        <w:pStyle w:val="Heading1"/>
        <w:rPr>
          <w:sz w:val="22"/>
          <w:szCs w:val="22"/>
        </w:rPr>
      </w:pPr>
      <w:bookmarkStart w:id="2" w:name="_Toc59016976"/>
      <w:r>
        <w:rPr>
          <w:sz w:val="22"/>
          <w:szCs w:val="22"/>
        </w:rPr>
        <w:t>Gesetzliche Bestimmungen</w:t>
      </w:r>
      <w:bookmarkEnd w:id="2"/>
      <w:r>
        <w:rPr>
          <w:sz w:val="22"/>
          <w:szCs w:val="22"/>
        </w:rPr>
        <w:t xml:space="preserve"> </w:t>
      </w:r>
    </w:p>
    <w:p w14:paraId="4CAC2C74" w14:textId="77777777" w:rsidR="00B26265" w:rsidRPr="00EF16F2" w:rsidRDefault="00B26265" w:rsidP="00B26265">
      <w:pPr>
        <w:widowControl/>
        <w:tabs>
          <w:tab w:val="left" w:pos="4537"/>
        </w:tabs>
        <w:jc w:val="both"/>
        <w:rPr>
          <w:rFonts w:ascii="Arial" w:hAnsi="Arial"/>
        </w:rPr>
      </w:pPr>
    </w:p>
    <w:p w14:paraId="04324193" w14:textId="77777777" w:rsidR="001368BB" w:rsidRPr="00F450B9" w:rsidRDefault="001368BB" w:rsidP="00B26265">
      <w:pPr>
        <w:widowControl/>
        <w:tabs>
          <w:tab w:val="left" w:pos="1702"/>
          <w:tab w:val="left" w:pos="4537"/>
        </w:tabs>
        <w:jc w:val="both"/>
        <w:rPr>
          <w:rFonts w:ascii="Arial" w:hAnsi="Arial"/>
          <w:sz w:val="14"/>
          <w:szCs w:val="14"/>
        </w:rPr>
      </w:pPr>
      <w:r>
        <w:rPr>
          <w:rFonts w:ascii="Arial" w:hAnsi="Arial"/>
          <w:sz w:val="14"/>
          <w:szCs w:val="14"/>
        </w:rPr>
        <w:t>Der Auftragnehmer verpflichtet sich, die Vorschriften in Bezug auf die Sicherheit und Gesundheit strengstens zu achten und zu befolgen, insbesondere die A.A.S.O., das Gesetzbuch über das Wohlbefinden bei der Arbeit, die A.O.E.A., die Sozialgesetzgebung im Allgemeinen sowie die EU-Richtlinien, das Gesetz über das Wohlbefinden der Arbeitnehmer bei der Ausführung ihrer Arbeit und insbesondere den K.E. vom 25.1.2001 über die zeitlich begrenzten oder ortsveränderlichen Baustellen.</w:t>
      </w:r>
    </w:p>
    <w:p w14:paraId="170A594E" w14:textId="77777777" w:rsidR="00B26265" w:rsidRPr="00F450B9" w:rsidRDefault="00B26265" w:rsidP="00B26265">
      <w:pPr>
        <w:widowControl/>
        <w:tabs>
          <w:tab w:val="left" w:pos="1702"/>
          <w:tab w:val="left" w:pos="4537"/>
        </w:tabs>
        <w:jc w:val="both"/>
        <w:rPr>
          <w:rFonts w:ascii="Arial" w:hAnsi="Arial"/>
          <w:sz w:val="14"/>
          <w:szCs w:val="14"/>
        </w:rPr>
      </w:pPr>
    </w:p>
    <w:p w14:paraId="0310C1F5" w14:textId="77777777" w:rsidR="00B26265" w:rsidRPr="00F450B9" w:rsidRDefault="00B26265" w:rsidP="00B26265">
      <w:pPr>
        <w:widowControl/>
        <w:tabs>
          <w:tab w:val="left" w:pos="1702"/>
          <w:tab w:val="left" w:pos="4537"/>
        </w:tabs>
        <w:jc w:val="both"/>
        <w:rPr>
          <w:rFonts w:ascii="Arial" w:hAnsi="Arial"/>
          <w:sz w:val="14"/>
          <w:szCs w:val="14"/>
        </w:rPr>
      </w:pPr>
      <w:r>
        <w:rPr>
          <w:rFonts w:ascii="Arial" w:hAnsi="Arial"/>
          <w:sz w:val="14"/>
          <w:szCs w:val="14"/>
        </w:rPr>
        <w:t>Der Auftragnehmer informiert Belfius Bank &amp; Versicherungen über die Risiken im Zusammenhang mit den Tätigkeiten seines Unternehmens. Dazu lässt er Belfius Bank &amp; Versicherungen eine Risikoanalyse zukommen, in der die Gefahren und Risiken der auszuführenden Tätigkeiten aufgelistet sind, und in der die während der auszuführenden Arbeiten umgesetzten Vorbeugungsmaßnahmen pro Risiko angegeben sind.</w:t>
      </w:r>
    </w:p>
    <w:p w14:paraId="34ED8575" w14:textId="77777777" w:rsidR="00B26265" w:rsidRPr="00F450B9" w:rsidRDefault="00B26265" w:rsidP="00B26265">
      <w:pPr>
        <w:widowControl/>
        <w:tabs>
          <w:tab w:val="left" w:pos="1702"/>
          <w:tab w:val="left" w:pos="4537"/>
        </w:tabs>
        <w:jc w:val="both"/>
        <w:rPr>
          <w:rFonts w:ascii="Arial" w:hAnsi="Arial"/>
          <w:sz w:val="14"/>
          <w:szCs w:val="14"/>
        </w:rPr>
      </w:pPr>
    </w:p>
    <w:p w14:paraId="1725AEDA" w14:textId="71B4F8B5" w:rsidR="008E0A5A" w:rsidRPr="00F450B9" w:rsidRDefault="008E0A5A" w:rsidP="008E0A5A">
      <w:pPr>
        <w:widowControl/>
        <w:tabs>
          <w:tab w:val="left" w:pos="1702"/>
          <w:tab w:val="left" w:pos="4537"/>
        </w:tabs>
        <w:jc w:val="both"/>
        <w:rPr>
          <w:rFonts w:ascii="Arial" w:hAnsi="Arial"/>
          <w:sz w:val="14"/>
          <w:szCs w:val="14"/>
        </w:rPr>
      </w:pPr>
      <w:r>
        <w:rPr>
          <w:rFonts w:ascii="Arial" w:hAnsi="Arial"/>
          <w:sz w:val="14"/>
          <w:szCs w:val="14"/>
        </w:rPr>
        <w:t xml:space="preserve">Die </w:t>
      </w:r>
      <w:r w:rsidR="00020C31">
        <w:rPr>
          <w:rFonts w:ascii="Arial" w:hAnsi="Arial"/>
          <w:sz w:val="14"/>
          <w:szCs w:val="14"/>
        </w:rPr>
        <w:t>Ausführenden</w:t>
      </w:r>
      <w:r>
        <w:rPr>
          <w:rFonts w:ascii="Arial" w:hAnsi="Arial"/>
          <w:sz w:val="14"/>
          <w:szCs w:val="14"/>
        </w:rPr>
        <w:t xml:space="preserve"> (mit welchem Status auch immer, z.B. Leiharbeitskräfte, Subunternehmer, …) werden vom Auftragnehmer über die Arbeitsrisiken unterrichtet. Der Auftragnehmer informiert di</w:t>
      </w:r>
      <w:r w:rsidR="00020C31">
        <w:rPr>
          <w:rFonts w:ascii="Arial" w:hAnsi="Arial"/>
          <w:sz w:val="14"/>
          <w:szCs w:val="14"/>
        </w:rPr>
        <w:t>e</w:t>
      </w:r>
      <w:r>
        <w:rPr>
          <w:rFonts w:ascii="Arial" w:hAnsi="Arial"/>
          <w:sz w:val="14"/>
          <w:szCs w:val="14"/>
        </w:rPr>
        <w:t xml:space="preserve"> </w:t>
      </w:r>
      <w:r w:rsidR="00020C31">
        <w:rPr>
          <w:rFonts w:ascii="Arial" w:hAnsi="Arial"/>
          <w:sz w:val="14"/>
          <w:szCs w:val="14"/>
        </w:rPr>
        <w:t>Ausführenden</w:t>
      </w:r>
      <w:r>
        <w:rPr>
          <w:rFonts w:ascii="Arial" w:hAnsi="Arial"/>
          <w:sz w:val="14"/>
          <w:szCs w:val="14"/>
        </w:rPr>
        <w:t xml:space="preserve"> und erteilt ihnen die erforderlichen Anweisungen, damit sie ihre Arbeit unter optimalen Sicherheits- und Gesundheitsbedingungen ausführen können.</w:t>
      </w:r>
    </w:p>
    <w:p w14:paraId="1BB1A768" w14:textId="446BFAFB" w:rsidR="008E0A5A" w:rsidRPr="00F450B9" w:rsidRDefault="008E0A5A" w:rsidP="008E0A5A">
      <w:pPr>
        <w:widowControl/>
        <w:tabs>
          <w:tab w:val="left" w:pos="1702"/>
          <w:tab w:val="left" w:pos="4537"/>
        </w:tabs>
        <w:jc w:val="both"/>
        <w:rPr>
          <w:rFonts w:ascii="Arial" w:hAnsi="Arial"/>
          <w:sz w:val="14"/>
          <w:szCs w:val="14"/>
        </w:rPr>
      </w:pPr>
      <w:r>
        <w:rPr>
          <w:rFonts w:ascii="Arial" w:hAnsi="Arial"/>
          <w:sz w:val="14"/>
          <w:szCs w:val="14"/>
        </w:rPr>
        <w:t xml:space="preserve">Die </w:t>
      </w:r>
      <w:r w:rsidR="00020C31">
        <w:rPr>
          <w:rFonts w:ascii="Arial" w:hAnsi="Arial"/>
          <w:sz w:val="14"/>
          <w:szCs w:val="14"/>
        </w:rPr>
        <w:t>Ausführenden</w:t>
      </w:r>
      <w:r>
        <w:rPr>
          <w:rFonts w:ascii="Arial" w:hAnsi="Arial"/>
          <w:sz w:val="14"/>
          <w:szCs w:val="14"/>
        </w:rPr>
        <w:t xml:space="preserve"> müssen über die vorliegenden Sicherheits- und Gesundheitsvorschriften informiert werden. </w:t>
      </w:r>
    </w:p>
    <w:p w14:paraId="096FFBD4" w14:textId="77777777" w:rsidR="008E0A5A" w:rsidRPr="00F450B9" w:rsidRDefault="008E0A5A" w:rsidP="008E0A5A">
      <w:pPr>
        <w:widowControl/>
        <w:tabs>
          <w:tab w:val="left" w:pos="1702"/>
          <w:tab w:val="left" w:pos="4537"/>
        </w:tabs>
        <w:jc w:val="both"/>
        <w:rPr>
          <w:rFonts w:ascii="Arial" w:hAnsi="Arial"/>
          <w:sz w:val="14"/>
          <w:szCs w:val="14"/>
        </w:rPr>
      </w:pPr>
    </w:p>
    <w:p w14:paraId="281CAC97" w14:textId="40DA45F1" w:rsidR="008E0A5A" w:rsidRPr="00F450B9" w:rsidRDefault="008E0A5A" w:rsidP="008E0A5A">
      <w:pPr>
        <w:widowControl/>
        <w:tabs>
          <w:tab w:val="left" w:pos="1702"/>
          <w:tab w:val="left" w:pos="4537"/>
        </w:tabs>
        <w:jc w:val="both"/>
        <w:rPr>
          <w:rFonts w:ascii="Arial" w:hAnsi="Arial"/>
          <w:sz w:val="14"/>
          <w:szCs w:val="14"/>
        </w:rPr>
      </w:pPr>
      <w:r>
        <w:rPr>
          <w:rFonts w:ascii="Arial" w:hAnsi="Arial"/>
          <w:sz w:val="14"/>
          <w:szCs w:val="14"/>
        </w:rPr>
        <w:t>Sie müssen ein tadelloses Verhalten an den Tag legen und alle Wohlverhaltensregeln befolgen. Sie müssen der niederländischen oder französischen Sprache mächtig sein oder die Arbeiten zumindest unter der Leitung einer niederländisch- oder französischsprachigen Person – je nach Ort der Arbeiten – ausführen. Bei der Ausführung von Arbeiten in der Region Brüssel dürfen beide Sprachen verwendet werden.</w:t>
      </w:r>
    </w:p>
    <w:p w14:paraId="6F15D5A6" w14:textId="77777777" w:rsidR="008E0A5A" w:rsidRPr="00F450B9" w:rsidRDefault="008E0A5A" w:rsidP="008E0A5A">
      <w:pPr>
        <w:widowControl/>
        <w:tabs>
          <w:tab w:val="left" w:pos="1702"/>
          <w:tab w:val="left" w:pos="4537"/>
        </w:tabs>
        <w:jc w:val="both"/>
        <w:rPr>
          <w:rFonts w:ascii="Arial" w:hAnsi="Arial"/>
          <w:sz w:val="14"/>
          <w:szCs w:val="14"/>
        </w:rPr>
      </w:pPr>
    </w:p>
    <w:p w14:paraId="33B2355F" w14:textId="77777777" w:rsidR="00331A48" w:rsidRPr="00F450B9" w:rsidRDefault="00331A48" w:rsidP="008E0A5A">
      <w:pPr>
        <w:widowControl/>
        <w:tabs>
          <w:tab w:val="left" w:pos="1702"/>
          <w:tab w:val="left" w:pos="4537"/>
        </w:tabs>
        <w:jc w:val="both"/>
        <w:rPr>
          <w:rFonts w:ascii="Arial" w:hAnsi="Arial"/>
          <w:sz w:val="14"/>
          <w:szCs w:val="14"/>
        </w:rPr>
      </w:pPr>
      <w:r>
        <w:rPr>
          <w:rFonts w:ascii="Arial" w:hAnsi="Arial"/>
          <w:sz w:val="14"/>
          <w:szCs w:val="14"/>
        </w:rPr>
        <w:t xml:space="preserve">Der Auftragnehmer ist dafür verantwortlich, dass alle gesetzlichen Pflichten in Bezug auf die </w:t>
      </w:r>
      <w:proofErr w:type="spellStart"/>
      <w:r>
        <w:rPr>
          <w:rFonts w:ascii="Arial" w:hAnsi="Arial"/>
          <w:sz w:val="14"/>
          <w:szCs w:val="14"/>
        </w:rPr>
        <w:t>Limosa</w:t>
      </w:r>
      <w:proofErr w:type="spellEnd"/>
      <w:r>
        <w:rPr>
          <w:rFonts w:ascii="Arial" w:hAnsi="Arial"/>
          <w:sz w:val="14"/>
          <w:szCs w:val="14"/>
        </w:rPr>
        <w:t>-Gesetzgebung befolgt werden.</w:t>
      </w:r>
    </w:p>
    <w:p w14:paraId="56B63EEC" w14:textId="77777777" w:rsidR="00331A48" w:rsidRPr="00F450B9" w:rsidRDefault="00331A48" w:rsidP="008E0A5A">
      <w:pPr>
        <w:widowControl/>
        <w:tabs>
          <w:tab w:val="left" w:pos="1702"/>
          <w:tab w:val="left" w:pos="4537"/>
        </w:tabs>
        <w:jc w:val="both"/>
        <w:rPr>
          <w:rFonts w:ascii="Arial" w:hAnsi="Arial"/>
          <w:sz w:val="14"/>
          <w:szCs w:val="14"/>
        </w:rPr>
      </w:pPr>
    </w:p>
    <w:p w14:paraId="2898D387" w14:textId="77777777" w:rsidR="008E0A5A" w:rsidRPr="00F450B9" w:rsidRDefault="008E0A5A" w:rsidP="008E0A5A">
      <w:pPr>
        <w:widowControl/>
        <w:tabs>
          <w:tab w:val="left" w:pos="1702"/>
          <w:tab w:val="left" w:pos="4537"/>
        </w:tabs>
        <w:jc w:val="both"/>
        <w:rPr>
          <w:rFonts w:ascii="Arial" w:hAnsi="Arial"/>
          <w:sz w:val="14"/>
          <w:szCs w:val="14"/>
        </w:rPr>
      </w:pPr>
      <w:r>
        <w:rPr>
          <w:rFonts w:ascii="Arial" w:hAnsi="Arial"/>
          <w:sz w:val="14"/>
          <w:szCs w:val="14"/>
        </w:rPr>
        <w:t xml:space="preserve">Der Auftragnehmer muss den Auftraggeber über die zusätzlichen Risiken, die infolge der Ausführung der vorgegebenen Arbeiten für Belfius Bank &amp; Versicherungen oder ihre Mitarbeiter entstehen, sowie über die Vorsorgemaßnahmen, die der Auftragnehmer in diesem Zusammenhang getroffen hat, informieren. </w:t>
      </w:r>
    </w:p>
    <w:p w14:paraId="09F7BC2F" w14:textId="77777777" w:rsidR="008E0A5A" w:rsidRPr="00F450B9" w:rsidRDefault="008E0A5A" w:rsidP="008E0A5A">
      <w:pPr>
        <w:widowControl/>
        <w:tabs>
          <w:tab w:val="left" w:pos="1702"/>
          <w:tab w:val="left" w:pos="4537"/>
        </w:tabs>
        <w:jc w:val="both"/>
        <w:rPr>
          <w:rFonts w:ascii="Arial" w:hAnsi="Arial"/>
          <w:sz w:val="14"/>
          <w:szCs w:val="14"/>
        </w:rPr>
      </w:pPr>
    </w:p>
    <w:p w14:paraId="7FFB1E41" w14:textId="77777777" w:rsidR="008E0A5A" w:rsidRPr="00F450B9" w:rsidRDefault="008E0A5A" w:rsidP="008E0A5A">
      <w:pPr>
        <w:widowControl/>
        <w:tabs>
          <w:tab w:val="left" w:pos="1702"/>
          <w:tab w:val="left" w:pos="4537"/>
        </w:tabs>
        <w:jc w:val="both"/>
        <w:rPr>
          <w:rFonts w:ascii="Arial" w:hAnsi="Arial"/>
          <w:sz w:val="14"/>
          <w:szCs w:val="14"/>
        </w:rPr>
      </w:pPr>
      <w:r>
        <w:rPr>
          <w:rFonts w:ascii="Arial" w:hAnsi="Arial"/>
          <w:sz w:val="14"/>
          <w:szCs w:val="14"/>
        </w:rPr>
        <w:t>Der Auftragnehmer muss den (die) Ort(e) der Ausführung der Arbeiten von seinem eigenen Gefahrenverhütungsberater oder dessen Vertreter kontrollieren lassen; gegebenenfalls kann dies nach einer im Vorfeld geplanten Arbeitsversammlung geschehen.</w:t>
      </w:r>
    </w:p>
    <w:p w14:paraId="5FC492E1" w14:textId="77777777" w:rsidR="00B26265" w:rsidRPr="00F450B9" w:rsidRDefault="00B26265" w:rsidP="00B26265">
      <w:pPr>
        <w:widowControl/>
        <w:tabs>
          <w:tab w:val="left" w:pos="1702"/>
          <w:tab w:val="left" w:pos="4537"/>
        </w:tabs>
        <w:jc w:val="both"/>
        <w:rPr>
          <w:rFonts w:ascii="Arial" w:hAnsi="Arial"/>
          <w:sz w:val="14"/>
          <w:szCs w:val="14"/>
        </w:rPr>
      </w:pPr>
    </w:p>
    <w:p w14:paraId="1343B7E7" w14:textId="100468F5" w:rsidR="008E0A5A" w:rsidRPr="00F450B9" w:rsidRDefault="008E0A5A" w:rsidP="008E0A5A">
      <w:pPr>
        <w:widowControl/>
        <w:tabs>
          <w:tab w:val="left" w:pos="1702"/>
          <w:tab w:val="left" w:pos="4537"/>
        </w:tabs>
        <w:jc w:val="both"/>
        <w:rPr>
          <w:rFonts w:ascii="Arial" w:hAnsi="Arial"/>
          <w:sz w:val="14"/>
          <w:szCs w:val="14"/>
        </w:rPr>
      </w:pPr>
      <w:r>
        <w:rPr>
          <w:rFonts w:ascii="Arial" w:hAnsi="Arial"/>
          <w:sz w:val="14"/>
          <w:szCs w:val="14"/>
        </w:rPr>
        <w:t xml:space="preserve">Der Auftraggeber hat das Recht zu prüfen, ob die </w:t>
      </w:r>
      <w:r w:rsidR="000713DF">
        <w:rPr>
          <w:rFonts w:ascii="Arial" w:hAnsi="Arial"/>
          <w:sz w:val="14"/>
          <w:szCs w:val="14"/>
        </w:rPr>
        <w:t xml:space="preserve">Ausführenden </w:t>
      </w:r>
      <w:r>
        <w:rPr>
          <w:rFonts w:ascii="Arial" w:hAnsi="Arial"/>
          <w:sz w:val="14"/>
          <w:szCs w:val="14"/>
        </w:rPr>
        <w:t>hinreichend mit den spezifischen Anweisungen und Auskünften vertraut sind. Die</w:t>
      </w:r>
      <w:r w:rsidR="000713DF">
        <w:rPr>
          <w:rFonts w:ascii="Arial" w:hAnsi="Arial"/>
          <w:sz w:val="14"/>
          <w:szCs w:val="14"/>
        </w:rPr>
        <w:t xml:space="preserve"> Ausführenden</w:t>
      </w:r>
      <w:r>
        <w:rPr>
          <w:rFonts w:ascii="Arial" w:hAnsi="Arial"/>
          <w:sz w:val="14"/>
          <w:szCs w:val="14"/>
        </w:rPr>
        <w:t>, die die auferlegten Bedingungen nicht erfüllen, müssen vom Auftragnehmer unverzüglich des Ausführungsortes verwiesen werden.</w:t>
      </w:r>
    </w:p>
    <w:p w14:paraId="27F2DD8E" w14:textId="77777777" w:rsidR="008E0A5A" w:rsidRPr="00F450B9" w:rsidRDefault="008E0A5A" w:rsidP="008E0A5A">
      <w:pPr>
        <w:widowControl/>
        <w:tabs>
          <w:tab w:val="left" w:pos="1702"/>
          <w:tab w:val="left" w:pos="4537"/>
        </w:tabs>
        <w:jc w:val="both"/>
        <w:rPr>
          <w:rFonts w:ascii="Arial" w:hAnsi="Arial"/>
          <w:sz w:val="14"/>
          <w:szCs w:val="14"/>
        </w:rPr>
      </w:pPr>
    </w:p>
    <w:p w14:paraId="2B2A52C0" w14:textId="0708C099" w:rsidR="008E0A5A" w:rsidRDefault="008E0A5A" w:rsidP="008E0A5A">
      <w:pPr>
        <w:widowControl/>
        <w:tabs>
          <w:tab w:val="left" w:pos="1702"/>
          <w:tab w:val="left" w:pos="4537"/>
        </w:tabs>
        <w:jc w:val="both"/>
        <w:rPr>
          <w:rFonts w:ascii="Arial" w:hAnsi="Arial"/>
          <w:sz w:val="14"/>
          <w:szCs w:val="14"/>
        </w:rPr>
      </w:pPr>
      <w:r>
        <w:rPr>
          <w:rFonts w:ascii="Arial" w:hAnsi="Arial"/>
          <w:sz w:val="14"/>
          <w:szCs w:val="14"/>
        </w:rPr>
        <w:t>Im Falle der Nachlässigkeit des Auftragnehmers hat der Auftraggeber das Recht, eigenhändig die erforderlichen Sicherheitsmaßnahmen zu ergreifen. Die Kosten dieser getroffenen Sicherheitsmaßnahmen gehen zulasten des Auftragnehmers.</w:t>
      </w:r>
    </w:p>
    <w:p w14:paraId="11B55224" w14:textId="77777777" w:rsidR="00F450B9" w:rsidRPr="00F450B9" w:rsidRDefault="00F450B9" w:rsidP="008E0A5A">
      <w:pPr>
        <w:widowControl/>
        <w:tabs>
          <w:tab w:val="left" w:pos="1702"/>
          <w:tab w:val="left" w:pos="4537"/>
        </w:tabs>
        <w:jc w:val="both"/>
        <w:rPr>
          <w:rFonts w:ascii="Arial" w:hAnsi="Arial"/>
          <w:sz w:val="14"/>
          <w:szCs w:val="14"/>
        </w:rPr>
      </w:pPr>
    </w:p>
    <w:p w14:paraId="741CE001" w14:textId="77777777" w:rsidR="001D4368" w:rsidRPr="00EF16F2" w:rsidRDefault="001D4368" w:rsidP="00B26265">
      <w:pPr>
        <w:widowControl/>
        <w:tabs>
          <w:tab w:val="left" w:pos="1702"/>
          <w:tab w:val="left" w:pos="4537"/>
        </w:tabs>
        <w:jc w:val="both"/>
        <w:rPr>
          <w:rFonts w:ascii="Arial" w:hAnsi="Arial"/>
        </w:rPr>
      </w:pPr>
    </w:p>
    <w:p w14:paraId="12CA77A8" w14:textId="77777777" w:rsidR="00AF0365" w:rsidRPr="00F450B9" w:rsidRDefault="001D4368" w:rsidP="009C1D28">
      <w:pPr>
        <w:pStyle w:val="Heading1"/>
        <w:rPr>
          <w:sz w:val="22"/>
          <w:szCs w:val="22"/>
        </w:rPr>
      </w:pPr>
      <w:bookmarkStart w:id="3" w:name="_Toc59016977"/>
      <w:r>
        <w:rPr>
          <w:sz w:val="22"/>
          <w:szCs w:val="22"/>
        </w:rPr>
        <w:t>Subunternehmer</w:t>
      </w:r>
      <w:bookmarkEnd w:id="3"/>
    </w:p>
    <w:p w14:paraId="7C5D3415" w14:textId="77777777" w:rsidR="001D4368" w:rsidRDefault="001D4368" w:rsidP="001D4368"/>
    <w:p w14:paraId="1EA3F17B" w14:textId="77777777" w:rsidR="001D4368" w:rsidRPr="00F450B9" w:rsidRDefault="001D4368" w:rsidP="001D4368">
      <w:pPr>
        <w:rPr>
          <w:rFonts w:ascii="Arial" w:hAnsi="Arial" w:cs="Arial"/>
          <w:sz w:val="14"/>
          <w:szCs w:val="14"/>
        </w:rPr>
      </w:pPr>
      <w:r>
        <w:rPr>
          <w:rFonts w:ascii="Arial" w:hAnsi="Arial"/>
          <w:sz w:val="14"/>
          <w:szCs w:val="14"/>
        </w:rPr>
        <w:t>Der Dritte bleibt haftbar, wenn er Subunternehmer ganz oder teilweise mit der Ausführung seiner Verpflichtungen betraut. Der Auftraggeber betrachtet sich durch keinerlei vertragliche Bindung als mit diesem Subunternehmer verbunden.</w:t>
      </w:r>
    </w:p>
    <w:p w14:paraId="1273CC3C" w14:textId="77777777" w:rsidR="007E2090" w:rsidRPr="00F450B9" w:rsidRDefault="007E2090" w:rsidP="001D4368">
      <w:pPr>
        <w:rPr>
          <w:rFonts w:ascii="Arial" w:hAnsi="Arial" w:cs="Arial"/>
          <w:sz w:val="14"/>
          <w:szCs w:val="14"/>
        </w:rPr>
      </w:pPr>
    </w:p>
    <w:p w14:paraId="7F6ED762" w14:textId="77777777" w:rsidR="001D4368" w:rsidRPr="00F450B9" w:rsidRDefault="001D4368" w:rsidP="001D4368">
      <w:pPr>
        <w:rPr>
          <w:rFonts w:ascii="Arial" w:hAnsi="Arial" w:cs="Arial"/>
          <w:sz w:val="14"/>
          <w:szCs w:val="14"/>
        </w:rPr>
      </w:pPr>
      <w:r>
        <w:rPr>
          <w:rFonts w:ascii="Arial" w:hAnsi="Arial"/>
          <w:sz w:val="14"/>
          <w:szCs w:val="14"/>
        </w:rPr>
        <w:t>Werden die Subunternehmer beim Einreichen des Angebotes nicht mitgeteilt, darf kein Subunternehmer auf der Baustelle erscheinen, es sei denn, der Dritte stellt auf eigene Kosten einen Ausführungskoordinator gemäß dem K.E. vom 25. Januar 2001 über die zeitlich begrenzten oder ortsveränderlichen Baustellen an.</w:t>
      </w:r>
    </w:p>
    <w:p w14:paraId="5A49D6A4" w14:textId="77777777" w:rsidR="001D4368" w:rsidRDefault="001D4368" w:rsidP="001D4368">
      <w:pPr>
        <w:rPr>
          <w:rFonts w:ascii="Arial" w:hAnsi="Arial" w:cs="Arial"/>
          <w:sz w:val="22"/>
          <w:szCs w:val="22"/>
        </w:rPr>
      </w:pPr>
    </w:p>
    <w:p w14:paraId="5DBC3E26" w14:textId="77777777" w:rsidR="001D4368" w:rsidRPr="00F450B9" w:rsidRDefault="001D4368" w:rsidP="009C1D28">
      <w:pPr>
        <w:pStyle w:val="Heading1"/>
        <w:rPr>
          <w:sz w:val="22"/>
          <w:szCs w:val="22"/>
        </w:rPr>
      </w:pPr>
      <w:bookmarkStart w:id="4" w:name="_Toc59016978"/>
      <w:r>
        <w:rPr>
          <w:sz w:val="22"/>
          <w:szCs w:val="22"/>
        </w:rPr>
        <w:t>Versicherung</w:t>
      </w:r>
      <w:bookmarkEnd w:id="4"/>
    </w:p>
    <w:p w14:paraId="19A91937" w14:textId="77777777" w:rsidR="001D4368" w:rsidRDefault="001D4368" w:rsidP="001D4368"/>
    <w:p w14:paraId="07390B8E" w14:textId="77777777" w:rsidR="00A87E8D" w:rsidRPr="00F450B9" w:rsidRDefault="00A87E8D" w:rsidP="00A87E8D">
      <w:pPr>
        <w:rPr>
          <w:rFonts w:ascii="Arial" w:hAnsi="Arial" w:cs="Arial"/>
          <w:sz w:val="14"/>
          <w:szCs w:val="14"/>
        </w:rPr>
      </w:pPr>
      <w:r>
        <w:rPr>
          <w:rFonts w:ascii="Arial" w:hAnsi="Arial"/>
          <w:sz w:val="14"/>
          <w:szCs w:val="14"/>
        </w:rPr>
        <w:t>Der Dritte erklärt, die gesetzlichen Versicherungen und erforderlichen Versicherungen für den Fall von Schäden bei Dritten und die Haftpflicht abgeschlossen zu haben.</w:t>
      </w:r>
    </w:p>
    <w:p w14:paraId="327CFF62" w14:textId="77777777" w:rsidR="009C4CAE" w:rsidRPr="00F450B9" w:rsidRDefault="009C4CAE" w:rsidP="00A87E8D">
      <w:pPr>
        <w:rPr>
          <w:rFonts w:ascii="Arial" w:hAnsi="Arial" w:cs="Arial"/>
          <w:sz w:val="14"/>
          <w:szCs w:val="14"/>
        </w:rPr>
      </w:pPr>
    </w:p>
    <w:p w14:paraId="005E204E" w14:textId="77777777" w:rsidR="006F1C5B" w:rsidRPr="007E2090" w:rsidRDefault="006F1C5B" w:rsidP="00A87E8D">
      <w:pPr>
        <w:rPr>
          <w:rFonts w:ascii="Arial" w:hAnsi="Arial" w:cs="Arial"/>
          <w:sz w:val="16"/>
          <w:szCs w:val="16"/>
        </w:rPr>
      </w:pPr>
    </w:p>
    <w:p w14:paraId="360A11AD" w14:textId="77777777" w:rsidR="00B26265" w:rsidRPr="00F450B9" w:rsidRDefault="008E0A5A" w:rsidP="009C1D28">
      <w:pPr>
        <w:pStyle w:val="Heading1"/>
        <w:rPr>
          <w:sz w:val="22"/>
          <w:szCs w:val="22"/>
        </w:rPr>
      </w:pPr>
      <w:bookmarkStart w:id="5" w:name="_Toc59016979"/>
      <w:r>
        <w:rPr>
          <w:sz w:val="22"/>
          <w:szCs w:val="22"/>
        </w:rPr>
        <w:t>Zugang</w:t>
      </w:r>
      <w:bookmarkEnd w:id="5"/>
    </w:p>
    <w:p w14:paraId="3B54DC50" w14:textId="77777777" w:rsidR="00AA2144" w:rsidRDefault="00AA2144" w:rsidP="00AA2144"/>
    <w:p w14:paraId="4194AF58" w14:textId="77777777" w:rsidR="008E0A5A" w:rsidRPr="00624228" w:rsidRDefault="0099444E" w:rsidP="00B26265">
      <w:pPr>
        <w:widowControl/>
        <w:tabs>
          <w:tab w:val="left" w:pos="1702"/>
          <w:tab w:val="left" w:pos="4537"/>
        </w:tabs>
        <w:jc w:val="both"/>
        <w:rPr>
          <w:rFonts w:ascii="Arial" w:hAnsi="Arial"/>
          <w:sz w:val="14"/>
          <w:szCs w:val="14"/>
        </w:rPr>
      </w:pPr>
      <w:r>
        <w:rPr>
          <w:rFonts w:ascii="Arial" w:hAnsi="Arial"/>
          <w:sz w:val="14"/>
          <w:szCs w:val="14"/>
        </w:rPr>
        <w:t xml:space="preserve">Das bei Belfius Bank &amp; Versicherungen geltende Zugangsverfahren ist einzuhalten. Der Zugang zu den Standorten von Belfius Bank &amp; Versicherungen wird ausschließlich Personen und Fahrzeugen im Rahmen ihres Auftrages gewährt. </w:t>
      </w:r>
    </w:p>
    <w:p w14:paraId="0017AB59" w14:textId="77777777" w:rsidR="0099444E" w:rsidRPr="00624228" w:rsidRDefault="0099444E" w:rsidP="00B26265">
      <w:pPr>
        <w:widowControl/>
        <w:tabs>
          <w:tab w:val="left" w:pos="1702"/>
          <w:tab w:val="left" w:pos="4537"/>
        </w:tabs>
        <w:jc w:val="both"/>
        <w:rPr>
          <w:rFonts w:ascii="Arial" w:hAnsi="Arial"/>
          <w:sz w:val="14"/>
          <w:szCs w:val="14"/>
        </w:rPr>
      </w:pPr>
    </w:p>
    <w:p w14:paraId="271529C9" w14:textId="77777777" w:rsidR="0099444E" w:rsidRPr="00624228" w:rsidRDefault="0099444E" w:rsidP="00B26265">
      <w:pPr>
        <w:widowControl/>
        <w:tabs>
          <w:tab w:val="left" w:pos="1702"/>
          <w:tab w:val="left" w:pos="4537"/>
        </w:tabs>
        <w:jc w:val="both"/>
        <w:rPr>
          <w:rFonts w:ascii="Arial" w:hAnsi="Arial"/>
          <w:sz w:val="14"/>
          <w:szCs w:val="14"/>
        </w:rPr>
      </w:pPr>
      <w:r>
        <w:rPr>
          <w:rFonts w:ascii="Arial" w:hAnsi="Arial"/>
          <w:sz w:val="14"/>
          <w:szCs w:val="14"/>
        </w:rPr>
        <w:t>Werden die Arbeiten in den Bankgeschäftsstellen oder an besonders gesicherten Orten ausgeführt, muss aus Sicherheitsgründen stets Personal von Belfius Bank &amp; Versicherungen anwesend sein.</w:t>
      </w:r>
    </w:p>
    <w:p w14:paraId="71F0BD30" w14:textId="77777777" w:rsidR="0099444E" w:rsidRPr="00624228" w:rsidRDefault="0099444E" w:rsidP="00B26265">
      <w:pPr>
        <w:widowControl/>
        <w:tabs>
          <w:tab w:val="left" w:pos="1702"/>
          <w:tab w:val="left" w:pos="4537"/>
        </w:tabs>
        <w:jc w:val="both"/>
        <w:rPr>
          <w:rFonts w:ascii="Arial" w:hAnsi="Arial"/>
          <w:sz w:val="14"/>
          <w:szCs w:val="14"/>
        </w:rPr>
      </w:pPr>
    </w:p>
    <w:p w14:paraId="3B96D89E" w14:textId="77777777" w:rsidR="0099444E" w:rsidRPr="00624228" w:rsidRDefault="0099444E" w:rsidP="00B26265">
      <w:pPr>
        <w:widowControl/>
        <w:tabs>
          <w:tab w:val="left" w:pos="1702"/>
          <w:tab w:val="left" w:pos="4537"/>
        </w:tabs>
        <w:jc w:val="both"/>
        <w:rPr>
          <w:rFonts w:ascii="Arial" w:hAnsi="Arial"/>
          <w:sz w:val="14"/>
          <w:szCs w:val="14"/>
        </w:rPr>
      </w:pPr>
      <w:r>
        <w:rPr>
          <w:rFonts w:ascii="Arial" w:hAnsi="Arial"/>
          <w:sz w:val="14"/>
          <w:szCs w:val="14"/>
          <w:u w:val="single"/>
        </w:rPr>
        <w:t>Arbeiten im „Sicherheitsbereich“</w:t>
      </w:r>
      <w:r>
        <w:rPr>
          <w:rFonts w:ascii="Arial" w:hAnsi="Arial"/>
          <w:sz w:val="14"/>
          <w:szCs w:val="14"/>
        </w:rPr>
        <w:t>:</w:t>
      </w:r>
    </w:p>
    <w:p w14:paraId="2500FABE" w14:textId="77777777" w:rsidR="0099444E" w:rsidRPr="00624228" w:rsidRDefault="0099444E" w:rsidP="00B26265">
      <w:pPr>
        <w:widowControl/>
        <w:tabs>
          <w:tab w:val="left" w:pos="1702"/>
          <w:tab w:val="left" w:pos="4537"/>
        </w:tabs>
        <w:jc w:val="both"/>
        <w:rPr>
          <w:rFonts w:ascii="Arial" w:hAnsi="Arial"/>
          <w:sz w:val="14"/>
          <w:szCs w:val="14"/>
        </w:rPr>
      </w:pPr>
    </w:p>
    <w:p w14:paraId="31A02098" w14:textId="77777777" w:rsidR="008E0A5A" w:rsidRPr="00624228" w:rsidRDefault="0099444E" w:rsidP="0099444E">
      <w:pPr>
        <w:widowControl/>
        <w:tabs>
          <w:tab w:val="left" w:pos="1702"/>
          <w:tab w:val="left" w:pos="4537"/>
        </w:tabs>
        <w:jc w:val="both"/>
        <w:rPr>
          <w:rFonts w:ascii="Arial" w:hAnsi="Arial"/>
          <w:sz w:val="14"/>
          <w:szCs w:val="14"/>
        </w:rPr>
      </w:pPr>
      <w:r>
        <w:rPr>
          <w:rFonts w:ascii="Arial" w:hAnsi="Arial"/>
          <w:sz w:val="14"/>
          <w:szCs w:val="14"/>
        </w:rPr>
        <w:t>Alle Räumlichkeiten mit Zugangskontrolle:</w:t>
      </w:r>
    </w:p>
    <w:p w14:paraId="670F2B54" w14:textId="75D15D75" w:rsidR="0099444E" w:rsidRPr="00624228" w:rsidRDefault="0099444E" w:rsidP="009C1D28">
      <w:pPr>
        <w:widowControl/>
        <w:numPr>
          <w:ilvl w:val="0"/>
          <w:numId w:val="1"/>
        </w:numPr>
        <w:tabs>
          <w:tab w:val="left" w:pos="1702"/>
          <w:tab w:val="left" w:pos="4537"/>
        </w:tabs>
        <w:jc w:val="both"/>
        <w:rPr>
          <w:rFonts w:ascii="Arial" w:hAnsi="Arial"/>
          <w:sz w:val="14"/>
          <w:szCs w:val="14"/>
        </w:rPr>
      </w:pPr>
      <w:r>
        <w:rPr>
          <w:rFonts w:ascii="Arial" w:hAnsi="Arial"/>
          <w:sz w:val="14"/>
          <w:szCs w:val="14"/>
        </w:rPr>
        <w:t>Der Zugang zu diesen Räumlichkeiten ist beim Ansprechpartner anzufragen. Die Zugangstüren zu diesem Bereich dürfen nie durchgehend offen bleiben. Lassen Sie diese Türen so kurz wie möglich offen stehen, und lassen Sie den Zugang nie unbeaufsichtigt.</w:t>
      </w:r>
    </w:p>
    <w:p w14:paraId="4BFE13A0" w14:textId="77777777" w:rsidR="0099444E" w:rsidRPr="00624228" w:rsidRDefault="0099444E" w:rsidP="009C1D28">
      <w:pPr>
        <w:widowControl/>
        <w:numPr>
          <w:ilvl w:val="0"/>
          <w:numId w:val="1"/>
        </w:numPr>
        <w:tabs>
          <w:tab w:val="left" w:pos="1702"/>
          <w:tab w:val="left" w:pos="4537"/>
        </w:tabs>
        <w:jc w:val="both"/>
        <w:rPr>
          <w:rFonts w:ascii="Arial" w:hAnsi="Arial"/>
          <w:sz w:val="14"/>
          <w:szCs w:val="14"/>
        </w:rPr>
      </w:pPr>
      <w:r>
        <w:rPr>
          <w:rFonts w:ascii="Arial" w:hAnsi="Arial"/>
          <w:sz w:val="14"/>
          <w:szCs w:val="14"/>
        </w:rPr>
        <w:t>Holzkeile und sonstige Materialien zum Offenhalten der Türen sind verboten.</w:t>
      </w:r>
    </w:p>
    <w:p w14:paraId="6D43C05B" w14:textId="77777777" w:rsidR="0099444E" w:rsidRPr="00624228" w:rsidRDefault="0099444E" w:rsidP="009C1D28">
      <w:pPr>
        <w:widowControl/>
        <w:numPr>
          <w:ilvl w:val="0"/>
          <w:numId w:val="1"/>
        </w:numPr>
        <w:tabs>
          <w:tab w:val="left" w:pos="1702"/>
          <w:tab w:val="left" w:pos="4537"/>
        </w:tabs>
        <w:jc w:val="both"/>
        <w:rPr>
          <w:rFonts w:ascii="Arial" w:hAnsi="Arial"/>
          <w:sz w:val="14"/>
          <w:szCs w:val="14"/>
        </w:rPr>
      </w:pPr>
      <w:r>
        <w:rPr>
          <w:rFonts w:ascii="Arial" w:hAnsi="Arial"/>
          <w:sz w:val="14"/>
          <w:szCs w:val="14"/>
        </w:rPr>
        <w:t>Auch Kabelführungen, Rohre usw. über Zugangstüren zum Sicherheitsbereich sind zu verbieten, wenn die Türen dadurch offen bleiben müssen.</w:t>
      </w:r>
    </w:p>
    <w:p w14:paraId="5B375E17" w14:textId="77777777" w:rsidR="0099444E" w:rsidRPr="00624228" w:rsidRDefault="0099444E" w:rsidP="009C1D28">
      <w:pPr>
        <w:widowControl/>
        <w:numPr>
          <w:ilvl w:val="0"/>
          <w:numId w:val="1"/>
        </w:numPr>
        <w:tabs>
          <w:tab w:val="left" w:pos="1702"/>
          <w:tab w:val="left" w:pos="4537"/>
        </w:tabs>
        <w:jc w:val="both"/>
        <w:rPr>
          <w:rFonts w:ascii="Arial" w:hAnsi="Arial"/>
          <w:sz w:val="14"/>
          <w:szCs w:val="14"/>
        </w:rPr>
      </w:pPr>
      <w:r>
        <w:rPr>
          <w:rFonts w:ascii="Arial" w:hAnsi="Arial"/>
          <w:sz w:val="14"/>
          <w:szCs w:val="14"/>
        </w:rPr>
        <w:t>Das Hinein- und Hinaustragen von Arbeitsmaterial hat nach Möglichkeit während der Öffnungszeiten und auf einem möglichst kurzen Weg zu erfolgen.</w:t>
      </w:r>
    </w:p>
    <w:p w14:paraId="76217C15" w14:textId="77777777" w:rsidR="0099444E" w:rsidRPr="00624228" w:rsidRDefault="0099444E" w:rsidP="009C1D28">
      <w:pPr>
        <w:widowControl/>
        <w:numPr>
          <w:ilvl w:val="0"/>
          <w:numId w:val="1"/>
        </w:numPr>
        <w:tabs>
          <w:tab w:val="left" w:pos="1702"/>
          <w:tab w:val="left" w:pos="4537"/>
        </w:tabs>
        <w:jc w:val="both"/>
        <w:rPr>
          <w:rFonts w:ascii="Arial" w:hAnsi="Arial"/>
          <w:sz w:val="14"/>
          <w:szCs w:val="14"/>
        </w:rPr>
      </w:pPr>
      <w:r>
        <w:rPr>
          <w:rFonts w:ascii="Arial" w:hAnsi="Arial"/>
          <w:sz w:val="14"/>
          <w:szCs w:val="14"/>
        </w:rPr>
        <w:t>Besteht eine direkte Verbindung zwischen dem Sicherheits- und dem Außenbereich, muss die Banktätigkeit unterbrochen werden. Diese Tätigkeiten sind nach Absprache mit den beteiligten Parteien zu genehmigen.</w:t>
      </w:r>
    </w:p>
    <w:p w14:paraId="7DA228C3" w14:textId="77777777" w:rsidR="0099444E" w:rsidRPr="00624228" w:rsidRDefault="0099444E" w:rsidP="0099444E">
      <w:pPr>
        <w:widowControl/>
        <w:tabs>
          <w:tab w:val="left" w:pos="1702"/>
          <w:tab w:val="left" w:pos="4537"/>
        </w:tabs>
        <w:jc w:val="both"/>
        <w:rPr>
          <w:rFonts w:ascii="Arial" w:hAnsi="Arial"/>
          <w:sz w:val="14"/>
          <w:szCs w:val="14"/>
        </w:rPr>
      </w:pPr>
    </w:p>
    <w:p w14:paraId="5102B9D9" w14:textId="77777777" w:rsidR="0099444E" w:rsidRPr="00624228" w:rsidRDefault="0099444E" w:rsidP="0099444E">
      <w:pPr>
        <w:widowControl/>
        <w:tabs>
          <w:tab w:val="left" w:pos="1702"/>
          <w:tab w:val="left" w:pos="4537"/>
        </w:tabs>
        <w:jc w:val="both"/>
        <w:rPr>
          <w:rFonts w:ascii="Arial" w:hAnsi="Arial"/>
          <w:sz w:val="14"/>
          <w:szCs w:val="14"/>
        </w:rPr>
      </w:pPr>
      <w:r>
        <w:rPr>
          <w:rFonts w:ascii="Arial" w:hAnsi="Arial"/>
          <w:sz w:val="14"/>
          <w:szCs w:val="14"/>
          <w:u w:val="single"/>
        </w:rPr>
        <w:t>Arbeiten in anderen Bereichen</w:t>
      </w:r>
      <w:r>
        <w:rPr>
          <w:rFonts w:ascii="Arial" w:hAnsi="Arial"/>
          <w:sz w:val="14"/>
          <w:szCs w:val="14"/>
        </w:rPr>
        <w:t>:</w:t>
      </w:r>
    </w:p>
    <w:p w14:paraId="70A0A128" w14:textId="77777777" w:rsidR="0099444E" w:rsidRPr="00624228" w:rsidRDefault="0099444E" w:rsidP="009C1D28">
      <w:pPr>
        <w:widowControl/>
        <w:numPr>
          <w:ilvl w:val="0"/>
          <w:numId w:val="1"/>
        </w:numPr>
        <w:tabs>
          <w:tab w:val="left" w:pos="1702"/>
          <w:tab w:val="left" w:pos="4537"/>
        </w:tabs>
        <w:jc w:val="both"/>
        <w:rPr>
          <w:rFonts w:ascii="Arial" w:hAnsi="Arial"/>
          <w:sz w:val="14"/>
          <w:szCs w:val="14"/>
        </w:rPr>
      </w:pPr>
      <w:r>
        <w:rPr>
          <w:rFonts w:ascii="Arial" w:hAnsi="Arial"/>
          <w:sz w:val="14"/>
          <w:szCs w:val="14"/>
        </w:rPr>
        <w:t>Die Arbeiten müssen nicht nur die normalen Abläufe und den Verkehr zwischen Arbeitnehmern und Kunden berücksichtigen, sondern ebenfalls nach Absprache mit dem Personal erfolgen.</w:t>
      </w:r>
    </w:p>
    <w:p w14:paraId="5D5367E0" w14:textId="77777777" w:rsidR="0099444E" w:rsidRPr="00624228" w:rsidRDefault="0099444E" w:rsidP="009C1D28">
      <w:pPr>
        <w:widowControl/>
        <w:numPr>
          <w:ilvl w:val="0"/>
          <w:numId w:val="1"/>
        </w:numPr>
        <w:tabs>
          <w:tab w:val="left" w:pos="1702"/>
          <w:tab w:val="left" w:pos="4537"/>
        </w:tabs>
        <w:jc w:val="both"/>
        <w:rPr>
          <w:rFonts w:ascii="Arial" w:hAnsi="Arial"/>
          <w:sz w:val="14"/>
          <w:szCs w:val="14"/>
        </w:rPr>
      </w:pPr>
      <w:r>
        <w:rPr>
          <w:rFonts w:ascii="Arial" w:hAnsi="Arial"/>
          <w:sz w:val="14"/>
          <w:szCs w:val="14"/>
        </w:rPr>
        <w:t>Arbeiten außerhalb der üblichen Geschäftszeiten sind vorab von Belfius Bank &amp; Versicherungen zu genehmigen.</w:t>
      </w:r>
    </w:p>
    <w:p w14:paraId="63C4EF63" w14:textId="77777777" w:rsidR="008E0A5A" w:rsidRDefault="008E0A5A" w:rsidP="00B26265">
      <w:pPr>
        <w:widowControl/>
        <w:tabs>
          <w:tab w:val="left" w:pos="1702"/>
          <w:tab w:val="left" w:pos="4537"/>
        </w:tabs>
        <w:jc w:val="both"/>
        <w:rPr>
          <w:rFonts w:ascii="Arial" w:hAnsi="Arial"/>
        </w:rPr>
      </w:pPr>
    </w:p>
    <w:p w14:paraId="1520A234" w14:textId="77777777" w:rsidR="009D41AB" w:rsidRDefault="009D41AB" w:rsidP="00B26265">
      <w:pPr>
        <w:widowControl/>
        <w:tabs>
          <w:tab w:val="left" w:pos="1702"/>
          <w:tab w:val="left" w:pos="4537"/>
        </w:tabs>
        <w:jc w:val="both"/>
        <w:rPr>
          <w:rFonts w:ascii="Arial" w:hAnsi="Arial"/>
        </w:rPr>
      </w:pPr>
    </w:p>
    <w:p w14:paraId="1FFB5453" w14:textId="77777777" w:rsidR="009D41AB" w:rsidRPr="00F450B9" w:rsidRDefault="009D41AB" w:rsidP="009C1D28">
      <w:pPr>
        <w:pStyle w:val="Heading1"/>
        <w:rPr>
          <w:sz w:val="22"/>
          <w:szCs w:val="22"/>
        </w:rPr>
      </w:pPr>
      <w:bookmarkStart w:id="6" w:name="_Toc59016980"/>
      <w:r>
        <w:rPr>
          <w:sz w:val="22"/>
          <w:szCs w:val="22"/>
        </w:rPr>
        <w:t>Parken</w:t>
      </w:r>
      <w:bookmarkEnd w:id="6"/>
    </w:p>
    <w:p w14:paraId="07DEA6CF" w14:textId="77777777" w:rsidR="009D41AB" w:rsidRPr="009D41AB" w:rsidRDefault="009D41AB" w:rsidP="009D41AB"/>
    <w:p w14:paraId="03B1FE96" w14:textId="77777777" w:rsidR="009D41AB" w:rsidRPr="00624228" w:rsidRDefault="009D41AB" w:rsidP="009D41AB">
      <w:pPr>
        <w:widowControl/>
        <w:tabs>
          <w:tab w:val="left" w:pos="1702"/>
          <w:tab w:val="left" w:pos="4537"/>
        </w:tabs>
        <w:jc w:val="both"/>
        <w:rPr>
          <w:rFonts w:ascii="Arial" w:hAnsi="Arial"/>
          <w:sz w:val="14"/>
          <w:szCs w:val="14"/>
        </w:rPr>
      </w:pPr>
      <w:r>
        <w:rPr>
          <w:rFonts w:ascii="Arial" w:hAnsi="Arial"/>
          <w:sz w:val="14"/>
          <w:szCs w:val="14"/>
        </w:rPr>
        <w:t xml:space="preserve">Wer auf dem Gelände der Gebäude oder Einrichtungen von Belfius Bank &amp; Versicherungen parken möchte, benötigt die Erlaubnis unseres Überwachungsdienstes oder des lokalen Verantwortlichen. Für jeden Parkplatz ist im Vorfeld eine Anfrage einzureichen (unter Angabe der Parkdauer). </w:t>
      </w:r>
    </w:p>
    <w:p w14:paraId="5E807A7C" w14:textId="77777777" w:rsidR="009D41AB" w:rsidRPr="00624228" w:rsidRDefault="009D41AB" w:rsidP="009D41AB">
      <w:pPr>
        <w:widowControl/>
        <w:tabs>
          <w:tab w:val="left" w:pos="1702"/>
          <w:tab w:val="left" w:pos="4537"/>
        </w:tabs>
        <w:jc w:val="both"/>
        <w:rPr>
          <w:rFonts w:ascii="Arial" w:hAnsi="Arial"/>
          <w:sz w:val="14"/>
          <w:szCs w:val="14"/>
        </w:rPr>
      </w:pPr>
    </w:p>
    <w:p w14:paraId="01E7D785" w14:textId="77777777" w:rsidR="009D41AB" w:rsidRPr="00624228" w:rsidRDefault="009D41AB" w:rsidP="009D41AB">
      <w:pPr>
        <w:widowControl/>
        <w:tabs>
          <w:tab w:val="left" w:pos="1702"/>
          <w:tab w:val="left" w:pos="4537"/>
        </w:tabs>
        <w:jc w:val="both"/>
        <w:rPr>
          <w:rFonts w:ascii="Arial" w:hAnsi="Arial"/>
          <w:sz w:val="14"/>
          <w:szCs w:val="14"/>
        </w:rPr>
      </w:pPr>
      <w:r>
        <w:rPr>
          <w:rFonts w:ascii="Arial" w:hAnsi="Arial"/>
          <w:sz w:val="14"/>
          <w:szCs w:val="14"/>
        </w:rPr>
        <w:t>Die Zufahrtswege sind für die Hilfsdienste freizuhalten, und der Fußgängerbereich muss frei von Hindernissen bleiben; deshalb dürfen Fahrzeuge und LKW nicht länger als nötig an den Gebäuden oder Einrichtungen von Belfius Bank &amp; Versicherungen abgestellt werden.</w:t>
      </w:r>
    </w:p>
    <w:p w14:paraId="3643AF15" w14:textId="77777777" w:rsidR="009D41AB" w:rsidRPr="00624228" w:rsidRDefault="009D41AB" w:rsidP="009D41AB">
      <w:pPr>
        <w:widowControl/>
        <w:tabs>
          <w:tab w:val="left" w:pos="1702"/>
          <w:tab w:val="left" w:pos="4537"/>
        </w:tabs>
        <w:jc w:val="both"/>
        <w:rPr>
          <w:rFonts w:ascii="Arial" w:hAnsi="Arial"/>
          <w:sz w:val="14"/>
          <w:szCs w:val="14"/>
        </w:rPr>
      </w:pPr>
    </w:p>
    <w:p w14:paraId="5DA08116" w14:textId="77777777" w:rsidR="0098096E" w:rsidRPr="00624228" w:rsidRDefault="009D41AB" w:rsidP="009D41AB">
      <w:pPr>
        <w:widowControl/>
        <w:tabs>
          <w:tab w:val="left" w:pos="1702"/>
          <w:tab w:val="left" w:pos="4537"/>
        </w:tabs>
        <w:jc w:val="both"/>
        <w:rPr>
          <w:rFonts w:ascii="Arial" w:hAnsi="Arial"/>
          <w:sz w:val="14"/>
          <w:szCs w:val="14"/>
        </w:rPr>
      </w:pPr>
      <w:r>
        <w:rPr>
          <w:rFonts w:ascii="Arial" w:hAnsi="Arial"/>
          <w:sz w:val="14"/>
          <w:szCs w:val="14"/>
        </w:rPr>
        <w:t>Alle gefährlichen Arbeitsbereiche, Lagerbereiche und Baustellenfahrzeuge sind deutlich abzugrenzen und mit der entsprechenden Beschilderung auszustatten. Die Beschilderung und Abgrenzung der Baustelle, das Aufeinanderstapeln von Gütern, die Anbringung von Hebezeug oder sonstiger Arbeitsausrüstung, das Auf- und Abladen auf den Fuß- und Fahrradwegen oder öffentlichen Wegen haben nach Absprache mit der zuständigen öffentlichen Behörde und dem Auftraggeber zu erfolgen.</w:t>
      </w:r>
    </w:p>
    <w:p w14:paraId="71850C45" w14:textId="77777777" w:rsidR="009D41AB" w:rsidRDefault="009D41AB" w:rsidP="009D41AB">
      <w:pPr>
        <w:widowControl/>
        <w:tabs>
          <w:tab w:val="left" w:pos="1702"/>
          <w:tab w:val="left" w:pos="4537"/>
        </w:tabs>
        <w:jc w:val="both"/>
        <w:rPr>
          <w:rFonts w:ascii="Arial" w:hAnsi="Arial"/>
          <w:sz w:val="16"/>
          <w:szCs w:val="16"/>
        </w:rPr>
      </w:pPr>
    </w:p>
    <w:p w14:paraId="1834A6C2" w14:textId="77777777" w:rsidR="009D41AB" w:rsidRDefault="009D41AB" w:rsidP="009D41AB">
      <w:pPr>
        <w:widowControl/>
        <w:tabs>
          <w:tab w:val="left" w:pos="1702"/>
          <w:tab w:val="left" w:pos="4537"/>
        </w:tabs>
        <w:jc w:val="both"/>
        <w:rPr>
          <w:rFonts w:ascii="Arial" w:hAnsi="Arial"/>
          <w:sz w:val="16"/>
          <w:szCs w:val="16"/>
        </w:rPr>
      </w:pPr>
    </w:p>
    <w:p w14:paraId="36EE2556" w14:textId="77777777" w:rsidR="0098096E" w:rsidRPr="00F450B9" w:rsidRDefault="0098096E" w:rsidP="009C1D28">
      <w:pPr>
        <w:pStyle w:val="Heading1"/>
        <w:rPr>
          <w:sz w:val="22"/>
          <w:szCs w:val="22"/>
        </w:rPr>
      </w:pPr>
      <w:bookmarkStart w:id="7" w:name="_Toc59016981"/>
      <w:r>
        <w:rPr>
          <w:sz w:val="22"/>
          <w:szCs w:val="22"/>
        </w:rPr>
        <w:lastRenderedPageBreak/>
        <w:t>Rauch-, Drogen- und Alkoholverbot</w:t>
      </w:r>
      <w:bookmarkEnd w:id="7"/>
    </w:p>
    <w:p w14:paraId="691B2B4F" w14:textId="77777777" w:rsidR="008E0A5A" w:rsidRPr="005A53F4" w:rsidRDefault="008E0A5A" w:rsidP="00B26265">
      <w:pPr>
        <w:widowControl/>
        <w:tabs>
          <w:tab w:val="left" w:pos="1702"/>
          <w:tab w:val="left" w:pos="4537"/>
        </w:tabs>
        <w:jc w:val="both"/>
        <w:rPr>
          <w:rFonts w:ascii="Arial" w:hAnsi="Arial"/>
          <w:color w:val="C0504D"/>
        </w:rPr>
      </w:pPr>
    </w:p>
    <w:p w14:paraId="52595216" w14:textId="77777777" w:rsidR="0098096E" w:rsidRPr="00624228" w:rsidRDefault="0098096E" w:rsidP="00B26265">
      <w:pPr>
        <w:widowControl/>
        <w:tabs>
          <w:tab w:val="left" w:pos="1702"/>
          <w:tab w:val="left" w:pos="4537"/>
        </w:tabs>
        <w:jc w:val="both"/>
        <w:rPr>
          <w:rFonts w:ascii="Arial" w:hAnsi="Arial"/>
          <w:sz w:val="14"/>
          <w:szCs w:val="14"/>
        </w:rPr>
      </w:pPr>
      <w:r>
        <w:rPr>
          <w:rFonts w:ascii="Arial" w:hAnsi="Arial"/>
          <w:sz w:val="14"/>
          <w:szCs w:val="14"/>
        </w:rPr>
        <w:t>In allen Gebäuden von Belfius Bank &amp; Versicherungen gilt ein Rauchverbot.</w:t>
      </w:r>
    </w:p>
    <w:p w14:paraId="47AEEE68" w14:textId="77777777" w:rsidR="008E0A5A" w:rsidRPr="00624228" w:rsidRDefault="0098096E" w:rsidP="00B26265">
      <w:pPr>
        <w:widowControl/>
        <w:tabs>
          <w:tab w:val="left" w:pos="1702"/>
          <w:tab w:val="left" w:pos="4537"/>
        </w:tabs>
        <w:jc w:val="both"/>
        <w:rPr>
          <w:rFonts w:ascii="Arial" w:hAnsi="Arial"/>
          <w:sz w:val="14"/>
          <w:szCs w:val="14"/>
        </w:rPr>
      </w:pPr>
      <w:r>
        <w:rPr>
          <w:rFonts w:ascii="Arial" w:hAnsi="Arial"/>
          <w:sz w:val="14"/>
          <w:szCs w:val="14"/>
        </w:rPr>
        <w:t>Außerhalb der Gebäude ist Rauchen erlaubt. Zigarettenkippen sind in den eigens dazu vorgesehenen Abfallbehältern zu entsorgen.</w:t>
      </w:r>
    </w:p>
    <w:p w14:paraId="1CFCF283" w14:textId="77777777" w:rsidR="009B315B" w:rsidRPr="00624228" w:rsidRDefault="009B315B" w:rsidP="00B26265">
      <w:pPr>
        <w:widowControl/>
        <w:tabs>
          <w:tab w:val="left" w:pos="1702"/>
          <w:tab w:val="left" w:pos="4537"/>
        </w:tabs>
        <w:jc w:val="both"/>
        <w:rPr>
          <w:rFonts w:ascii="Arial" w:hAnsi="Arial"/>
          <w:sz w:val="14"/>
          <w:szCs w:val="14"/>
        </w:rPr>
      </w:pPr>
    </w:p>
    <w:p w14:paraId="2EF04031" w14:textId="77777777" w:rsidR="009B315B" w:rsidRPr="00624228" w:rsidRDefault="009B315B" w:rsidP="00B26265">
      <w:pPr>
        <w:widowControl/>
        <w:tabs>
          <w:tab w:val="left" w:pos="1702"/>
          <w:tab w:val="left" w:pos="4537"/>
        </w:tabs>
        <w:jc w:val="both"/>
        <w:rPr>
          <w:rFonts w:ascii="Arial" w:hAnsi="Arial"/>
          <w:sz w:val="14"/>
          <w:szCs w:val="14"/>
        </w:rPr>
      </w:pPr>
      <w:r>
        <w:rPr>
          <w:rFonts w:ascii="Arial" w:hAnsi="Arial"/>
          <w:sz w:val="14"/>
          <w:szCs w:val="14"/>
        </w:rPr>
        <w:t>Wer sich unter dem Einfluss und/oder im Besitz von Drogen und Alkohol befindet, darf auf keinen Fall die Gebäude und das Gelände von Belfius Bank &amp; Versicherungen betreten.</w:t>
      </w:r>
    </w:p>
    <w:p w14:paraId="51DB5EE8" w14:textId="77777777" w:rsidR="006F1C5B" w:rsidRPr="00EF16F2" w:rsidRDefault="006F1C5B" w:rsidP="00B26265">
      <w:pPr>
        <w:widowControl/>
        <w:tabs>
          <w:tab w:val="left" w:pos="1702"/>
          <w:tab w:val="left" w:pos="4537"/>
        </w:tabs>
        <w:jc w:val="both"/>
        <w:rPr>
          <w:rFonts w:ascii="Arial" w:hAnsi="Arial"/>
        </w:rPr>
      </w:pPr>
    </w:p>
    <w:p w14:paraId="67D4D294" w14:textId="77777777" w:rsidR="009B315B" w:rsidRPr="00EF16F2" w:rsidRDefault="009B315B" w:rsidP="00B26265">
      <w:pPr>
        <w:widowControl/>
        <w:tabs>
          <w:tab w:val="left" w:pos="1702"/>
          <w:tab w:val="left" w:pos="4537"/>
        </w:tabs>
        <w:jc w:val="both"/>
        <w:rPr>
          <w:rFonts w:ascii="Arial" w:hAnsi="Arial"/>
        </w:rPr>
      </w:pPr>
    </w:p>
    <w:p w14:paraId="6A9F71F9" w14:textId="77777777" w:rsidR="009B315B" w:rsidRPr="00F450B9" w:rsidRDefault="009B315B" w:rsidP="009C1D28">
      <w:pPr>
        <w:pStyle w:val="Heading1"/>
        <w:rPr>
          <w:sz w:val="22"/>
          <w:szCs w:val="22"/>
        </w:rPr>
      </w:pPr>
      <w:bookmarkStart w:id="8" w:name="_Toc59016982"/>
      <w:r>
        <w:rPr>
          <w:sz w:val="22"/>
          <w:szCs w:val="22"/>
        </w:rPr>
        <w:t>Foto- und Filmaufnahmen</w:t>
      </w:r>
      <w:bookmarkEnd w:id="8"/>
    </w:p>
    <w:p w14:paraId="01E4411E" w14:textId="77777777" w:rsidR="009B315B" w:rsidRPr="00EF16F2" w:rsidRDefault="009B315B" w:rsidP="009B315B">
      <w:pPr>
        <w:rPr>
          <w:rFonts w:ascii="Arial" w:hAnsi="Arial"/>
        </w:rPr>
      </w:pPr>
    </w:p>
    <w:p w14:paraId="2CA2BF57" w14:textId="77777777" w:rsidR="009B315B" w:rsidRPr="00624228" w:rsidRDefault="009B315B" w:rsidP="009B315B">
      <w:pPr>
        <w:rPr>
          <w:rFonts w:ascii="Arial" w:hAnsi="Arial"/>
          <w:sz w:val="14"/>
          <w:szCs w:val="14"/>
        </w:rPr>
      </w:pPr>
      <w:r>
        <w:rPr>
          <w:rFonts w:ascii="Arial" w:hAnsi="Arial"/>
          <w:sz w:val="14"/>
          <w:szCs w:val="14"/>
        </w:rPr>
        <w:t>Innerhalb der Gebäude und Räumlichkeiten von Belfius Bank &amp; Versicherungen ist die Aufnahme von Fotos und Filmen verboten. Sollte dies im Rahmen der auszuführenden Arbeiten jedoch erforderlich sein, bedarf es dazu einer vorherigen Zustimmung.</w:t>
      </w:r>
    </w:p>
    <w:p w14:paraId="7A934339" w14:textId="77777777" w:rsidR="009B315B" w:rsidRPr="00EF16F2" w:rsidRDefault="009B315B" w:rsidP="009B315B">
      <w:pPr>
        <w:rPr>
          <w:rFonts w:ascii="Arial" w:hAnsi="Arial"/>
        </w:rPr>
      </w:pPr>
    </w:p>
    <w:p w14:paraId="7E86D1A5" w14:textId="77777777" w:rsidR="008E0A5A" w:rsidRDefault="008E0A5A" w:rsidP="00B26265">
      <w:pPr>
        <w:widowControl/>
        <w:tabs>
          <w:tab w:val="left" w:pos="1702"/>
          <w:tab w:val="left" w:pos="4537"/>
        </w:tabs>
        <w:jc w:val="both"/>
        <w:rPr>
          <w:rFonts w:ascii="Arial" w:hAnsi="Arial"/>
        </w:rPr>
      </w:pPr>
    </w:p>
    <w:p w14:paraId="1525B588" w14:textId="77777777" w:rsidR="00FE06BC" w:rsidRPr="00F450B9" w:rsidRDefault="00FE06BC" w:rsidP="009C1D28">
      <w:pPr>
        <w:pStyle w:val="Heading1"/>
        <w:rPr>
          <w:sz w:val="22"/>
          <w:szCs w:val="22"/>
        </w:rPr>
      </w:pPr>
      <w:bookmarkStart w:id="9" w:name="_Toc59016983"/>
      <w:r>
        <w:rPr>
          <w:sz w:val="22"/>
          <w:szCs w:val="22"/>
        </w:rPr>
        <w:t>Diebstahl</w:t>
      </w:r>
      <w:bookmarkEnd w:id="9"/>
    </w:p>
    <w:p w14:paraId="62B1EF5B" w14:textId="77777777" w:rsidR="00FE06BC" w:rsidRDefault="00FE06BC" w:rsidP="00B26265">
      <w:pPr>
        <w:widowControl/>
        <w:tabs>
          <w:tab w:val="left" w:pos="1702"/>
          <w:tab w:val="left" w:pos="4537"/>
        </w:tabs>
        <w:jc w:val="both"/>
        <w:rPr>
          <w:rFonts w:ascii="Arial" w:hAnsi="Arial"/>
        </w:rPr>
      </w:pPr>
    </w:p>
    <w:p w14:paraId="5F3864CD" w14:textId="77777777" w:rsidR="00FE06BC" w:rsidRPr="00624228" w:rsidRDefault="00FE06BC" w:rsidP="00FE06BC">
      <w:pPr>
        <w:widowControl/>
        <w:tabs>
          <w:tab w:val="left" w:pos="1702"/>
          <w:tab w:val="left" w:pos="4537"/>
        </w:tabs>
        <w:jc w:val="both"/>
        <w:rPr>
          <w:rFonts w:ascii="Arial" w:hAnsi="Arial"/>
          <w:sz w:val="14"/>
          <w:szCs w:val="14"/>
        </w:rPr>
      </w:pPr>
      <w:r>
        <w:rPr>
          <w:rFonts w:ascii="Arial" w:hAnsi="Arial"/>
          <w:sz w:val="14"/>
          <w:szCs w:val="14"/>
        </w:rPr>
        <w:t xml:space="preserve">Der Auftragnehmer und seine Personalmitglieder oder Angestellten müssen die erforderlichen Vorsorgemaßnahmen mit Blick auf den Schutz ihrer Ausrüstung und ihres persönlichen Eigentums treffen. Belfius Bank &amp; Versicherungen kann nicht für den Diebstahl, den Missbrauch oder die Beschädigung der Ausrüstung der Dritten haftbar gemacht werden. </w:t>
      </w:r>
    </w:p>
    <w:p w14:paraId="117FF826" w14:textId="77777777" w:rsidR="00FE06BC" w:rsidRPr="007E2090" w:rsidRDefault="00FE06BC" w:rsidP="00FE06BC">
      <w:pPr>
        <w:widowControl/>
        <w:tabs>
          <w:tab w:val="left" w:pos="1702"/>
          <w:tab w:val="left" w:pos="4537"/>
        </w:tabs>
        <w:jc w:val="both"/>
        <w:rPr>
          <w:rFonts w:ascii="Arial" w:hAnsi="Arial"/>
          <w:sz w:val="16"/>
          <w:szCs w:val="16"/>
        </w:rPr>
      </w:pPr>
    </w:p>
    <w:p w14:paraId="755F7DF4" w14:textId="77777777" w:rsidR="00FE06BC" w:rsidRDefault="00FE06BC" w:rsidP="00B26265">
      <w:pPr>
        <w:widowControl/>
        <w:tabs>
          <w:tab w:val="left" w:pos="1702"/>
          <w:tab w:val="left" w:pos="4537"/>
        </w:tabs>
        <w:jc w:val="both"/>
        <w:rPr>
          <w:rFonts w:ascii="Arial" w:hAnsi="Arial"/>
        </w:rPr>
      </w:pPr>
    </w:p>
    <w:p w14:paraId="6B6FE3A9" w14:textId="77777777" w:rsidR="008E0A5A" w:rsidRPr="00F450B9" w:rsidRDefault="0098096E" w:rsidP="009C1D28">
      <w:pPr>
        <w:pStyle w:val="Heading1"/>
        <w:rPr>
          <w:sz w:val="22"/>
          <w:szCs w:val="22"/>
        </w:rPr>
      </w:pPr>
      <w:bookmarkStart w:id="10" w:name="_Toc59016984"/>
      <w:r>
        <w:rPr>
          <w:sz w:val="22"/>
          <w:szCs w:val="22"/>
        </w:rPr>
        <w:t>Ordnung und Sauberkeit, Hygiene und Durchgänge</w:t>
      </w:r>
      <w:bookmarkEnd w:id="10"/>
    </w:p>
    <w:p w14:paraId="3E7DCB7F" w14:textId="77777777" w:rsidR="00A36F23" w:rsidRPr="005A53F4" w:rsidRDefault="00A36F23" w:rsidP="00A36F23">
      <w:pPr>
        <w:rPr>
          <w:color w:val="C0504D"/>
        </w:rPr>
      </w:pPr>
    </w:p>
    <w:p w14:paraId="7AF49FC6" w14:textId="77777777" w:rsidR="0098096E" w:rsidRPr="00624228" w:rsidRDefault="0098096E" w:rsidP="00B26265">
      <w:pPr>
        <w:widowControl/>
        <w:tabs>
          <w:tab w:val="left" w:pos="1702"/>
          <w:tab w:val="left" w:pos="4537"/>
        </w:tabs>
        <w:jc w:val="both"/>
        <w:rPr>
          <w:rFonts w:ascii="Arial" w:hAnsi="Arial"/>
          <w:sz w:val="14"/>
          <w:szCs w:val="14"/>
        </w:rPr>
      </w:pPr>
      <w:r>
        <w:rPr>
          <w:rFonts w:ascii="Arial" w:hAnsi="Arial"/>
          <w:sz w:val="14"/>
          <w:szCs w:val="14"/>
        </w:rPr>
        <w:t>Die bereitgestellten Räumlichkeiten, Einrichtungen und Ausrüstungen sind verantwortungsbewusst zu nutzen. Dabei ist Folgendes zu beachten:</w:t>
      </w:r>
    </w:p>
    <w:p w14:paraId="15A26A90" w14:textId="77777777" w:rsidR="0098096E" w:rsidRPr="00624228" w:rsidRDefault="0098096E" w:rsidP="00B26265">
      <w:pPr>
        <w:widowControl/>
        <w:tabs>
          <w:tab w:val="left" w:pos="1702"/>
          <w:tab w:val="left" w:pos="4537"/>
        </w:tabs>
        <w:jc w:val="both"/>
        <w:rPr>
          <w:rFonts w:ascii="Arial" w:hAnsi="Arial"/>
          <w:sz w:val="14"/>
          <w:szCs w:val="14"/>
        </w:rPr>
      </w:pPr>
    </w:p>
    <w:p w14:paraId="12DEE511" w14:textId="77777777" w:rsidR="0098096E" w:rsidRPr="00624228" w:rsidRDefault="0098096E" w:rsidP="009C1D28">
      <w:pPr>
        <w:widowControl/>
        <w:numPr>
          <w:ilvl w:val="0"/>
          <w:numId w:val="2"/>
        </w:numPr>
        <w:tabs>
          <w:tab w:val="left" w:pos="1702"/>
          <w:tab w:val="left" w:pos="4537"/>
        </w:tabs>
        <w:jc w:val="both"/>
        <w:rPr>
          <w:rFonts w:ascii="Arial" w:hAnsi="Arial"/>
          <w:sz w:val="14"/>
          <w:szCs w:val="14"/>
        </w:rPr>
      </w:pPr>
      <w:r>
        <w:rPr>
          <w:rFonts w:ascii="Arial" w:hAnsi="Arial"/>
          <w:sz w:val="14"/>
          <w:szCs w:val="14"/>
        </w:rPr>
        <w:t>Drähte und Kabel niemals lose herumbaumeln lassen</w:t>
      </w:r>
    </w:p>
    <w:p w14:paraId="0C066CFC" w14:textId="77777777" w:rsidR="0098096E" w:rsidRPr="00624228" w:rsidRDefault="0098096E" w:rsidP="009C1D28">
      <w:pPr>
        <w:widowControl/>
        <w:numPr>
          <w:ilvl w:val="0"/>
          <w:numId w:val="2"/>
        </w:numPr>
        <w:tabs>
          <w:tab w:val="left" w:pos="1702"/>
          <w:tab w:val="left" w:pos="4537"/>
        </w:tabs>
        <w:jc w:val="both"/>
        <w:rPr>
          <w:rFonts w:ascii="Arial" w:hAnsi="Arial"/>
          <w:sz w:val="14"/>
          <w:szCs w:val="14"/>
        </w:rPr>
      </w:pPr>
      <w:r>
        <w:rPr>
          <w:rFonts w:ascii="Arial" w:hAnsi="Arial"/>
          <w:sz w:val="14"/>
          <w:szCs w:val="14"/>
        </w:rPr>
        <w:t>Gegenstände niemals auf dem Boden liegen lassen</w:t>
      </w:r>
    </w:p>
    <w:p w14:paraId="6D8FAEAD" w14:textId="77777777" w:rsidR="0098096E" w:rsidRPr="00624228" w:rsidRDefault="0098096E" w:rsidP="009C1D28">
      <w:pPr>
        <w:widowControl/>
        <w:numPr>
          <w:ilvl w:val="0"/>
          <w:numId w:val="2"/>
        </w:numPr>
        <w:tabs>
          <w:tab w:val="left" w:pos="1702"/>
          <w:tab w:val="left" w:pos="4537"/>
        </w:tabs>
        <w:jc w:val="both"/>
        <w:rPr>
          <w:rFonts w:ascii="Arial" w:hAnsi="Arial"/>
          <w:sz w:val="14"/>
          <w:szCs w:val="14"/>
        </w:rPr>
      </w:pPr>
      <w:r>
        <w:rPr>
          <w:rFonts w:ascii="Arial" w:hAnsi="Arial"/>
          <w:sz w:val="14"/>
          <w:szCs w:val="14"/>
        </w:rPr>
        <w:t>Jeden Gegenstand nach seiner Nutzung erneut an seinen Ort zurücklegen</w:t>
      </w:r>
    </w:p>
    <w:p w14:paraId="3C2D065A" w14:textId="77777777" w:rsidR="0098096E" w:rsidRPr="00624228" w:rsidRDefault="0098096E" w:rsidP="009C1D28">
      <w:pPr>
        <w:widowControl/>
        <w:numPr>
          <w:ilvl w:val="0"/>
          <w:numId w:val="2"/>
        </w:numPr>
        <w:tabs>
          <w:tab w:val="left" w:pos="1702"/>
          <w:tab w:val="left" w:pos="4537"/>
        </w:tabs>
        <w:jc w:val="both"/>
        <w:rPr>
          <w:rFonts w:ascii="Arial" w:hAnsi="Arial"/>
          <w:sz w:val="14"/>
          <w:szCs w:val="14"/>
        </w:rPr>
      </w:pPr>
      <w:r>
        <w:rPr>
          <w:rFonts w:ascii="Arial" w:hAnsi="Arial"/>
          <w:sz w:val="14"/>
          <w:szCs w:val="14"/>
        </w:rPr>
        <w:t>Die Arbeitsumgebung abends oder nach der Arbeit des Tages in einem sauberen Zustand hinterlassen</w:t>
      </w:r>
    </w:p>
    <w:p w14:paraId="26598CEE" w14:textId="77777777" w:rsidR="0098096E" w:rsidRPr="00624228" w:rsidRDefault="0098096E" w:rsidP="009C1D28">
      <w:pPr>
        <w:widowControl/>
        <w:numPr>
          <w:ilvl w:val="0"/>
          <w:numId w:val="2"/>
        </w:numPr>
        <w:tabs>
          <w:tab w:val="left" w:pos="1702"/>
          <w:tab w:val="left" w:pos="4537"/>
        </w:tabs>
        <w:jc w:val="both"/>
        <w:rPr>
          <w:rFonts w:ascii="Arial" w:hAnsi="Arial"/>
          <w:sz w:val="14"/>
          <w:szCs w:val="14"/>
        </w:rPr>
      </w:pPr>
      <w:r>
        <w:rPr>
          <w:rFonts w:ascii="Arial" w:hAnsi="Arial"/>
          <w:sz w:val="14"/>
          <w:szCs w:val="14"/>
        </w:rPr>
        <w:t>Die Sanitäranlagen sauber halten</w:t>
      </w:r>
    </w:p>
    <w:p w14:paraId="54803EF5" w14:textId="77777777" w:rsidR="0098096E" w:rsidRPr="00624228" w:rsidRDefault="0098096E" w:rsidP="0098096E">
      <w:pPr>
        <w:widowControl/>
        <w:tabs>
          <w:tab w:val="left" w:pos="1702"/>
          <w:tab w:val="left" w:pos="4537"/>
        </w:tabs>
        <w:jc w:val="both"/>
        <w:rPr>
          <w:rFonts w:ascii="Arial" w:hAnsi="Arial"/>
          <w:sz w:val="14"/>
          <w:szCs w:val="14"/>
        </w:rPr>
      </w:pPr>
    </w:p>
    <w:p w14:paraId="56FC1532" w14:textId="77777777" w:rsidR="0098096E" w:rsidRPr="00624228" w:rsidRDefault="0098096E" w:rsidP="0098096E">
      <w:pPr>
        <w:widowControl/>
        <w:tabs>
          <w:tab w:val="left" w:pos="1702"/>
          <w:tab w:val="left" w:pos="4537"/>
        </w:tabs>
        <w:jc w:val="both"/>
        <w:rPr>
          <w:rFonts w:ascii="Arial" w:hAnsi="Arial"/>
          <w:sz w:val="14"/>
          <w:szCs w:val="14"/>
        </w:rPr>
      </w:pPr>
      <w:r>
        <w:rPr>
          <w:rFonts w:ascii="Arial" w:hAnsi="Arial"/>
          <w:sz w:val="14"/>
          <w:szCs w:val="14"/>
        </w:rPr>
        <w:t>Alle Wege, Gänge, Durchgänge, Treppen usw. müssen jederzeit frei von Hindernissen sein. Sollte das unmöglich sein, ist eine sichere Alternativroute anzulegen und anzuzeigen. Geht es dabei um einen Fluchtweg, ist zuvor der Gefahrenverhütungsberater des Auftraggebers zu kontaktieren.</w:t>
      </w:r>
    </w:p>
    <w:p w14:paraId="1FC5F0FD" w14:textId="77777777" w:rsidR="00BE5395" w:rsidRPr="00624228" w:rsidRDefault="00BE5395" w:rsidP="0098096E">
      <w:pPr>
        <w:widowControl/>
        <w:tabs>
          <w:tab w:val="left" w:pos="1702"/>
          <w:tab w:val="left" w:pos="4537"/>
        </w:tabs>
        <w:jc w:val="both"/>
        <w:rPr>
          <w:rFonts w:ascii="Arial" w:hAnsi="Arial"/>
          <w:sz w:val="14"/>
          <w:szCs w:val="14"/>
        </w:rPr>
      </w:pPr>
    </w:p>
    <w:p w14:paraId="07BADAE0" w14:textId="03BE0475" w:rsidR="00BE5395" w:rsidRPr="00624228" w:rsidRDefault="00BE5395" w:rsidP="0098096E">
      <w:pPr>
        <w:widowControl/>
        <w:tabs>
          <w:tab w:val="left" w:pos="1702"/>
          <w:tab w:val="left" w:pos="4537"/>
        </w:tabs>
        <w:jc w:val="both"/>
        <w:rPr>
          <w:rFonts w:ascii="Arial" w:hAnsi="Arial"/>
          <w:sz w:val="14"/>
          <w:szCs w:val="14"/>
        </w:rPr>
      </w:pPr>
      <w:r>
        <w:rPr>
          <w:rFonts w:ascii="Arial" w:hAnsi="Arial"/>
          <w:sz w:val="14"/>
          <w:szCs w:val="14"/>
        </w:rPr>
        <w:t>Die Arbeitsbereiche müssen hinreichend gesichert sein, um gefährliche Situationen für das Personal und die Kunden von Belfius Bank &amp; Versicherungen zu vermeiden. Ausrüstungen und Geräte müssen jederzeit außerhalb der Reichweite von Kunden und Personal bleiben.</w:t>
      </w:r>
    </w:p>
    <w:p w14:paraId="266B895C" w14:textId="77777777" w:rsidR="008D60C0" w:rsidRPr="00624228" w:rsidRDefault="008D60C0" w:rsidP="0098096E">
      <w:pPr>
        <w:widowControl/>
        <w:tabs>
          <w:tab w:val="left" w:pos="1702"/>
          <w:tab w:val="left" w:pos="4537"/>
        </w:tabs>
        <w:jc w:val="both"/>
        <w:rPr>
          <w:rFonts w:ascii="Arial" w:hAnsi="Arial"/>
          <w:sz w:val="14"/>
          <w:szCs w:val="14"/>
        </w:rPr>
      </w:pPr>
    </w:p>
    <w:p w14:paraId="06815AED" w14:textId="77777777" w:rsidR="008D60C0" w:rsidRPr="00624228" w:rsidRDefault="008D60C0" w:rsidP="0098096E">
      <w:pPr>
        <w:widowControl/>
        <w:tabs>
          <w:tab w:val="left" w:pos="1702"/>
          <w:tab w:val="left" w:pos="4537"/>
        </w:tabs>
        <w:jc w:val="both"/>
        <w:rPr>
          <w:rFonts w:ascii="Arial" w:hAnsi="Arial"/>
          <w:sz w:val="14"/>
          <w:szCs w:val="14"/>
        </w:rPr>
      </w:pPr>
      <w:r>
        <w:rPr>
          <w:rFonts w:ascii="Arial" w:hAnsi="Arial"/>
          <w:sz w:val="14"/>
          <w:szCs w:val="14"/>
        </w:rPr>
        <w:t>Vor der Ausführung von Arbeiten, die mit Behinderungen verbunden sind (Staub, Lärm, Rauch, Geruchsbelästigung, …) sind die erforderlichen Maßnahmen zu treffen, um die Belästigung der Arbeitnehmer auf ein Minimum zu begrenzen.</w:t>
      </w:r>
    </w:p>
    <w:p w14:paraId="2B89FB09" w14:textId="77777777" w:rsidR="00F933EE" w:rsidRPr="00624228" w:rsidRDefault="00F933EE" w:rsidP="0098096E">
      <w:pPr>
        <w:widowControl/>
        <w:tabs>
          <w:tab w:val="left" w:pos="1702"/>
          <w:tab w:val="left" w:pos="4537"/>
        </w:tabs>
        <w:jc w:val="both"/>
        <w:rPr>
          <w:rFonts w:ascii="Arial" w:hAnsi="Arial"/>
          <w:sz w:val="14"/>
          <w:szCs w:val="14"/>
        </w:rPr>
      </w:pPr>
    </w:p>
    <w:p w14:paraId="67703FF0" w14:textId="77777777" w:rsidR="00F933EE" w:rsidRPr="00624228" w:rsidRDefault="00733E66" w:rsidP="00624228">
      <w:pPr>
        <w:rPr>
          <w:rFonts w:ascii="Arial" w:hAnsi="Arial" w:cs="Arial"/>
          <w:sz w:val="14"/>
          <w:szCs w:val="14"/>
        </w:rPr>
      </w:pPr>
      <w:r>
        <w:rPr>
          <w:rFonts w:ascii="Arial" w:hAnsi="Arial"/>
          <w:sz w:val="14"/>
          <w:szCs w:val="14"/>
        </w:rPr>
        <w:t>So sind während der Ausführung der Arbeiten die erforderlichen Vorkehrungen zu treffen, damit der Geräuschpegel in den Räumlichkeiten, die mit Personalmitgliedern von Belfius Bank &amp; Versicherungen besetzt sind, den Richtwert von 60dBA nicht übersteigt, und damit die Ausbreitung störender Vibrationen innerhalb der Gebäude vermieden wird.</w:t>
      </w:r>
    </w:p>
    <w:p w14:paraId="5851D8D1" w14:textId="77777777" w:rsidR="00F933EE" w:rsidRPr="00624228" w:rsidRDefault="00F933EE" w:rsidP="00624228">
      <w:pPr>
        <w:rPr>
          <w:rFonts w:ascii="Arial" w:hAnsi="Arial" w:cs="Arial"/>
          <w:sz w:val="14"/>
          <w:szCs w:val="14"/>
        </w:rPr>
      </w:pPr>
    </w:p>
    <w:p w14:paraId="56F7A2B7" w14:textId="77777777" w:rsidR="00F933EE" w:rsidRPr="00624228" w:rsidRDefault="00F933EE" w:rsidP="00624228">
      <w:pPr>
        <w:rPr>
          <w:rFonts w:ascii="Arial" w:hAnsi="Arial" w:cs="Arial"/>
          <w:sz w:val="14"/>
          <w:szCs w:val="14"/>
        </w:rPr>
      </w:pPr>
      <w:r>
        <w:rPr>
          <w:rFonts w:ascii="Arial" w:hAnsi="Arial"/>
          <w:sz w:val="14"/>
          <w:szCs w:val="14"/>
        </w:rPr>
        <w:t>Der Unternehmer achtet darauf, dass der Lärm im Zusammenhang mit den von ihm ausgeführten Arbeiten den zugelassenen Geräuschpegel nicht überschreitet, um die Anwohner in der Umgebung der Baustelle nicht zu belästigen.</w:t>
      </w:r>
    </w:p>
    <w:p w14:paraId="752A29AF" w14:textId="77777777" w:rsidR="00F933EE" w:rsidRPr="00624228" w:rsidRDefault="00F933EE" w:rsidP="0098096E">
      <w:pPr>
        <w:widowControl/>
        <w:tabs>
          <w:tab w:val="left" w:pos="1702"/>
          <w:tab w:val="left" w:pos="4537"/>
        </w:tabs>
        <w:jc w:val="both"/>
        <w:rPr>
          <w:rFonts w:ascii="Arial" w:hAnsi="Arial"/>
          <w:sz w:val="14"/>
          <w:szCs w:val="14"/>
        </w:rPr>
      </w:pPr>
    </w:p>
    <w:p w14:paraId="6D8E0B4B" w14:textId="77777777" w:rsidR="0098096E" w:rsidRPr="00624228" w:rsidRDefault="0098096E" w:rsidP="0098096E">
      <w:pPr>
        <w:widowControl/>
        <w:tabs>
          <w:tab w:val="left" w:pos="1702"/>
          <w:tab w:val="left" w:pos="4537"/>
        </w:tabs>
        <w:jc w:val="both"/>
        <w:rPr>
          <w:rFonts w:ascii="Arial" w:hAnsi="Arial"/>
          <w:sz w:val="14"/>
          <w:szCs w:val="14"/>
        </w:rPr>
      </w:pPr>
      <w:r>
        <w:rPr>
          <w:rFonts w:ascii="Arial" w:hAnsi="Arial"/>
          <w:sz w:val="14"/>
          <w:szCs w:val="14"/>
        </w:rPr>
        <w:t>Sicherheitsausrüstungen (Feuerlöscher, Brandmelder, Notausgänge, …) dürfen nicht blockiert werden.</w:t>
      </w:r>
    </w:p>
    <w:p w14:paraId="7D542BA9" w14:textId="77777777" w:rsidR="0098096E" w:rsidRPr="00624228" w:rsidRDefault="0098096E" w:rsidP="0098096E">
      <w:pPr>
        <w:widowControl/>
        <w:tabs>
          <w:tab w:val="left" w:pos="1702"/>
          <w:tab w:val="left" w:pos="4537"/>
        </w:tabs>
        <w:jc w:val="both"/>
        <w:rPr>
          <w:rFonts w:ascii="Arial" w:hAnsi="Arial"/>
          <w:sz w:val="14"/>
          <w:szCs w:val="14"/>
        </w:rPr>
      </w:pPr>
    </w:p>
    <w:p w14:paraId="211BF67F" w14:textId="77777777" w:rsidR="0098096E" w:rsidRPr="00624228" w:rsidRDefault="009B315B" w:rsidP="00B26265">
      <w:pPr>
        <w:widowControl/>
        <w:tabs>
          <w:tab w:val="left" w:pos="1702"/>
          <w:tab w:val="left" w:pos="4537"/>
        </w:tabs>
        <w:jc w:val="both"/>
        <w:rPr>
          <w:rFonts w:ascii="Arial" w:hAnsi="Arial"/>
          <w:sz w:val="14"/>
          <w:szCs w:val="14"/>
        </w:rPr>
      </w:pPr>
      <w:r>
        <w:rPr>
          <w:rFonts w:ascii="Arial" w:hAnsi="Arial"/>
          <w:sz w:val="14"/>
          <w:szCs w:val="14"/>
        </w:rPr>
        <w:t>Am Arbeitsplatz ist eine gute Hygiene zu gewährleisten. Am Arbeitsplatz darf nicht gegessen werden.</w:t>
      </w:r>
    </w:p>
    <w:p w14:paraId="48CC229B" w14:textId="77777777" w:rsidR="00BA7C31" w:rsidRDefault="00BA7C31" w:rsidP="00B26265">
      <w:pPr>
        <w:widowControl/>
        <w:tabs>
          <w:tab w:val="left" w:pos="1702"/>
          <w:tab w:val="left" w:pos="4537"/>
        </w:tabs>
        <w:jc w:val="both"/>
        <w:rPr>
          <w:rFonts w:ascii="Arial" w:hAnsi="Arial"/>
        </w:rPr>
      </w:pPr>
    </w:p>
    <w:p w14:paraId="5A585E30" w14:textId="77777777" w:rsidR="00624228" w:rsidRPr="00EF16F2" w:rsidRDefault="00624228" w:rsidP="00B26265">
      <w:pPr>
        <w:widowControl/>
        <w:tabs>
          <w:tab w:val="left" w:pos="1702"/>
          <w:tab w:val="left" w:pos="4537"/>
        </w:tabs>
        <w:jc w:val="both"/>
        <w:rPr>
          <w:rFonts w:ascii="Arial" w:hAnsi="Arial"/>
        </w:rPr>
      </w:pPr>
    </w:p>
    <w:p w14:paraId="0B223507" w14:textId="77777777" w:rsidR="008E0A5A" w:rsidRPr="00F450B9" w:rsidRDefault="00BA7C31" w:rsidP="009C1D28">
      <w:pPr>
        <w:pStyle w:val="Heading1"/>
        <w:rPr>
          <w:sz w:val="22"/>
          <w:szCs w:val="22"/>
        </w:rPr>
      </w:pPr>
      <w:bookmarkStart w:id="11" w:name="_Toc59016985"/>
      <w:r>
        <w:rPr>
          <w:sz w:val="22"/>
          <w:szCs w:val="22"/>
        </w:rPr>
        <w:t>Abfall</w:t>
      </w:r>
      <w:bookmarkEnd w:id="11"/>
    </w:p>
    <w:p w14:paraId="3A58FC00" w14:textId="77777777" w:rsidR="008E0A5A" w:rsidRPr="00EF16F2" w:rsidRDefault="008E0A5A" w:rsidP="00B26265">
      <w:pPr>
        <w:widowControl/>
        <w:tabs>
          <w:tab w:val="left" w:pos="1702"/>
          <w:tab w:val="left" w:pos="4537"/>
        </w:tabs>
        <w:jc w:val="both"/>
        <w:rPr>
          <w:rFonts w:ascii="Arial" w:hAnsi="Arial"/>
        </w:rPr>
      </w:pPr>
    </w:p>
    <w:p w14:paraId="02C85728" w14:textId="77777777" w:rsidR="001368BB" w:rsidRPr="00624228" w:rsidRDefault="001368BB" w:rsidP="00B26265">
      <w:pPr>
        <w:widowControl/>
        <w:tabs>
          <w:tab w:val="left" w:pos="1702"/>
          <w:tab w:val="left" w:pos="4537"/>
        </w:tabs>
        <w:jc w:val="both"/>
        <w:rPr>
          <w:rFonts w:ascii="Arial" w:hAnsi="Arial"/>
          <w:sz w:val="14"/>
          <w:szCs w:val="14"/>
        </w:rPr>
      </w:pPr>
      <w:r>
        <w:rPr>
          <w:rFonts w:ascii="Arial" w:hAnsi="Arial"/>
          <w:sz w:val="14"/>
          <w:szCs w:val="14"/>
        </w:rPr>
        <w:t>Der Auftragnehmer verpflichtet sich, besonders auf die Umweltproblematik und die damit verbundenen Bestimmungen zu achten.</w:t>
      </w:r>
    </w:p>
    <w:p w14:paraId="5AC45420" w14:textId="77777777" w:rsidR="00BE5395" w:rsidRPr="00624228" w:rsidRDefault="00BE5395" w:rsidP="00B26265">
      <w:pPr>
        <w:widowControl/>
        <w:tabs>
          <w:tab w:val="left" w:pos="1702"/>
          <w:tab w:val="left" w:pos="4537"/>
        </w:tabs>
        <w:jc w:val="both"/>
        <w:rPr>
          <w:rFonts w:ascii="Arial" w:hAnsi="Arial"/>
          <w:sz w:val="14"/>
          <w:szCs w:val="14"/>
        </w:rPr>
      </w:pPr>
    </w:p>
    <w:p w14:paraId="38DC2B1E" w14:textId="59DC22E0" w:rsidR="00BE5395" w:rsidRPr="00624228" w:rsidRDefault="00BE5395" w:rsidP="00B26265">
      <w:pPr>
        <w:widowControl/>
        <w:tabs>
          <w:tab w:val="left" w:pos="1702"/>
          <w:tab w:val="left" w:pos="4537"/>
        </w:tabs>
        <w:jc w:val="both"/>
        <w:rPr>
          <w:rFonts w:ascii="Arial" w:hAnsi="Arial"/>
          <w:sz w:val="14"/>
          <w:szCs w:val="14"/>
        </w:rPr>
      </w:pPr>
      <w:r>
        <w:rPr>
          <w:rFonts w:ascii="Arial" w:hAnsi="Arial"/>
          <w:sz w:val="14"/>
          <w:szCs w:val="14"/>
        </w:rPr>
        <w:t xml:space="preserve">Der Auftragnehmer muss den durch seine Arbeiten und Tätigkeiten entstandenen Abfall gemäß den regionalen gesetzlichen Vorschriften eigenhändig wegräumen und beiseite schaffen. Ohne vorherige Zustimmung ist es nicht erlaubt, die Abfallbehälter von Belfius Bank &amp; Versicherungen zu nutzen. </w:t>
      </w:r>
    </w:p>
    <w:p w14:paraId="716EE00F" w14:textId="77777777" w:rsidR="00BE5395" w:rsidRPr="00624228" w:rsidRDefault="00BE5395" w:rsidP="00B26265">
      <w:pPr>
        <w:widowControl/>
        <w:tabs>
          <w:tab w:val="left" w:pos="1702"/>
          <w:tab w:val="left" w:pos="4537"/>
        </w:tabs>
        <w:jc w:val="both"/>
        <w:rPr>
          <w:rFonts w:ascii="Arial" w:hAnsi="Arial"/>
          <w:sz w:val="14"/>
          <w:szCs w:val="14"/>
        </w:rPr>
      </w:pPr>
    </w:p>
    <w:p w14:paraId="45968833" w14:textId="77777777" w:rsidR="00BE5395" w:rsidRPr="00624228" w:rsidRDefault="00BE5395" w:rsidP="00B26265">
      <w:pPr>
        <w:widowControl/>
        <w:tabs>
          <w:tab w:val="left" w:pos="1702"/>
          <w:tab w:val="left" w:pos="4537"/>
        </w:tabs>
        <w:jc w:val="both"/>
        <w:rPr>
          <w:rFonts w:ascii="Arial" w:hAnsi="Arial"/>
          <w:sz w:val="14"/>
          <w:szCs w:val="14"/>
        </w:rPr>
      </w:pPr>
      <w:r>
        <w:rPr>
          <w:rFonts w:ascii="Arial" w:hAnsi="Arial"/>
          <w:sz w:val="14"/>
          <w:szCs w:val="14"/>
        </w:rPr>
        <w:t>Der Verpackungsabfall des Auftragnehmers ist ebenfalls von ihm zu entfernen.</w:t>
      </w:r>
    </w:p>
    <w:p w14:paraId="3AF3E3F8" w14:textId="77777777" w:rsidR="007400C9" w:rsidRPr="00624228" w:rsidRDefault="007400C9" w:rsidP="00B26265">
      <w:pPr>
        <w:widowControl/>
        <w:tabs>
          <w:tab w:val="left" w:pos="1702"/>
          <w:tab w:val="left" w:pos="4537"/>
        </w:tabs>
        <w:jc w:val="both"/>
        <w:rPr>
          <w:rFonts w:ascii="Arial" w:hAnsi="Arial"/>
          <w:sz w:val="14"/>
          <w:szCs w:val="14"/>
        </w:rPr>
      </w:pPr>
    </w:p>
    <w:p w14:paraId="397D79F6" w14:textId="77777777" w:rsidR="007400C9" w:rsidRDefault="007400C9" w:rsidP="00B26265">
      <w:pPr>
        <w:widowControl/>
        <w:tabs>
          <w:tab w:val="left" w:pos="1702"/>
          <w:tab w:val="left" w:pos="4537"/>
        </w:tabs>
        <w:jc w:val="both"/>
        <w:rPr>
          <w:rFonts w:ascii="Arial" w:hAnsi="Arial"/>
          <w:sz w:val="14"/>
          <w:szCs w:val="14"/>
        </w:rPr>
      </w:pPr>
      <w:r>
        <w:rPr>
          <w:rFonts w:ascii="Arial" w:hAnsi="Arial"/>
          <w:sz w:val="14"/>
          <w:szCs w:val="14"/>
        </w:rPr>
        <w:t>Chemische Substanzen (z.B. Farbe, Fettlöser, Verdünner, Öl, …) dürfen nicht in die Abflüsse von Toiletten oder Waschbecken gegossen werden.</w:t>
      </w:r>
    </w:p>
    <w:p w14:paraId="1DBC962E" w14:textId="77777777" w:rsidR="00624228" w:rsidRDefault="00624228" w:rsidP="00B26265">
      <w:pPr>
        <w:widowControl/>
        <w:tabs>
          <w:tab w:val="left" w:pos="1702"/>
          <w:tab w:val="left" w:pos="4537"/>
        </w:tabs>
        <w:jc w:val="both"/>
        <w:rPr>
          <w:rFonts w:ascii="Arial" w:hAnsi="Arial"/>
          <w:sz w:val="14"/>
          <w:szCs w:val="14"/>
        </w:rPr>
      </w:pPr>
    </w:p>
    <w:p w14:paraId="66DA24F2" w14:textId="77777777" w:rsidR="00624228" w:rsidRDefault="00624228" w:rsidP="00B26265">
      <w:pPr>
        <w:widowControl/>
        <w:tabs>
          <w:tab w:val="left" w:pos="1702"/>
          <w:tab w:val="left" w:pos="4537"/>
        </w:tabs>
        <w:jc w:val="both"/>
        <w:rPr>
          <w:rFonts w:ascii="Arial" w:hAnsi="Arial"/>
          <w:sz w:val="14"/>
          <w:szCs w:val="14"/>
        </w:rPr>
      </w:pPr>
    </w:p>
    <w:p w14:paraId="59C847A2" w14:textId="77777777" w:rsidR="00624228" w:rsidRPr="00624228" w:rsidRDefault="00624228" w:rsidP="00B26265">
      <w:pPr>
        <w:widowControl/>
        <w:tabs>
          <w:tab w:val="left" w:pos="1702"/>
          <w:tab w:val="left" w:pos="4537"/>
        </w:tabs>
        <w:jc w:val="both"/>
        <w:rPr>
          <w:rFonts w:ascii="Arial" w:hAnsi="Arial"/>
          <w:sz w:val="14"/>
          <w:szCs w:val="14"/>
        </w:rPr>
      </w:pPr>
    </w:p>
    <w:p w14:paraId="7370E505" w14:textId="77777777" w:rsidR="005D19A0" w:rsidRPr="00F450B9" w:rsidRDefault="005D19A0" w:rsidP="009C1D28">
      <w:pPr>
        <w:pStyle w:val="Heading1"/>
        <w:rPr>
          <w:sz w:val="22"/>
          <w:szCs w:val="22"/>
        </w:rPr>
      </w:pPr>
      <w:bookmarkStart w:id="12" w:name="_Toc59016986"/>
      <w:r>
        <w:rPr>
          <w:sz w:val="22"/>
          <w:szCs w:val="22"/>
        </w:rPr>
        <w:t>Sanitäreinrichtungen</w:t>
      </w:r>
      <w:bookmarkEnd w:id="12"/>
    </w:p>
    <w:p w14:paraId="4D0EE27B" w14:textId="77777777" w:rsidR="005D19A0" w:rsidRPr="00EF16F2" w:rsidRDefault="005D19A0" w:rsidP="00B26265">
      <w:pPr>
        <w:widowControl/>
        <w:tabs>
          <w:tab w:val="left" w:pos="1702"/>
          <w:tab w:val="left" w:pos="4537"/>
        </w:tabs>
        <w:jc w:val="both"/>
        <w:rPr>
          <w:rFonts w:ascii="Arial" w:hAnsi="Arial"/>
        </w:rPr>
      </w:pPr>
    </w:p>
    <w:p w14:paraId="4F1377A7" w14:textId="77777777" w:rsidR="005D19A0" w:rsidRPr="00624228" w:rsidRDefault="005D19A0" w:rsidP="00B26265">
      <w:pPr>
        <w:widowControl/>
        <w:tabs>
          <w:tab w:val="left" w:pos="1702"/>
          <w:tab w:val="left" w:pos="4537"/>
        </w:tabs>
        <w:jc w:val="both"/>
        <w:rPr>
          <w:rFonts w:ascii="Arial" w:hAnsi="Arial"/>
          <w:sz w:val="14"/>
          <w:szCs w:val="14"/>
        </w:rPr>
      </w:pPr>
      <w:r>
        <w:rPr>
          <w:rFonts w:ascii="Arial" w:hAnsi="Arial"/>
          <w:sz w:val="14"/>
          <w:szCs w:val="14"/>
          <w:u w:val="single"/>
        </w:rPr>
        <w:t>Umkleideräume</w:t>
      </w:r>
      <w:r>
        <w:rPr>
          <w:rFonts w:ascii="Arial" w:hAnsi="Arial"/>
          <w:sz w:val="14"/>
          <w:szCs w:val="14"/>
        </w:rPr>
        <w:t>:</w:t>
      </w:r>
    </w:p>
    <w:p w14:paraId="38E21BE2" w14:textId="253E82D3" w:rsidR="005D19A0" w:rsidRPr="00624228" w:rsidRDefault="005D19A0" w:rsidP="009C1D28">
      <w:pPr>
        <w:widowControl/>
        <w:numPr>
          <w:ilvl w:val="0"/>
          <w:numId w:val="4"/>
        </w:numPr>
        <w:tabs>
          <w:tab w:val="left" w:pos="1702"/>
          <w:tab w:val="left" w:pos="4537"/>
        </w:tabs>
        <w:jc w:val="both"/>
        <w:rPr>
          <w:rFonts w:ascii="Arial" w:hAnsi="Arial"/>
          <w:sz w:val="14"/>
          <w:szCs w:val="14"/>
        </w:rPr>
      </w:pPr>
      <w:r>
        <w:rPr>
          <w:rFonts w:ascii="Arial" w:hAnsi="Arial"/>
          <w:sz w:val="14"/>
          <w:szCs w:val="14"/>
        </w:rPr>
        <w:t>Ihr Ansprechpartner bei Belfius Bank &amp; Versicherungen wird Ihnen mitteilen, ob Sie die Umkleideräume innerhalb der Gebäude nutzen dürfen.</w:t>
      </w:r>
    </w:p>
    <w:p w14:paraId="55547B40" w14:textId="77777777" w:rsidR="005D19A0" w:rsidRPr="00624228" w:rsidRDefault="005D19A0" w:rsidP="009C1D28">
      <w:pPr>
        <w:widowControl/>
        <w:numPr>
          <w:ilvl w:val="0"/>
          <w:numId w:val="4"/>
        </w:numPr>
        <w:tabs>
          <w:tab w:val="left" w:pos="1702"/>
          <w:tab w:val="left" w:pos="4537"/>
        </w:tabs>
        <w:jc w:val="both"/>
        <w:rPr>
          <w:rFonts w:ascii="Arial" w:hAnsi="Arial"/>
          <w:sz w:val="14"/>
          <w:szCs w:val="14"/>
        </w:rPr>
      </w:pPr>
      <w:r>
        <w:rPr>
          <w:rFonts w:ascii="Arial" w:hAnsi="Arial"/>
          <w:sz w:val="14"/>
          <w:szCs w:val="14"/>
        </w:rPr>
        <w:t>Sollte dies nicht möglich und aufgrund der Art der Aktivitäten erforderlich sein, hat der Auftragnehmer eine mobile Umkleidekabine für sein Personal bereitzustellen. Diese Umkleidekabine ist an der vom Ansprechpartner bei Belfius Bank &amp; Versicherungen angegebenen Stelle aufzustellen.</w:t>
      </w:r>
    </w:p>
    <w:p w14:paraId="25093166" w14:textId="77777777" w:rsidR="005D19A0" w:rsidRPr="00624228" w:rsidRDefault="005D19A0" w:rsidP="009C1D28">
      <w:pPr>
        <w:widowControl/>
        <w:numPr>
          <w:ilvl w:val="0"/>
          <w:numId w:val="4"/>
        </w:numPr>
        <w:tabs>
          <w:tab w:val="left" w:pos="1702"/>
          <w:tab w:val="left" w:pos="4537"/>
        </w:tabs>
        <w:jc w:val="both"/>
        <w:rPr>
          <w:rFonts w:ascii="Arial" w:hAnsi="Arial"/>
          <w:sz w:val="14"/>
          <w:szCs w:val="14"/>
        </w:rPr>
      </w:pPr>
      <w:r>
        <w:rPr>
          <w:rFonts w:ascii="Arial" w:hAnsi="Arial"/>
          <w:sz w:val="14"/>
          <w:szCs w:val="14"/>
        </w:rPr>
        <w:lastRenderedPageBreak/>
        <w:t>Der Auftragnehmer hat darauf zu achten, dass die Umkleidekabinen geschlossen werden.</w:t>
      </w:r>
    </w:p>
    <w:p w14:paraId="6CB8E627" w14:textId="77777777" w:rsidR="005D19A0" w:rsidRPr="00624228" w:rsidRDefault="005D19A0" w:rsidP="009C1D28">
      <w:pPr>
        <w:widowControl/>
        <w:numPr>
          <w:ilvl w:val="0"/>
          <w:numId w:val="4"/>
        </w:numPr>
        <w:tabs>
          <w:tab w:val="left" w:pos="1702"/>
          <w:tab w:val="left" w:pos="4537"/>
        </w:tabs>
        <w:jc w:val="both"/>
        <w:rPr>
          <w:rFonts w:ascii="Arial" w:hAnsi="Arial"/>
          <w:sz w:val="14"/>
          <w:szCs w:val="14"/>
        </w:rPr>
      </w:pPr>
      <w:r>
        <w:rPr>
          <w:rFonts w:ascii="Arial" w:hAnsi="Arial"/>
          <w:sz w:val="14"/>
          <w:szCs w:val="14"/>
        </w:rPr>
        <w:t>Der Auftragnehmer hat die elektrischen Anschlüsse der mobilen Umkleidekabine beim Ansprechpartner bei Belfius Bank &amp; Versicherungen anzufragen.</w:t>
      </w:r>
    </w:p>
    <w:p w14:paraId="0C6246AE" w14:textId="77777777" w:rsidR="005D19A0" w:rsidRPr="00624228" w:rsidRDefault="005D19A0" w:rsidP="009C1D28">
      <w:pPr>
        <w:widowControl/>
        <w:numPr>
          <w:ilvl w:val="0"/>
          <w:numId w:val="4"/>
        </w:numPr>
        <w:tabs>
          <w:tab w:val="left" w:pos="1702"/>
          <w:tab w:val="left" w:pos="4537"/>
        </w:tabs>
        <w:jc w:val="both"/>
        <w:rPr>
          <w:rFonts w:ascii="Arial" w:hAnsi="Arial"/>
          <w:sz w:val="14"/>
          <w:szCs w:val="14"/>
        </w:rPr>
      </w:pPr>
      <w:r>
        <w:rPr>
          <w:rFonts w:ascii="Arial" w:hAnsi="Arial"/>
          <w:sz w:val="14"/>
          <w:szCs w:val="14"/>
        </w:rPr>
        <w:t>Der Anschluss darf auf jeden Fall erst erfolgen, wenn die elektrische Anlage der mobilen Umkleidekabine der A.O.E.A. entspricht.</w:t>
      </w:r>
    </w:p>
    <w:p w14:paraId="313E32E4" w14:textId="77777777" w:rsidR="005D19A0" w:rsidRPr="00624228" w:rsidRDefault="005D19A0" w:rsidP="009C1D28">
      <w:pPr>
        <w:widowControl/>
        <w:numPr>
          <w:ilvl w:val="0"/>
          <w:numId w:val="4"/>
        </w:numPr>
        <w:tabs>
          <w:tab w:val="left" w:pos="1702"/>
          <w:tab w:val="left" w:pos="4537"/>
        </w:tabs>
        <w:jc w:val="both"/>
        <w:rPr>
          <w:rFonts w:ascii="Arial" w:hAnsi="Arial"/>
          <w:sz w:val="14"/>
          <w:szCs w:val="14"/>
        </w:rPr>
      </w:pPr>
      <w:r>
        <w:rPr>
          <w:rFonts w:ascii="Arial" w:hAnsi="Arial"/>
          <w:sz w:val="14"/>
          <w:szCs w:val="14"/>
        </w:rPr>
        <w:t>Wird ein Raum zur Verfügung gestellt, hat der Auftragnehmer dafür zu sorgen, dass in diesem Raum unter allen Umständen Ordnung und Sauberkeit herrscht.</w:t>
      </w:r>
    </w:p>
    <w:p w14:paraId="3A3318B7" w14:textId="77777777" w:rsidR="005D19A0" w:rsidRPr="00624228" w:rsidRDefault="005D19A0" w:rsidP="005D19A0">
      <w:pPr>
        <w:widowControl/>
        <w:tabs>
          <w:tab w:val="left" w:pos="1702"/>
          <w:tab w:val="left" w:pos="4537"/>
        </w:tabs>
        <w:jc w:val="both"/>
        <w:rPr>
          <w:rFonts w:ascii="Arial" w:hAnsi="Arial"/>
          <w:sz w:val="14"/>
          <w:szCs w:val="14"/>
        </w:rPr>
      </w:pPr>
    </w:p>
    <w:p w14:paraId="5547EDAF" w14:textId="77777777" w:rsidR="005D19A0" w:rsidRPr="00624228" w:rsidRDefault="005D19A0" w:rsidP="005D19A0">
      <w:pPr>
        <w:widowControl/>
        <w:tabs>
          <w:tab w:val="left" w:pos="1702"/>
          <w:tab w:val="left" w:pos="4537"/>
        </w:tabs>
        <w:jc w:val="both"/>
        <w:rPr>
          <w:rFonts w:ascii="Arial" w:hAnsi="Arial"/>
          <w:sz w:val="14"/>
          <w:szCs w:val="14"/>
        </w:rPr>
      </w:pPr>
      <w:r>
        <w:rPr>
          <w:rFonts w:ascii="Arial" w:hAnsi="Arial"/>
          <w:sz w:val="14"/>
          <w:szCs w:val="14"/>
          <w:u w:val="single"/>
        </w:rPr>
        <w:t>Toiletten</w:t>
      </w:r>
      <w:r>
        <w:rPr>
          <w:rFonts w:ascii="Arial" w:hAnsi="Arial"/>
          <w:sz w:val="14"/>
          <w:szCs w:val="14"/>
        </w:rPr>
        <w:t>:</w:t>
      </w:r>
    </w:p>
    <w:p w14:paraId="43763E2C" w14:textId="77777777" w:rsidR="005D19A0" w:rsidRPr="00624228" w:rsidRDefault="005D19A0" w:rsidP="009C1D28">
      <w:pPr>
        <w:widowControl/>
        <w:numPr>
          <w:ilvl w:val="0"/>
          <w:numId w:val="5"/>
        </w:numPr>
        <w:tabs>
          <w:tab w:val="left" w:pos="1702"/>
          <w:tab w:val="left" w:pos="4537"/>
        </w:tabs>
        <w:jc w:val="both"/>
        <w:rPr>
          <w:rFonts w:ascii="Arial" w:hAnsi="Arial"/>
          <w:sz w:val="14"/>
          <w:szCs w:val="14"/>
        </w:rPr>
      </w:pPr>
      <w:r>
        <w:rPr>
          <w:rFonts w:ascii="Arial" w:hAnsi="Arial"/>
          <w:sz w:val="14"/>
          <w:szCs w:val="14"/>
        </w:rPr>
        <w:t>Das Personal des Auftragnehmers darf die Toiletten von Belfius Bank &amp; Versicherungen nutzen.</w:t>
      </w:r>
    </w:p>
    <w:p w14:paraId="2A3BF188" w14:textId="77777777" w:rsidR="005D19A0" w:rsidRPr="00624228" w:rsidRDefault="005D19A0" w:rsidP="009C1D28">
      <w:pPr>
        <w:widowControl/>
        <w:numPr>
          <w:ilvl w:val="0"/>
          <w:numId w:val="5"/>
        </w:numPr>
        <w:tabs>
          <w:tab w:val="left" w:pos="1702"/>
          <w:tab w:val="left" w:pos="4537"/>
        </w:tabs>
        <w:jc w:val="both"/>
        <w:rPr>
          <w:rFonts w:ascii="Arial" w:hAnsi="Arial"/>
          <w:sz w:val="14"/>
          <w:szCs w:val="14"/>
        </w:rPr>
      </w:pPr>
      <w:r>
        <w:rPr>
          <w:rFonts w:ascii="Arial" w:hAnsi="Arial"/>
          <w:sz w:val="14"/>
          <w:szCs w:val="14"/>
        </w:rPr>
        <w:t>Diese Nutzung hat mit dem Respekt für die Personen und Anlagen zu erfolgen.</w:t>
      </w:r>
    </w:p>
    <w:p w14:paraId="58ADB630" w14:textId="77777777" w:rsidR="005D19A0" w:rsidRPr="00624228" w:rsidRDefault="005D19A0" w:rsidP="009C1D28">
      <w:pPr>
        <w:widowControl/>
        <w:numPr>
          <w:ilvl w:val="0"/>
          <w:numId w:val="5"/>
        </w:numPr>
        <w:tabs>
          <w:tab w:val="left" w:pos="1702"/>
          <w:tab w:val="left" w:pos="4537"/>
        </w:tabs>
        <w:jc w:val="both"/>
        <w:rPr>
          <w:rFonts w:ascii="Arial" w:hAnsi="Arial"/>
          <w:sz w:val="14"/>
          <w:szCs w:val="14"/>
        </w:rPr>
      </w:pPr>
      <w:r>
        <w:rPr>
          <w:rFonts w:ascii="Arial" w:hAnsi="Arial"/>
          <w:sz w:val="14"/>
          <w:szCs w:val="14"/>
        </w:rPr>
        <w:t>Andernfalls kann diese Möglichkeit zurückgezogen werden.</w:t>
      </w:r>
    </w:p>
    <w:p w14:paraId="1B3329BB" w14:textId="77777777" w:rsidR="005D19A0" w:rsidRPr="00624228" w:rsidRDefault="005D19A0" w:rsidP="009C1D28">
      <w:pPr>
        <w:widowControl/>
        <w:numPr>
          <w:ilvl w:val="0"/>
          <w:numId w:val="5"/>
        </w:numPr>
        <w:tabs>
          <w:tab w:val="left" w:pos="1702"/>
          <w:tab w:val="left" w:pos="4537"/>
        </w:tabs>
        <w:jc w:val="both"/>
        <w:rPr>
          <w:rFonts w:ascii="Arial" w:hAnsi="Arial"/>
          <w:sz w:val="14"/>
          <w:szCs w:val="14"/>
        </w:rPr>
      </w:pPr>
      <w:r>
        <w:rPr>
          <w:rFonts w:ascii="Arial" w:hAnsi="Arial"/>
          <w:sz w:val="14"/>
          <w:szCs w:val="14"/>
        </w:rPr>
        <w:t>In bestimmten Fällen kann Belfius Bank &amp; Versicherung die Anbringung mobiler Toiletten verlangen; in diesem Fall sind die Kosten für die Aufstellung, die Miete und die Reinigung vom Auftragnehmer zu tragen.</w:t>
      </w:r>
    </w:p>
    <w:p w14:paraId="14D499B1" w14:textId="77777777" w:rsidR="005D19A0" w:rsidRPr="00624228" w:rsidRDefault="005D19A0" w:rsidP="005D19A0">
      <w:pPr>
        <w:widowControl/>
        <w:tabs>
          <w:tab w:val="left" w:pos="1702"/>
          <w:tab w:val="left" w:pos="4537"/>
        </w:tabs>
        <w:jc w:val="both"/>
        <w:rPr>
          <w:rFonts w:ascii="Arial" w:hAnsi="Arial"/>
          <w:sz w:val="14"/>
          <w:szCs w:val="14"/>
        </w:rPr>
      </w:pPr>
    </w:p>
    <w:p w14:paraId="3B18DBF7" w14:textId="77777777" w:rsidR="005D19A0" w:rsidRPr="00624228" w:rsidRDefault="005D19A0" w:rsidP="005D19A0">
      <w:pPr>
        <w:widowControl/>
        <w:tabs>
          <w:tab w:val="left" w:pos="1702"/>
          <w:tab w:val="left" w:pos="4537"/>
        </w:tabs>
        <w:jc w:val="both"/>
        <w:rPr>
          <w:rFonts w:ascii="Arial" w:hAnsi="Arial"/>
          <w:sz w:val="14"/>
          <w:szCs w:val="14"/>
        </w:rPr>
      </w:pPr>
      <w:r>
        <w:rPr>
          <w:rFonts w:ascii="Arial" w:hAnsi="Arial"/>
          <w:sz w:val="14"/>
          <w:szCs w:val="14"/>
          <w:u w:val="single"/>
        </w:rPr>
        <w:t>Speisesaal</w:t>
      </w:r>
      <w:r>
        <w:rPr>
          <w:rFonts w:ascii="Arial" w:hAnsi="Arial"/>
          <w:sz w:val="14"/>
          <w:szCs w:val="14"/>
        </w:rPr>
        <w:t>:</w:t>
      </w:r>
    </w:p>
    <w:p w14:paraId="43BB6334" w14:textId="77777777" w:rsidR="005D19A0" w:rsidRPr="00624228" w:rsidRDefault="005D19A0" w:rsidP="009C1D28">
      <w:pPr>
        <w:widowControl/>
        <w:numPr>
          <w:ilvl w:val="0"/>
          <w:numId w:val="6"/>
        </w:numPr>
        <w:tabs>
          <w:tab w:val="left" w:pos="1702"/>
          <w:tab w:val="left" w:pos="4537"/>
        </w:tabs>
        <w:jc w:val="both"/>
        <w:rPr>
          <w:rFonts w:ascii="Arial" w:hAnsi="Arial"/>
          <w:sz w:val="14"/>
          <w:szCs w:val="14"/>
        </w:rPr>
      </w:pPr>
      <w:r>
        <w:rPr>
          <w:rFonts w:ascii="Arial" w:hAnsi="Arial"/>
          <w:sz w:val="14"/>
          <w:szCs w:val="14"/>
        </w:rPr>
        <w:t>Die erforderlichen Absprachen sind zu treffen, damit das Personal des Auftragnehmers seine Mahlzeiten zu sich nehmen kann.</w:t>
      </w:r>
    </w:p>
    <w:p w14:paraId="06D99EE1" w14:textId="77777777" w:rsidR="005D19A0" w:rsidRDefault="005D19A0" w:rsidP="00B26265">
      <w:pPr>
        <w:widowControl/>
        <w:tabs>
          <w:tab w:val="left" w:pos="1702"/>
          <w:tab w:val="left" w:pos="4537"/>
        </w:tabs>
        <w:jc w:val="both"/>
        <w:rPr>
          <w:rFonts w:ascii="Arial" w:hAnsi="Arial"/>
        </w:rPr>
      </w:pPr>
    </w:p>
    <w:p w14:paraId="65B0E12C" w14:textId="77777777" w:rsidR="00DF7982" w:rsidRPr="00EF16F2" w:rsidRDefault="00DF7982" w:rsidP="00B26265">
      <w:pPr>
        <w:widowControl/>
        <w:tabs>
          <w:tab w:val="left" w:pos="1702"/>
          <w:tab w:val="left" w:pos="4537"/>
        </w:tabs>
        <w:jc w:val="both"/>
        <w:rPr>
          <w:rFonts w:ascii="Arial" w:hAnsi="Arial"/>
        </w:rPr>
      </w:pPr>
    </w:p>
    <w:p w14:paraId="4DBB411B" w14:textId="77777777" w:rsidR="005D19A0" w:rsidRPr="00F450B9" w:rsidRDefault="00D52310" w:rsidP="009C1D28">
      <w:pPr>
        <w:pStyle w:val="Heading1"/>
        <w:rPr>
          <w:sz w:val="22"/>
          <w:szCs w:val="22"/>
        </w:rPr>
      </w:pPr>
      <w:bookmarkStart w:id="13" w:name="_Toc59016987"/>
      <w:r>
        <w:rPr>
          <w:sz w:val="22"/>
          <w:szCs w:val="22"/>
        </w:rPr>
        <w:t>Geräte und Apparate</w:t>
      </w:r>
      <w:bookmarkEnd w:id="13"/>
    </w:p>
    <w:p w14:paraId="23BD86C5" w14:textId="77777777" w:rsidR="001368BB" w:rsidRPr="00EF16F2" w:rsidRDefault="001368BB" w:rsidP="00B26265">
      <w:pPr>
        <w:widowControl/>
        <w:tabs>
          <w:tab w:val="left" w:pos="1702"/>
          <w:tab w:val="left" w:pos="4537"/>
        </w:tabs>
        <w:jc w:val="both"/>
        <w:rPr>
          <w:rFonts w:ascii="Arial" w:hAnsi="Arial"/>
        </w:rPr>
      </w:pPr>
    </w:p>
    <w:p w14:paraId="38E804DD" w14:textId="76E4332A" w:rsidR="00B26265" w:rsidRPr="00624228" w:rsidRDefault="004F64F5" w:rsidP="00B26265">
      <w:pPr>
        <w:widowControl/>
        <w:tabs>
          <w:tab w:val="left" w:pos="1702"/>
          <w:tab w:val="left" w:pos="4537"/>
        </w:tabs>
        <w:jc w:val="both"/>
        <w:rPr>
          <w:rFonts w:ascii="Arial" w:hAnsi="Arial"/>
          <w:sz w:val="14"/>
          <w:szCs w:val="14"/>
        </w:rPr>
      </w:pPr>
      <w:r>
        <w:rPr>
          <w:rFonts w:ascii="Arial" w:hAnsi="Arial"/>
          <w:sz w:val="14"/>
          <w:szCs w:val="14"/>
        </w:rPr>
        <w:t xml:space="preserve">Die vom Auftragnehmer genutzten Geräte und Apparate müssen stets die geltenden gesetzlichen Bestimmungen (CE-Normen, </w:t>
      </w:r>
      <w:r w:rsidR="00EA5E84">
        <w:rPr>
          <w:rFonts w:ascii="Arial" w:hAnsi="Arial"/>
          <w:sz w:val="14"/>
          <w:szCs w:val="14"/>
        </w:rPr>
        <w:t>GESETZBUCH</w:t>
      </w:r>
      <w:r>
        <w:rPr>
          <w:rFonts w:ascii="Arial" w:hAnsi="Arial"/>
          <w:sz w:val="14"/>
          <w:szCs w:val="14"/>
        </w:rPr>
        <w:t xml:space="preserve">, K.E. Arbeitsmittel, …) erfüllen. </w:t>
      </w:r>
    </w:p>
    <w:p w14:paraId="380F6F32" w14:textId="77777777" w:rsidR="004F64F5" w:rsidRPr="00624228" w:rsidRDefault="004F64F5" w:rsidP="00B26265">
      <w:pPr>
        <w:widowControl/>
        <w:tabs>
          <w:tab w:val="left" w:pos="1702"/>
          <w:tab w:val="left" w:pos="4537"/>
        </w:tabs>
        <w:jc w:val="both"/>
        <w:rPr>
          <w:rFonts w:ascii="Arial" w:hAnsi="Arial"/>
          <w:sz w:val="14"/>
          <w:szCs w:val="14"/>
        </w:rPr>
      </w:pPr>
    </w:p>
    <w:p w14:paraId="4329B3FF" w14:textId="77777777" w:rsidR="004F64F5" w:rsidRPr="00624228" w:rsidRDefault="004F64F5" w:rsidP="00B26265">
      <w:pPr>
        <w:widowControl/>
        <w:tabs>
          <w:tab w:val="left" w:pos="1702"/>
          <w:tab w:val="left" w:pos="4537"/>
        </w:tabs>
        <w:jc w:val="both"/>
        <w:rPr>
          <w:rFonts w:ascii="Arial" w:hAnsi="Arial"/>
          <w:sz w:val="14"/>
          <w:szCs w:val="14"/>
        </w:rPr>
      </w:pPr>
      <w:r>
        <w:rPr>
          <w:rFonts w:ascii="Arial" w:hAnsi="Arial"/>
          <w:sz w:val="14"/>
          <w:szCs w:val="14"/>
        </w:rPr>
        <w:t>Sie müssen sich stets in einem guten Zustand befinden und sind nach ihrer Benutzung umgehend zu verstauen. Sie müssen stets mit ihren Sicherungen und Schutzausrüstungen versehen sein, und ihre Sicherheitsvorkehrungen dürfen auf keinen Fall außer Betrieb gesetzt werden.</w:t>
      </w:r>
    </w:p>
    <w:p w14:paraId="31EB0784" w14:textId="77777777" w:rsidR="009B76FB" w:rsidRPr="00624228" w:rsidRDefault="009B76FB" w:rsidP="00B26265">
      <w:pPr>
        <w:widowControl/>
        <w:tabs>
          <w:tab w:val="left" w:pos="1702"/>
          <w:tab w:val="left" w:pos="4537"/>
        </w:tabs>
        <w:jc w:val="both"/>
        <w:rPr>
          <w:rFonts w:ascii="Arial" w:hAnsi="Arial"/>
          <w:sz w:val="14"/>
          <w:szCs w:val="14"/>
        </w:rPr>
      </w:pPr>
    </w:p>
    <w:p w14:paraId="208C308A" w14:textId="77777777" w:rsidR="009B76FB" w:rsidRPr="00624228" w:rsidRDefault="009B76FB" w:rsidP="00B26265">
      <w:pPr>
        <w:widowControl/>
        <w:tabs>
          <w:tab w:val="left" w:pos="1702"/>
          <w:tab w:val="left" w:pos="4537"/>
        </w:tabs>
        <w:jc w:val="both"/>
        <w:rPr>
          <w:rFonts w:ascii="Arial" w:hAnsi="Arial"/>
          <w:sz w:val="14"/>
          <w:szCs w:val="14"/>
        </w:rPr>
      </w:pPr>
      <w:r>
        <w:rPr>
          <w:rFonts w:ascii="Arial" w:hAnsi="Arial"/>
          <w:sz w:val="14"/>
          <w:szCs w:val="14"/>
        </w:rPr>
        <w:t>Im Falle von Maschinen und Geräten, die einer gesetzlichen regelmäßigen Prüfung durch einen externen Dienst für technische Kontrollen unterliegen, sind die gesetzlichen Fristen für die regelmäßige Kontrolle jederzeit einzuhalten. Der Auftragnehmer muss Belfius Bank &amp; Versicherungen auf Anfrage stets den letzten Bericht dieser regelmäßigen Kontrolle vorlegen.</w:t>
      </w:r>
    </w:p>
    <w:p w14:paraId="3D2EF2F4" w14:textId="77777777" w:rsidR="009B76FB" w:rsidRPr="00624228" w:rsidRDefault="009B76FB" w:rsidP="00B26265">
      <w:pPr>
        <w:widowControl/>
        <w:tabs>
          <w:tab w:val="left" w:pos="1702"/>
          <w:tab w:val="left" w:pos="4537"/>
        </w:tabs>
        <w:jc w:val="both"/>
        <w:rPr>
          <w:rFonts w:ascii="Arial" w:hAnsi="Arial"/>
          <w:sz w:val="14"/>
          <w:szCs w:val="14"/>
        </w:rPr>
      </w:pPr>
    </w:p>
    <w:p w14:paraId="4D2B45CB" w14:textId="77777777" w:rsidR="004F64F5" w:rsidRPr="00624228" w:rsidRDefault="004F64F5" w:rsidP="00B26265">
      <w:pPr>
        <w:widowControl/>
        <w:tabs>
          <w:tab w:val="left" w:pos="1702"/>
          <w:tab w:val="left" w:pos="4537"/>
        </w:tabs>
        <w:jc w:val="both"/>
        <w:rPr>
          <w:rFonts w:ascii="Arial" w:hAnsi="Arial"/>
          <w:sz w:val="14"/>
          <w:szCs w:val="14"/>
        </w:rPr>
      </w:pPr>
      <w:r>
        <w:rPr>
          <w:rFonts w:ascii="Arial" w:hAnsi="Arial"/>
          <w:sz w:val="14"/>
          <w:szCs w:val="14"/>
        </w:rPr>
        <w:t>Der Auftragnehmer stellt sicher, dass die entsprechenden Arbeiter stets eine angemessene Schulung erhalten haben, um diese Geräte sicher und kompetent bedienen zu können.</w:t>
      </w:r>
    </w:p>
    <w:p w14:paraId="10215DB5" w14:textId="77777777" w:rsidR="004F64F5" w:rsidRPr="00624228" w:rsidRDefault="004F64F5" w:rsidP="00B26265">
      <w:pPr>
        <w:widowControl/>
        <w:tabs>
          <w:tab w:val="left" w:pos="1702"/>
          <w:tab w:val="left" w:pos="4537"/>
        </w:tabs>
        <w:jc w:val="both"/>
        <w:rPr>
          <w:rFonts w:ascii="Arial" w:hAnsi="Arial"/>
          <w:sz w:val="14"/>
          <w:szCs w:val="14"/>
        </w:rPr>
      </w:pPr>
    </w:p>
    <w:p w14:paraId="6B149DE0" w14:textId="77777777" w:rsidR="004F64F5" w:rsidRPr="00624228" w:rsidRDefault="004F64F5" w:rsidP="00B26265">
      <w:pPr>
        <w:widowControl/>
        <w:tabs>
          <w:tab w:val="left" w:pos="1702"/>
          <w:tab w:val="left" w:pos="4537"/>
        </w:tabs>
        <w:jc w:val="both"/>
        <w:rPr>
          <w:rFonts w:ascii="Arial" w:hAnsi="Arial"/>
          <w:sz w:val="14"/>
          <w:szCs w:val="14"/>
        </w:rPr>
      </w:pPr>
      <w:r>
        <w:rPr>
          <w:rFonts w:ascii="Arial" w:hAnsi="Arial"/>
          <w:sz w:val="14"/>
          <w:szCs w:val="14"/>
        </w:rPr>
        <w:t>Außerdem stellt er sicher, dass die Geräte ausschließlich zu dem Zweck, für den sie bestimmt sind, genutzt werden.</w:t>
      </w:r>
    </w:p>
    <w:p w14:paraId="10F99243" w14:textId="77777777" w:rsidR="004F64F5" w:rsidRPr="00624228" w:rsidRDefault="004F64F5" w:rsidP="00B26265">
      <w:pPr>
        <w:widowControl/>
        <w:tabs>
          <w:tab w:val="left" w:pos="1702"/>
          <w:tab w:val="left" w:pos="4537"/>
        </w:tabs>
        <w:jc w:val="both"/>
        <w:rPr>
          <w:rFonts w:ascii="Arial" w:hAnsi="Arial"/>
          <w:sz w:val="14"/>
          <w:szCs w:val="14"/>
        </w:rPr>
      </w:pPr>
    </w:p>
    <w:p w14:paraId="516CDFCB" w14:textId="797167A4" w:rsidR="004F64F5" w:rsidRPr="00624228" w:rsidRDefault="004F64F5" w:rsidP="00B26265">
      <w:pPr>
        <w:widowControl/>
        <w:tabs>
          <w:tab w:val="left" w:pos="1702"/>
          <w:tab w:val="left" w:pos="4537"/>
        </w:tabs>
        <w:jc w:val="both"/>
        <w:rPr>
          <w:rFonts w:ascii="Arial" w:hAnsi="Arial"/>
          <w:sz w:val="14"/>
          <w:szCs w:val="14"/>
        </w:rPr>
      </w:pPr>
      <w:r>
        <w:rPr>
          <w:rFonts w:ascii="Arial" w:hAnsi="Arial"/>
          <w:sz w:val="14"/>
          <w:szCs w:val="14"/>
        </w:rPr>
        <w:t xml:space="preserve">Der Auftragnehmer darf unter keinen Umständen Maschinen, Geräte, Ausrüstungen </w:t>
      </w:r>
      <w:proofErr w:type="spellStart"/>
      <w:r>
        <w:rPr>
          <w:rFonts w:ascii="Arial" w:hAnsi="Arial"/>
          <w:sz w:val="14"/>
          <w:szCs w:val="14"/>
        </w:rPr>
        <w:t>u.ä.</w:t>
      </w:r>
      <w:proofErr w:type="spellEnd"/>
      <w:r>
        <w:rPr>
          <w:rFonts w:ascii="Arial" w:hAnsi="Arial"/>
          <w:sz w:val="14"/>
          <w:szCs w:val="14"/>
        </w:rPr>
        <w:t xml:space="preserve">, die das Eigentum von Belfius Bank &amp; Versicherungen sind, nutzen. Sollte dies </w:t>
      </w:r>
      <w:r w:rsidR="00EA5E84">
        <w:rPr>
          <w:rFonts w:ascii="Arial" w:hAnsi="Arial"/>
          <w:sz w:val="14"/>
          <w:szCs w:val="14"/>
        </w:rPr>
        <w:t>je</w:t>
      </w:r>
      <w:r>
        <w:rPr>
          <w:rFonts w:ascii="Arial" w:hAnsi="Arial"/>
          <w:sz w:val="14"/>
          <w:szCs w:val="14"/>
        </w:rPr>
        <w:t>doch erforderlich sein, benötigt er dazu die vorherige Zustimmung des Ansprechpartners.</w:t>
      </w:r>
    </w:p>
    <w:p w14:paraId="58D24536" w14:textId="77777777" w:rsidR="009B76FB" w:rsidRPr="00624228" w:rsidRDefault="009B76FB" w:rsidP="00B26265">
      <w:pPr>
        <w:widowControl/>
        <w:tabs>
          <w:tab w:val="left" w:pos="1702"/>
          <w:tab w:val="left" w:pos="4537"/>
        </w:tabs>
        <w:jc w:val="both"/>
        <w:rPr>
          <w:rFonts w:ascii="Arial" w:hAnsi="Arial"/>
          <w:sz w:val="14"/>
          <w:szCs w:val="14"/>
        </w:rPr>
      </w:pPr>
    </w:p>
    <w:p w14:paraId="15B619FD" w14:textId="77777777" w:rsidR="009B76FB" w:rsidRPr="00624228" w:rsidRDefault="009B76FB" w:rsidP="00B26265">
      <w:pPr>
        <w:widowControl/>
        <w:tabs>
          <w:tab w:val="left" w:pos="1702"/>
          <w:tab w:val="left" w:pos="4537"/>
        </w:tabs>
        <w:jc w:val="both"/>
        <w:rPr>
          <w:rFonts w:ascii="Arial" w:hAnsi="Arial"/>
          <w:sz w:val="14"/>
          <w:szCs w:val="14"/>
        </w:rPr>
      </w:pPr>
      <w:r>
        <w:rPr>
          <w:rFonts w:ascii="Arial" w:hAnsi="Arial"/>
          <w:sz w:val="14"/>
          <w:szCs w:val="14"/>
        </w:rPr>
        <w:t>Vor der Installation, dem Anschluss, dem Abschluss und jeder anderen Art von Handhabung der Energieversorgung (Strom, Druckluft, Wasser, Gas, …) ist ebenfalls die vorherige Zustimmung des Ansprechpartners bei Belfius Bank &amp; Versicherungen erforderlich.</w:t>
      </w:r>
    </w:p>
    <w:p w14:paraId="060FAB92" w14:textId="77777777" w:rsidR="00B26265" w:rsidRPr="00624228" w:rsidRDefault="00B26265" w:rsidP="00B26265">
      <w:pPr>
        <w:widowControl/>
        <w:tabs>
          <w:tab w:val="left" w:pos="1702"/>
          <w:tab w:val="left" w:pos="4537"/>
        </w:tabs>
        <w:jc w:val="both"/>
        <w:rPr>
          <w:rFonts w:ascii="Arial" w:hAnsi="Arial"/>
          <w:sz w:val="14"/>
          <w:szCs w:val="14"/>
        </w:rPr>
      </w:pPr>
    </w:p>
    <w:p w14:paraId="2235BD68" w14:textId="77777777" w:rsidR="00B26265" w:rsidRPr="00624228" w:rsidRDefault="009B76FB" w:rsidP="00B26265">
      <w:pPr>
        <w:widowControl/>
        <w:tabs>
          <w:tab w:val="left" w:pos="1702"/>
          <w:tab w:val="left" w:pos="4537"/>
        </w:tabs>
        <w:jc w:val="both"/>
        <w:rPr>
          <w:rFonts w:ascii="Arial" w:hAnsi="Arial"/>
          <w:sz w:val="14"/>
          <w:szCs w:val="14"/>
        </w:rPr>
      </w:pPr>
      <w:r>
        <w:rPr>
          <w:rFonts w:ascii="Arial" w:hAnsi="Arial"/>
          <w:sz w:val="14"/>
          <w:szCs w:val="14"/>
        </w:rPr>
        <w:t xml:space="preserve">Das elektrische Material muss den Vorschriften der A.O.E.A., und zwar insbesondere Artikel 95 entsprechen. Die provisorischen Stromkabel müssen einen Querschnitt entsprechend der Intensität der Schalter, an die sie angeschlossen werden, aufweisen. Die elektrischen Anlagen müssen vor Witterungseinflüssen und Feuchtigkeit geschützt werden. </w:t>
      </w:r>
    </w:p>
    <w:p w14:paraId="02B00F8F" w14:textId="77777777" w:rsidR="009B76FB" w:rsidRPr="00624228" w:rsidRDefault="009B76FB" w:rsidP="00B26265">
      <w:pPr>
        <w:widowControl/>
        <w:tabs>
          <w:tab w:val="left" w:pos="1702"/>
          <w:tab w:val="left" w:pos="4537"/>
        </w:tabs>
        <w:jc w:val="both"/>
        <w:rPr>
          <w:rFonts w:ascii="Arial" w:hAnsi="Arial"/>
          <w:sz w:val="14"/>
          <w:szCs w:val="14"/>
        </w:rPr>
      </w:pPr>
    </w:p>
    <w:p w14:paraId="37518D15" w14:textId="77777777" w:rsidR="009B76FB" w:rsidRPr="00624228" w:rsidRDefault="009B76FB" w:rsidP="00B26265">
      <w:pPr>
        <w:widowControl/>
        <w:tabs>
          <w:tab w:val="left" w:pos="1702"/>
          <w:tab w:val="left" w:pos="4537"/>
        </w:tabs>
        <w:jc w:val="both"/>
        <w:rPr>
          <w:rFonts w:ascii="Arial" w:hAnsi="Arial"/>
          <w:sz w:val="14"/>
          <w:szCs w:val="14"/>
        </w:rPr>
      </w:pPr>
      <w:r>
        <w:rPr>
          <w:rFonts w:ascii="Arial" w:hAnsi="Arial"/>
          <w:sz w:val="14"/>
          <w:szCs w:val="14"/>
        </w:rPr>
        <w:t>Beschädigte Kabel sind umgehend außer Betrieb zu nehmen. Beschädigte Stecker und Steckdosen sind nicht erlaubt.</w:t>
      </w:r>
    </w:p>
    <w:p w14:paraId="4E9E37F2" w14:textId="77777777" w:rsidR="00D11179" w:rsidRPr="00624228" w:rsidRDefault="00D11179" w:rsidP="00F450B9">
      <w:pPr>
        <w:pStyle w:val="Heading1"/>
        <w:numPr>
          <w:ilvl w:val="0"/>
          <w:numId w:val="0"/>
        </w:numPr>
        <w:ind w:left="720"/>
        <w:rPr>
          <w:sz w:val="14"/>
          <w:szCs w:val="14"/>
        </w:rPr>
      </w:pPr>
    </w:p>
    <w:p w14:paraId="26D51D2D" w14:textId="77777777" w:rsidR="00F450B9" w:rsidRPr="00D11179" w:rsidRDefault="00F450B9" w:rsidP="00D11179"/>
    <w:p w14:paraId="58CD0E27" w14:textId="77777777" w:rsidR="00D11179" w:rsidRPr="00F450B9" w:rsidRDefault="00D11179" w:rsidP="009C1D28">
      <w:pPr>
        <w:pStyle w:val="Heading1"/>
        <w:rPr>
          <w:sz w:val="22"/>
          <w:szCs w:val="22"/>
        </w:rPr>
      </w:pPr>
      <w:bookmarkStart w:id="14" w:name="_Toc59016988"/>
      <w:r>
        <w:rPr>
          <w:sz w:val="22"/>
          <w:szCs w:val="22"/>
        </w:rPr>
        <w:t>Persönliche Schutzausrüstung</w:t>
      </w:r>
      <w:bookmarkEnd w:id="14"/>
    </w:p>
    <w:p w14:paraId="4DA4E0F5" w14:textId="77777777" w:rsidR="00D11179" w:rsidRPr="00D11179" w:rsidRDefault="00D11179" w:rsidP="00D11179"/>
    <w:p w14:paraId="4956FB55" w14:textId="77777777" w:rsidR="00D11179" w:rsidRPr="007E2090" w:rsidRDefault="00D11179" w:rsidP="00D11179">
      <w:pPr>
        <w:widowControl/>
        <w:tabs>
          <w:tab w:val="left" w:pos="1702"/>
          <w:tab w:val="left" w:pos="4537"/>
        </w:tabs>
        <w:jc w:val="both"/>
        <w:rPr>
          <w:rFonts w:ascii="Arial" w:hAnsi="Arial"/>
          <w:sz w:val="16"/>
          <w:szCs w:val="16"/>
        </w:rPr>
      </w:pPr>
      <w:r>
        <w:rPr>
          <w:rFonts w:ascii="Arial" w:hAnsi="Arial"/>
          <w:sz w:val="16"/>
          <w:szCs w:val="16"/>
        </w:rPr>
        <w:t xml:space="preserve">Auf der Grundlage einer Risikoanalyse legt der Auftragnehmer im Vorfeld fest, welche persönliche Schutzausrüstung während der Tätigkeiten zu tragen ist. </w:t>
      </w:r>
    </w:p>
    <w:p w14:paraId="28F4CE09" w14:textId="77777777" w:rsidR="00D11179" w:rsidRPr="007E2090" w:rsidRDefault="00D11179" w:rsidP="00D11179">
      <w:pPr>
        <w:widowControl/>
        <w:tabs>
          <w:tab w:val="left" w:pos="1702"/>
          <w:tab w:val="left" w:pos="4537"/>
        </w:tabs>
        <w:jc w:val="both"/>
        <w:rPr>
          <w:rFonts w:ascii="Arial" w:hAnsi="Arial"/>
          <w:sz w:val="16"/>
          <w:szCs w:val="16"/>
        </w:rPr>
      </w:pPr>
    </w:p>
    <w:p w14:paraId="52910729" w14:textId="77777777" w:rsidR="00D11179" w:rsidRPr="007E2090" w:rsidRDefault="00D11179" w:rsidP="00D11179">
      <w:pPr>
        <w:widowControl/>
        <w:tabs>
          <w:tab w:val="left" w:pos="1702"/>
          <w:tab w:val="left" w:pos="4537"/>
        </w:tabs>
        <w:jc w:val="both"/>
        <w:rPr>
          <w:rFonts w:ascii="Arial" w:hAnsi="Arial"/>
          <w:sz w:val="16"/>
          <w:szCs w:val="16"/>
        </w:rPr>
      </w:pPr>
      <w:r>
        <w:rPr>
          <w:rFonts w:ascii="Arial" w:hAnsi="Arial"/>
          <w:sz w:val="16"/>
          <w:szCs w:val="16"/>
        </w:rPr>
        <w:t>Bei der Festlegung der Notwendigkeit einer persönlichen Schutzausrüstung hält sich der Auftragnehmer an die Hierarchie und die Vorbeugungsprinzipien.</w:t>
      </w:r>
    </w:p>
    <w:p w14:paraId="20CC8C35" w14:textId="77777777" w:rsidR="00D11179" w:rsidRPr="007E2090" w:rsidRDefault="00D11179" w:rsidP="00D11179">
      <w:pPr>
        <w:widowControl/>
        <w:tabs>
          <w:tab w:val="left" w:pos="1702"/>
          <w:tab w:val="left" w:pos="4537"/>
        </w:tabs>
        <w:jc w:val="both"/>
        <w:rPr>
          <w:rFonts w:ascii="Arial" w:hAnsi="Arial"/>
          <w:sz w:val="16"/>
          <w:szCs w:val="16"/>
        </w:rPr>
      </w:pPr>
    </w:p>
    <w:p w14:paraId="622B9EB3" w14:textId="77777777" w:rsidR="00D11179" w:rsidRPr="007E2090" w:rsidRDefault="00D11179" w:rsidP="00D11179">
      <w:pPr>
        <w:widowControl/>
        <w:tabs>
          <w:tab w:val="left" w:pos="1702"/>
          <w:tab w:val="left" w:pos="4537"/>
        </w:tabs>
        <w:jc w:val="both"/>
        <w:rPr>
          <w:rFonts w:ascii="Arial" w:hAnsi="Arial"/>
          <w:sz w:val="16"/>
          <w:szCs w:val="16"/>
          <w:u w:val="single"/>
        </w:rPr>
      </w:pPr>
      <w:r>
        <w:rPr>
          <w:rFonts w:ascii="Arial" w:hAnsi="Arial"/>
          <w:sz w:val="16"/>
          <w:szCs w:val="16"/>
          <w:u w:val="single"/>
        </w:rPr>
        <w:t>Augen- und Gesichtsschutz</w:t>
      </w:r>
    </w:p>
    <w:p w14:paraId="3E7423E0" w14:textId="77777777" w:rsidR="00D11179" w:rsidRPr="007E2090" w:rsidRDefault="00D11179" w:rsidP="00D11179">
      <w:pPr>
        <w:widowControl/>
        <w:tabs>
          <w:tab w:val="left" w:pos="1702"/>
          <w:tab w:val="left" w:pos="4537"/>
        </w:tabs>
        <w:jc w:val="both"/>
        <w:rPr>
          <w:rFonts w:ascii="Arial" w:hAnsi="Arial"/>
          <w:sz w:val="16"/>
          <w:szCs w:val="16"/>
        </w:rPr>
      </w:pPr>
      <w:r>
        <w:rPr>
          <w:rFonts w:ascii="Arial" w:hAnsi="Arial"/>
          <w:sz w:val="16"/>
          <w:szCs w:val="16"/>
        </w:rPr>
        <w:t>Bei Schweiß- und Schleifarbeiten ist ein Gesichtsschutz zu tragen.</w:t>
      </w:r>
    </w:p>
    <w:p w14:paraId="089122F8" w14:textId="77777777" w:rsidR="00D11179" w:rsidRPr="007E2090" w:rsidRDefault="00D11179" w:rsidP="00D11179">
      <w:pPr>
        <w:widowControl/>
        <w:tabs>
          <w:tab w:val="left" w:pos="1702"/>
          <w:tab w:val="left" w:pos="4537"/>
        </w:tabs>
        <w:jc w:val="both"/>
        <w:rPr>
          <w:rFonts w:ascii="Arial" w:hAnsi="Arial"/>
          <w:sz w:val="16"/>
          <w:szCs w:val="16"/>
        </w:rPr>
      </w:pPr>
    </w:p>
    <w:p w14:paraId="42F7285C" w14:textId="77777777" w:rsidR="00D11179" w:rsidRPr="007E2090" w:rsidRDefault="00D11179" w:rsidP="00D11179">
      <w:pPr>
        <w:widowControl/>
        <w:tabs>
          <w:tab w:val="left" w:pos="1702"/>
          <w:tab w:val="left" w:pos="4537"/>
        </w:tabs>
        <w:jc w:val="both"/>
        <w:rPr>
          <w:rFonts w:ascii="Arial" w:hAnsi="Arial"/>
          <w:sz w:val="16"/>
          <w:szCs w:val="16"/>
        </w:rPr>
      </w:pPr>
      <w:r>
        <w:rPr>
          <w:rFonts w:ascii="Arial" w:hAnsi="Arial"/>
          <w:sz w:val="16"/>
          <w:szCs w:val="16"/>
        </w:rPr>
        <w:t>Besteht das Risiko umherfliegender Teilchen (Staub, Flüssigkeit, Steinsplitter, Metallteilchen) ist eine auf die Gefahr abgestimmte Sicherheitsbrille (Staub = festanliegende Staubbrille, Metallteilchen = ausreichender Schutz an der Seite, …) zu tragen (eine gewöhnliche Brille reicht nicht).</w:t>
      </w:r>
    </w:p>
    <w:p w14:paraId="1ED427F7" w14:textId="77777777" w:rsidR="00D11179" w:rsidRPr="007E2090" w:rsidRDefault="00D11179" w:rsidP="00D11179">
      <w:pPr>
        <w:widowControl/>
        <w:tabs>
          <w:tab w:val="left" w:pos="1702"/>
          <w:tab w:val="left" w:pos="4537"/>
        </w:tabs>
        <w:jc w:val="both"/>
        <w:rPr>
          <w:rFonts w:ascii="Arial" w:hAnsi="Arial"/>
          <w:sz w:val="16"/>
          <w:szCs w:val="16"/>
        </w:rPr>
      </w:pPr>
    </w:p>
    <w:p w14:paraId="4C0E00B4" w14:textId="77777777" w:rsidR="00D11179" w:rsidRPr="007E2090" w:rsidRDefault="00D11179" w:rsidP="00D11179">
      <w:pPr>
        <w:widowControl/>
        <w:tabs>
          <w:tab w:val="left" w:pos="1702"/>
          <w:tab w:val="left" w:pos="4537"/>
        </w:tabs>
        <w:jc w:val="both"/>
        <w:rPr>
          <w:rFonts w:ascii="Arial" w:hAnsi="Arial"/>
          <w:sz w:val="16"/>
          <w:szCs w:val="16"/>
          <w:u w:val="single"/>
        </w:rPr>
      </w:pPr>
      <w:r>
        <w:rPr>
          <w:rFonts w:ascii="Arial" w:hAnsi="Arial"/>
          <w:sz w:val="16"/>
          <w:szCs w:val="16"/>
          <w:u w:val="single"/>
        </w:rPr>
        <w:t>Gehörschutz</w:t>
      </w:r>
    </w:p>
    <w:p w14:paraId="503DC84A" w14:textId="77777777" w:rsidR="00D11179" w:rsidRPr="007E2090" w:rsidRDefault="00D11179" w:rsidP="00D11179">
      <w:pPr>
        <w:widowControl/>
        <w:tabs>
          <w:tab w:val="left" w:pos="1702"/>
          <w:tab w:val="left" w:pos="4537"/>
        </w:tabs>
        <w:jc w:val="both"/>
        <w:rPr>
          <w:rFonts w:ascii="Arial" w:hAnsi="Arial"/>
          <w:sz w:val="16"/>
          <w:szCs w:val="16"/>
        </w:rPr>
      </w:pPr>
      <w:r>
        <w:rPr>
          <w:rFonts w:ascii="Arial" w:hAnsi="Arial"/>
          <w:sz w:val="16"/>
          <w:szCs w:val="16"/>
        </w:rPr>
        <w:t>Erreicht der Geräuschpegel bei den Arbeiten über 80 dB(A), muss der Auftragnehmer einen Gehörschutz zur Verfügung stellen.</w:t>
      </w:r>
    </w:p>
    <w:p w14:paraId="6D39A2FC" w14:textId="77777777" w:rsidR="00D11179" w:rsidRPr="007E2090" w:rsidRDefault="00D11179" w:rsidP="00D11179">
      <w:pPr>
        <w:widowControl/>
        <w:tabs>
          <w:tab w:val="left" w:pos="1702"/>
          <w:tab w:val="left" w:pos="4537"/>
        </w:tabs>
        <w:jc w:val="both"/>
        <w:rPr>
          <w:rFonts w:ascii="Arial" w:hAnsi="Arial"/>
          <w:sz w:val="16"/>
          <w:szCs w:val="16"/>
        </w:rPr>
      </w:pPr>
    </w:p>
    <w:p w14:paraId="572E9129" w14:textId="77777777" w:rsidR="00D11179" w:rsidRPr="007E2090" w:rsidRDefault="00D11179" w:rsidP="00D11179">
      <w:pPr>
        <w:widowControl/>
        <w:tabs>
          <w:tab w:val="left" w:pos="1702"/>
          <w:tab w:val="left" w:pos="4537"/>
        </w:tabs>
        <w:jc w:val="both"/>
        <w:rPr>
          <w:rFonts w:ascii="Arial" w:hAnsi="Arial"/>
          <w:sz w:val="16"/>
          <w:szCs w:val="16"/>
        </w:rPr>
      </w:pPr>
      <w:r>
        <w:rPr>
          <w:rFonts w:ascii="Arial" w:hAnsi="Arial"/>
          <w:sz w:val="16"/>
          <w:szCs w:val="16"/>
        </w:rPr>
        <w:t>Erreicht der Geräuschpegel mehr als 85 dB(A), ist das Tragen des Gehörschutzes Pflicht.</w:t>
      </w:r>
    </w:p>
    <w:p w14:paraId="3083B63A" w14:textId="77777777" w:rsidR="00D11179" w:rsidRPr="007E2090" w:rsidRDefault="00D11179" w:rsidP="00D11179">
      <w:pPr>
        <w:widowControl/>
        <w:tabs>
          <w:tab w:val="left" w:pos="1702"/>
          <w:tab w:val="left" w:pos="4537"/>
        </w:tabs>
        <w:jc w:val="both"/>
        <w:rPr>
          <w:rFonts w:ascii="Arial" w:hAnsi="Arial"/>
          <w:sz w:val="16"/>
          <w:szCs w:val="16"/>
        </w:rPr>
      </w:pPr>
    </w:p>
    <w:p w14:paraId="47F28ADD" w14:textId="77777777" w:rsidR="00D11179" w:rsidRPr="007E2090" w:rsidRDefault="00D11179" w:rsidP="00D11179">
      <w:pPr>
        <w:widowControl/>
        <w:tabs>
          <w:tab w:val="left" w:pos="1702"/>
          <w:tab w:val="left" w:pos="4537"/>
        </w:tabs>
        <w:jc w:val="both"/>
        <w:rPr>
          <w:rFonts w:ascii="Arial" w:hAnsi="Arial"/>
          <w:sz w:val="16"/>
          <w:szCs w:val="16"/>
          <w:u w:val="single"/>
        </w:rPr>
      </w:pPr>
      <w:r>
        <w:rPr>
          <w:rFonts w:ascii="Arial" w:hAnsi="Arial"/>
          <w:sz w:val="16"/>
          <w:szCs w:val="16"/>
          <w:u w:val="single"/>
        </w:rPr>
        <w:t>Schutzhelm</w:t>
      </w:r>
    </w:p>
    <w:p w14:paraId="3EC6182D" w14:textId="77777777" w:rsidR="00D11179" w:rsidRPr="007E2090" w:rsidRDefault="00D11179" w:rsidP="00D11179">
      <w:pPr>
        <w:widowControl/>
        <w:tabs>
          <w:tab w:val="left" w:pos="1702"/>
          <w:tab w:val="left" w:pos="4537"/>
        </w:tabs>
        <w:jc w:val="both"/>
        <w:rPr>
          <w:rFonts w:ascii="Arial" w:hAnsi="Arial"/>
          <w:sz w:val="16"/>
          <w:szCs w:val="16"/>
        </w:rPr>
      </w:pPr>
      <w:r>
        <w:rPr>
          <w:rFonts w:ascii="Arial" w:hAnsi="Arial"/>
          <w:sz w:val="16"/>
          <w:szCs w:val="16"/>
        </w:rPr>
        <w:t>Das Tragen eines Schutzhelms ist an allen Stellen, an denen die Gefahr herunterfallender Gegenstände besteht (beispielsweise Baustellen), an Stellen, an denen man sich den Kopf anstoßen kann (kleine Räume, niedrige Decken, technische Räume) und an den Stellen, an denen Menschen auf verschiedenen Ebenen übereinander Arbeiten ausführen, Pflicht.</w:t>
      </w:r>
    </w:p>
    <w:p w14:paraId="509A52A9" w14:textId="77777777" w:rsidR="00D11179" w:rsidRPr="007E2090" w:rsidRDefault="00D11179" w:rsidP="00D11179">
      <w:pPr>
        <w:widowControl/>
        <w:tabs>
          <w:tab w:val="left" w:pos="1702"/>
          <w:tab w:val="left" w:pos="4537"/>
        </w:tabs>
        <w:jc w:val="both"/>
        <w:rPr>
          <w:rFonts w:ascii="Arial" w:hAnsi="Arial"/>
          <w:sz w:val="16"/>
          <w:szCs w:val="16"/>
        </w:rPr>
      </w:pPr>
    </w:p>
    <w:p w14:paraId="4B61EED7" w14:textId="77777777" w:rsidR="00D11179" w:rsidRPr="007E2090" w:rsidRDefault="00D11179" w:rsidP="00D11179">
      <w:pPr>
        <w:widowControl/>
        <w:tabs>
          <w:tab w:val="left" w:pos="1702"/>
          <w:tab w:val="left" w:pos="4537"/>
        </w:tabs>
        <w:jc w:val="both"/>
        <w:rPr>
          <w:rFonts w:ascii="Arial" w:hAnsi="Arial"/>
          <w:sz w:val="16"/>
          <w:szCs w:val="16"/>
          <w:u w:val="single"/>
        </w:rPr>
      </w:pPr>
      <w:r>
        <w:rPr>
          <w:rFonts w:ascii="Arial" w:hAnsi="Arial"/>
          <w:sz w:val="16"/>
          <w:szCs w:val="16"/>
          <w:u w:val="single"/>
        </w:rPr>
        <w:lastRenderedPageBreak/>
        <w:t>Sicherheitsschuhe</w:t>
      </w:r>
    </w:p>
    <w:p w14:paraId="071498F5" w14:textId="77777777" w:rsidR="00D11179" w:rsidRPr="007E2090" w:rsidRDefault="00D11179" w:rsidP="00D11179">
      <w:pPr>
        <w:widowControl/>
        <w:tabs>
          <w:tab w:val="left" w:pos="1702"/>
          <w:tab w:val="left" w:pos="4537"/>
        </w:tabs>
        <w:jc w:val="both"/>
        <w:rPr>
          <w:rFonts w:ascii="Arial" w:hAnsi="Arial"/>
          <w:sz w:val="16"/>
          <w:szCs w:val="16"/>
        </w:rPr>
      </w:pPr>
      <w:r>
        <w:rPr>
          <w:rFonts w:ascii="Arial" w:hAnsi="Arial"/>
          <w:sz w:val="16"/>
          <w:szCs w:val="16"/>
        </w:rPr>
        <w:t>In folgenden Fällen können spezifische Sicherheitsschuhe verlangt werden:</w:t>
      </w:r>
    </w:p>
    <w:p w14:paraId="3C3CA33B" w14:textId="77777777" w:rsidR="00D11179" w:rsidRPr="007E2090" w:rsidRDefault="00D11179" w:rsidP="009C1D28">
      <w:pPr>
        <w:widowControl/>
        <w:numPr>
          <w:ilvl w:val="0"/>
          <w:numId w:val="10"/>
        </w:numPr>
        <w:tabs>
          <w:tab w:val="left" w:pos="1702"/>
          <w:tab w:val="left" w:pos="4537"/>
        </w:tabs>
        <w:jc w:val="both"/>
        <w:rPr>
          <w:rFonts w:ascii="Arial" w:hAnsi="Arial"/>
          <w:sz w:val="16"/>
          <w:szCs w:val="16"/>
        </w:rPr>
      </w:pPr>
      <w:r>
        <w:rPr>
          <w:rFonts w:ascii="Arial" w:hAnsi="Arial"/>
          <w:sz w:val="16"/>
          <w:szCs w:val="16"/>
        </w:rPr>
        <w:t>Schweißarbeiten: heiße Metallteilchen</w:t>
      </w:r>
    </w:p>
    <w:p w14:paraId="7D4ED90F" w14:textId="77777777" w:rsidR="00D11179" w:rsidRPr="007E2090" w:rsidRDefault="00D11179" w:rsidP="009C1D28">
      <w:pPr>
        <w:widowControl/>
        <w:numPr>
          <w:ilvl w:val="0"/>
          <w:numId w:val="10"/>
        </w:numPr>
        <w:tabs>
          <w:tab w:val="left" w:pos="1702"/>
          <w:tab w:val="left" w:pos="4537"/>
        </w:tabs>
        <w:jc w:val="both"/>
        <w:rPr>
          <w:rFonts w:ascii="Arial" w:hAnsi="Arial"/>
          <w:sz w:val="16"/>
          <w:szCs w:val="16"/>
        </w:rPr>
      </w:pPr>
      <w:r>
        <w:rPr>
          <w:rFonts w:ascii="Arial" w:hAnsi="Arial"/>
          <w:sz w:val="16"/>
          <w:szCs w:val="16"/>
        </w:rPr>
        <w:t>Arbeiten an Stellen, an denen die Schuhsohle perforiert werden könnte</w:t>
      </w:r>
    </w:p>
    <w:p w14:paraId="54EA115B" w14:textId="77777777" w:rsidR="00975F83" w:rsidRPr="007E2090" w:rsidRDefault="00D11179" w:rsidP="009C1D28">
      <w:pPr>
        <w:widowControl/>
        <w:numPr>
          <w:ilvl w:val="0"/>
          <w:numId w:val="10"/>
        </w:numPr>
        <w:tabs>
          <w:tab w:val="left" w:pos="1702"/>
          <w:tab w:val="left" w:pos="4537"/>
        </w:tabs>
        <w:jc w:val="both"/>
        <w:rPr>
          <w:rFonts w:ascii="Arial" w:hAnsi="Arial"/>
          <w:sz w:val="16"/>
          <w:szCs w:val="16"/>
        </w:rPr>
      </w:pPr>
      <w:r>
        <w:rPr>
          <w:rFonts w:ascii="Arial" w:hAnsi="Arial"/>
          <w:sz w:val="16"/>
          <w:szCs w:val="16"/>
        </w:rPr>
        <w:t xml:space="preserve">Arbeiten mit schweren Teilen </w:t>
      </w:r>
    </w:p>
    <w:p w14:paraId="32A8A21B" w14:textId="77777777" w:rsidR="00D11179" w:rsidRPr="007E2090" w:rsidRDefault="00975F83" w:rsidP="009C1D28">
      <w:pPr>
        <w:widowControl/>
        <w:numPr>
          <w:ilvl w:val="0"/>
          <w:numId w:val="10"/>
        </w:numPr>
        <w:tabs>
          <w:tab w:val="left" w:pos="1702"/>
          <w:tab w:val="left" w:pos="4537"/>
        </w:tabs>
        <w:jc w:val="both"/>
        <w:rPr>
          <w:rFonts w:ascii="Arial" w:hAnsi="Arial"/>
          <w:sz w:val="16"/>
          <w:szCs w:val="16"/>
        </w:rPr>
      </w:pPr>
      <w:r>
        <w:rPr>
          <w:rFonts w:ascii="Arial" w:hAnsi="Arial"/>
          <w:sz w:val="16"/>
          <w:szCs w:val="16"/>
        </w:rPr>
        <w:t xml:space="preserve">Arbeiten an Stellen, an denen die Gefahr herunterfallender Gegenstände besteht </w:t>
      </w:r>
    </w:p>
    <w:p w14:paraId="0A5FBBAE" w14:textId="77777777" w:rsidR="00D11179" w:rsidRPr="007E2090" w:rsidRDefault="00D11179" w:rsidP="009C1D28">
      <w:pPr>
        <w:widowControl/>
        <w:numPr>
          <w:ilvl w:val="0"/>
          <w:numId w:val="10"/>
        </w:numPr>
        <w:tabs>
          <w:tab w:val="left" w:pos="1702"/>
          <w:tab w:val="left" w:pos="4537"/>
        </w:tabs>
        <w:jc w:val="both"/>
        <w:rPr>
          <w:rFonts w:ascii="Arial" w:hAnsi="Arial"/>
          <w:sz w:val="16"/>
          <w:szCs w:val="16"/>
        </w:rPr>
      </w:pPr>
      <w:r>
        <w:rPr>
          <w:rFonts w:ascii="Arial" w:hAnsi="Arial"/>
          <w:sz w:val="16"/>
          <w:szCs w:val="16"/>
        </w:rPr>
        <w:t>Rutschgefahr (rutschfeste Sohle)</w:t>
      </w:r>
    </w:p>
    <w:p w14:paraId="15AFBBD5" w14:textId="77777777" w:rsidR="00D11179" w:rsidRPr="007E2090" w:rsidRDefault="00D11179" w:rsidP="009C1D28">
      <w:pPr>
        <w:widowControl/>
        <w:numPr>
          <w:ilvl w:val="0"/>
          <w:numId w:val="10"/>
        </w:numPr>
        <w:tabs>
          <w:tab w:val="left" w:pos="1702"/>
          <w:tab w:val="left" w:pos="4537"/>
        </w:tabs>
        <w:jc w:val="both"/>
        <w:rPr>
          <w:rFonts w:ascii="Arial" w:hAnsi="Arial"/>
          <w:sz w:val="16"/>
          <w:szCs w:val="16"/>
        </w:rPr>
      </w:pPr>
      <w:r>
        <w:rPr>
          <w:rFonts w:ascii="Arial" w:hAnsi="Arial"/>
          <w:sz w:val="16"/>
          <w:szCs w:val="16"/>
        </w:rPr>
        <w:t>…</w:t>
      </w:r>
    </w:p>
    <w:p w14:paraId="11C5A802" w14:textId="77777777" w:rsidR="00D86C5C" w:rsidRDefault="00D86C5C" w:rsidP="00D11179">
      <w:pPr>
        <w:widowControl/>
        <w:tabs>
          <w:tab w:val="left" w:pos="1702"/>
          <w:tab w:val="left" w:pos="4537"/>
        </w:tabs>
        <w:jc w:val="both"/>
        <w:rPr>
          <w:rFonts w:ascii="Arial" w:hAnsi="Arial"/>
          <w:sz w:val="16"/>
          <w:szCs w:val="16"/>
          <w:u w:val="single"/>
        </w:rPr>
      </w:pPr>
    </w:p>
    <w:p w14:paraId="66CB0F18" w14:textId="77777777" w:rsidR="00D11179" w:rsidRPr="007E2090" w:rsidRDefault="00D11179" w:rsidP="00D11179">
      <w:pPr>
        <w:widowControl/>
        <w:tabs>
          <w:tab w:val="left" w:pos="1702"/>
          <w:tab w:val="left" w:pos="4537"/>
        </w:tabs>
        <w:jc w:val="both"/>
        <w:rPr>
          <w:rFonts w:ascii="Arial" w:hAnsi="Arial"/>
          <w:sz w:val="16"/>
          <w:szCs w:val="16"/>
          <w:u w:val="single"/>
        </w:rPr>
      </w:pPr>
      <w:r>
        <w:rPr>
          <w:rFonts w:ascii="Arial" w:hAnsi="Arial"/>
          <w:sz w:val="16"/>
          <w:szCs w:val="16"/>
          <w:u w:val="single"/>
        </w:rPr>
        <w:t>Handschuhe</w:t>
      </w:r>
    </w:p>
    <w:p w14:paraId="170EF8AB" w14:textId="77777777" w:rsidR="00D11179" w:rsidRPr="007E2090" w:rsidRDefault="00D11179" w:rsidP="00D11179">
      <w:pPr>
        <w:widowControl/>
        <w:tabs>
          <w:tab w:val="left" w:pos="1702"/>
          <w:tab w:val="left" w:pos="4537"/>
        </w:tabs>
        <w:jc w:val="both"/>
        <w:rPr>
          <w:rFonts w:ascii="Arial" w:hAnsi="Arial"/>
          <w:sz w:val="16"/>
          <w:szCs w:val="16"/>
        </w:rPr>
      </w:pPr>
      <w:r>
        <w:rPr>
          <w:rFonts w:ascii="Arial" w:hAnsi="Arial"/>
          <w:sz w:val="16"/>
          <w:szCs w:val="16"/>
        </w:rPr>
        <w:t>In folgenden Fällen können spezifische Handschuhe verlangt werden:</w:t>
      </w:r>
    </w:p>
    <w:p w14:paraId="34666FA5" w14:textId="77777777" w:rsidR="00D11179" w:rsidRPr="007E2090" w:rsidRDefault="00D11179" w:rsidP="009C1D28">
      <w:pPr>
        <w:widowControl/>
        <w:numPr>
          <w:ilvl w:val="0"/>
          <w:numId w:val="10"/>
        </w:numPr>
        <w:tabs>
          <w:tab w:val="left" w:pos="1702"/>
          <w:tab w:val="left" w:pos="4537"/>
        </w:tabs>
        <w:jc w:val="both"/>
        <w:rPr>
          <w:rFonts w:ascii="Arial" w:hAnsi="Arial"/>
          <w:sz w:val="16"/>
          <w:szCs w:val="16"/>
        </w:rPr>
      </w:pPr>
      <w:r>
        <w:rPr>
          <w:rFonts w:ascii="Arial" w:hAnsi="Arial"/>
          <w:sz w:val="16"/>
          <w:szCs w:val="16"/>
        </w:rPr>
        <w:t>Verwendung gefährlicher Produkte (s. Sicherheitsinformationsblatt)</w:t>
      </w:r>
    </w:p>
    <w:p w14:paraId="58D5D745" w14:textId="77777777" w:rsidR="00D11179" w:rsidRPr="007E2090" w:rsidRDefault="00D11179" w:rsidP="009C1D28">
      <w:pPr>
        <w:widowControl/>
        <w:numPr>
          <w:ilvl w:val="0"/>
          <w:numId w:val="10"/>
        </w:numPr>
        <w:tabs>
          <w:tab w:val="left" w:pos="1702"/>
          <w:tab w:val="left" w:pos="4537"/>
        </w:tabs>
        <w:jc w:val="both"/>
        <w:rPr>
          <w:rFonts w:ascii="Arial" w:hAnsi="Arial"/>
          <w:sz w:val="16"/>
          <w:szCs w:val="16"/>
        </w:rPr>
      </w:pPr>
      <w:r>
        <w:rPr>
          <w:rFonts w:ascii="Arial" w:hAnsi="Arial"/>
          <w:sz w:val="16"/>
          <w:szCs w:val="16"/>
        </w:rPr>
        <w:t>Gefahr von Schürfwunden, Schnittwunden, Stichverletzungen</w:t>
      </w:r>
    </w:p>
    <w:p w14:paraId="1EB0531A" w14:textId="77777777" w:rsidR="00D11179" w:rsidRPr="007E2090" w:rsidRDefault="00D11179" w:rsidP="009C1D28">
      <w:pPr>
        <w:widowControl/>
        <w:numPr>
          <w:ilvl w:val="0"/>
          <w:numId w:val="10"/>
        </w:numPr>
        <w:tabs>
          <w:tab w:val="left" w:pos="1702"/>
          <w:tab w:val="left" w:pos="4537"/>
        </w:tabs>
        <w:jc w:val="both"/>
        <w:rPr>
          <w:rFonts w:ascii="Arial" w:hAnsi="Arial"/>
          <w:sz w:val="16"/>
          <w:szCs w:val="16"/>
        </w:rPr>
      </w:pPr>
      <w:r>
        <w:rPr>
          <w:rFonts w:ascii="Arial" w:hAnsi="Arial"/>
          <w:sz w:val="16"/>
          <w:szCs w:val="16"/>
        </w:rPr>
        <w:t>Stromschlaggefahr</w:t>
      </w:r>
    </w:p>
    <w:p w14:paraId="6D70C889" w14:textId="77777777" w:rsidR="00D11179" w:rsidRPr="007E2090" w:rsidRDefault="00D11179" w:rsidP="009C1D28">
      <w:pPr>
        <w:widowControl/>
        <w:numPr>
          <w:ilvl w:val="0"/>
          <w:numId w:val="10"/>
        </w:numPr>
        <w:tabs>
          <w:tab w:val="left" w:pos="1702"/>
          <w:tab w:val="left" w:pos="4537"/>
        </w:tabs>
        <w:jc w:val="both"/>
        <w:rPr>
          <w:rFonts w:ascii="Arial" w:hAnsi="Arial"/>
          <w:sz w:val="16"/>
          <w:szCs w:val="16"/>
        </w:rPr>
      </w:pPr>
      <w:r>
        <w:rPr>
          <w:rFonts w:ascii="Arial" w:hAnsi="Arial"/>
          <w:sz w:val="16"/>
          <w:szCs w:val="16"/>
        </w:rPr>
        <w:t>Schweißarbeiten</w:t>
      </w:r>
    </w:p>
    <w:p w14:paraId="1ACA2389" w14:textId="77777777" w:rsidR="00D11179" w:rsidRPr="007E2090" w:rsidRDefault="00D11179" w:rsidP="009C1D28">
      <w:pPr>
        <w:widowControl/>
        <w:numPr>
          <w:ilvl w:val="0"/>
          <w:numId w:val="10"/>
        </w:numPr>
        <w:tabs>
          <w:tab w:val="left" w:pos="1702"/>
          <w:tab w:val="left" w:pos="4537"/>
        </w:tabs>
        <w:jc w:val="both"/>
        <w:rPr>
          <w:rFonts w:ascii="Arial" w:hAnsi="Arial"/>
          <w:sz w:val="16"/>
          <w:szCs w:val="16"/>
        </w:rPr>
      </w:pPr>
      <w:r>
        <w:rPr>
          <w:rFonts w:ascii="Arial" w:hAnsi="Arial"/>
          <w:sz w:val="16"/>
          <w:szCs w:val="16"/>
        </w:rPr>
        <w:t>…</w:t>
      </w:r>
    </w:p>
    <w:p w14:paraId="57C20AAC" w14:textId="77777777" w:rsidR="00D11179" w:rsidRPr="007E2090" w:rsidRDefault="00D11179" w:rsidP="00D11179">
      <w:pPr>
        <w:widowControl/>
        <w:tabs>
          <w:tab w:val="left" w:pos="1702"/>
          <w:tab w:val="left" w:pos="4537"/>
        </w:tabs>
        <w:jc w:val="both"/>
        <w:rPr>
          <w:rFonts w:ascii="Arial" w:hAnsi="Arial"/>
          <w:sz w:val="16"/>
          <w:szCs w:val="16"/>
        </w:rPr>
      </w:pPr>
    </w:p>
    <w:p w14:paraId="4A204266" w14:textId="77777777" w:rsidR="00D11179" w:rsidRPr="007E2090" w:rsidRDefault="00D11179" w:rsidP="00D11179">
      <w:pPr>
        <w:widowControl/>
        <w:tabs>
          <w:tab w:val="left" w:pos="1702"/>
          <w:tab w:val="left" w:pos="4537"/>
        </w:tabs>
        <w:jc w:val="both"/>
        <w:rPr>
          <w:rFonts w:ascii="Arial" w:hAnsi="Arial"/>
          <w:sz w:val="16"/>
          <w:szCs w:val="16"/>
          <w:u w:val="single"/>
        </w:rPr>
      </w:pPr>
      <w:r>
        <w:rPr>
          <w:rFonts w:ascii="Arial" w:hAnsi="Arial"/>
          <w:sz w:val="16"/>
          <w:szCs w:val="16"/>
          <w:u w:val="single"/>
        </w:rPr>
        <w:t>Atemschutz</w:t>
      </w:r>
    </w:p>
    <w:p w14:paraId="52A01BB2" w14:textId="77777777" w:rsidR="00D11179" w:rsidRPr="007E2090" w:rsidRDefault="00D11179" w:rsidP="00D11179">
      <w:pPr>
        <w:widowControl/>
        <w:tabs>
          <w:tab w:val="left" w:pos="1702"/>
          <w:tab w:val="left" w:pos="4537"/>
        </w:tabs>
        <w:jc w:val="both"/>
        <w:rPr>
          <w:rFonts w:ascii="Arial" w:hAnsi="Arial"/>
          <w:sz w:val="16"/>
          <w:szCs w:val="16"/>
        </w:rPr>
      </w:pPr>
      <w:r>
        <w:rPr>
          <w:rFonts w:ascii="Arial" w:hAnsi="Arial"/>
          <w:sz w:val="16"/>
          <w:szCs w:val="16"/>
        </w:rPr>
        <w:t>Das Tragen eines Atemschutzes ist erforderlich, wenn man Staub (P3-Staubmaske), Dämpfen bei der Nutzung gefährlicher Substanzen (s. Sicherheitsinformationsblatt), Schweißrauch usw. ausgesetzt ist.</w:t>
      </w:r>
    </w:p>
    <w:p w14:paraId="635350EE" w14:textId="77777777" w:rsidR="00D11179" w:rsidRPr="007E2090" w:rsidRDefault="00D11179" w:rsidP="00D11179">
      <w:pPr>
        <w:widowControl/>
        <w:tabs>
          <w:tab w:val="left" w:pos="1702"/>
          <w:tab w:val="left" w:pos="4537"/>
        </w:tabs>
        <w:jc w:val="both"/>
        <w:rPr>
          <w:rFonts w:ascii="Arial" w:hAnsi="Arial"/>
          <w:sz w:val="16"/>
          <w:szCs w:val="16"/>
        </w:rPr>
      </w:pPr>
    </w:p>
    <w:p w14:paraId="0E54AF6D" w14:textId="77777777" w:rsidR="00D11179" w:rsidRPr="007E2090" w:rsidRDefault="00D11179" w:rsidP="00D11179">
      <w:pPr>
        <w:widowControl/>
        <w:tabs>
          <w:tab w:val="left" w:pos="1702"/>
          <w:tab w:val="left" w:pos="4537"/>
        </w:tabs>
        <w:jc w:val="both"/>
        <w:rPr>
          <w:rFonts w:ascii="Arial" w:hAnsi="Arial"/>
          <w:sz w:val="16"/>
          <w:szCs w:val="16"/>
          <w:u w:val="single"/>
        </w:rPr>
      </w:pPr>
      <w:r>
        <w:rPr>
          <w:rFonts w:ascii="Arial" w:hAnsi="Arial"/>
          <w:sz w:val="16"/>
          <w:szCs w:val="16"/>
          <w:u w:val="single"/>
        </w:rPr>
        <w:t xml:space="preserve">Fallschutz </w:t>
      </w:r>
    </w:p>
    <w:p w14:paraId="61DAB0D4" w14:textId="77777777" w:rsidR="00D11179" w:rsidRDefault="00D11179" w:rsidP="00D11179">
      <w:pPr>
        <w:widowControl/>
        <w:tabs>
          <w:tab w:val="left" w:pos="1702"/>
          <w:tab w:val="left" w:pos="4537"/>
        </w:tabs>
        <w:jc w:val="both"/>
        <w:rPr>
          <w:rFonts w:ascii="Arial" w:hAnsi="Arial"/>
          <w:sz w:val="16"/>
          <w:szCs w:val="16"/>
        </w:rPr>
      </w:pPr>
      <w:r>
        <w:rPr>
          <w:rFonts w:ascii="Arial" w:hAnsi="Arial"/>
          <w:sz w:val="16"/>
          <w:szCs w:val="16"/>
        </w:rPr>
        <w:t>Für Arbeiten in der Höhe (&gt; 2 Meter), bei denen kein kollektiver Schutz möglich ist, ist ein persönlicher Fallschutz zu tragen. Dieser besteht aus einem Auffanggurt mit dazugehörigem Falldämpfer oder Auffangseil; es muss eine gültige regelmäßige Prüfbescheinigung vorliegen.</w:t>
      </w:r>
    </w:p>
    <w:p w14:paraId="1DBE92C1" w14:textId="77777777" w:rsidR="00583807" w:rsidRDefault="00583807" w:rsidP="00D11179">
      <w:pPr>
        <w:widowControl/>
        <w:tabs>
          <w:tab w:val="left" w:pos="1702"/>
          <w:tab w:val="left" w:pos="4537"/>
        </w:tabs>
        <w:jc w:val="both"/>
        <w:rPr>
          <w:rFonts w:ascii="Arial" w:hAnsi="Arial"/>
          <w:sz w:val="16"/>
          <w:szCs w:val="16"/>
        </w:rPr>
      </w:pPr>
    </w:p>
    <w:p w14:paraId="3310B282" w14:textId="77777777" w:rsidR="00583807" w:rsidRDefault="00583807" w:rsidP="00D11179">
      <w:pPr>
        <w:widowControl/>
        <w:tabs>
          <w:tab w:val="left" w:pos="1702"/>
          <w:tab w:val="left" w:pos="4537"/>
        </w:tabs>
        <w:jc w:val="both"/>
        <w:rPr>
          <w:rFonts w:ascii="Arial" w:hAnsi="Arial"/>
          <w:sz w:val="16"/>
          <w:szCs w:val="16"/>
        </w:rPr>
      </w:pPr>
    </w:p>
    <w:p w14:paraId="229CE824" w14:textId="77777777" w:rsidR="00583807" w:rsidRPr="00583807" w:rsidRDefault="00583807" w:rsidP="00583807">
      <w:pPr>
        <w:pStyle w:val="Heading1"/>
        <w:rPr>
          <w:sz w:val="22"/>
          <w:szCs w:val="22"/>
        </w:rPr>
      </w:pPr>
      <w:bookmarkStart w:id="15" w:name="_Toc59016989"/>
      <w:r>
        <w:rPr>
          <w:sz w:val="22"/>
          <w:szCs w:val="22"/>
        </w:rPr>
        <w:t>Arbeitsgenehmigungen vor der Ausführung der Arbeit</w:t>
      </w:r>
      <w:bookmarkEnd w:id="15"/>
    </w:p>
    <w:p w14:paraId="7882686B" w14:textId="77777777" w:rsidR="00FE06BC" w:rsidRPr="00624228" w:rsidRDefault="00FE06BC" w:rsidP="00583807">
      <w:pPr>
        <w:widowControl/>
        <w:tabs>
          <w:tab w:val="left" w:pos="1702"/>
          <w:tab w:val="left" w:pos="4537"/>
        </w:tabs>
        <w:jc w:val="both"/>
        <w:rPr>
          <w:rFonts w:ascii="Arial" w:hAnsi="Arial"/>
          <w:b/>
          <w:sz w:val="22"/>
          <w:szCs w:val="22"/>
          <w:u w:val="single"/>
        </w:rPr>
      </w:pPr>
    </w:p>
    <w:p w14:paraId="3DECCBAE" w14:textId="77777777" w:rsidR="00CA29C1" w:rsidRPr="00CA29C1" w:rsidRDefault="00CA29C1" w:rsidP="00CA29C1">
      <w:pPr>
        <w:rPr>
          <w:rFonts w:ascii="Arial" w:hAnsi="Arial" w:cs="Arial"/>
          <w:sz w:val="16"/>
          <w:szCs w:val="16"/>
        </w:rPr>
      </w:pPr>
      <w:r>
        <w:rPr>
          <w:rFonts w:ascii="Arial" w:hAnsi="Arial"/>
          <w:sz w:val="16"/>
          <w:szCs w:val="16"/>
        </w:rPr>
        <w:t>Bei nachstehenden Arbeiten mit erhöhtem Risiko ist eine Arbeitsgenehmigung (</w:t>
      </w:r>
      <w:r>
        <w:rPr>
          <w:rFonts w:ascii="Arial" w:hAnsi="Arial"/>
          <w:b/>
          <w:color w:val="C0504D" w:themeColor="accent2"/>
          <w:sz w:val="16"/>
          <w:szCs w:val="16"/>
        </w:rPr>
        <w:t>Anhang 3</w:t>
      </w:r>
      <w:r>
        <w:rPr>
          <w:rFonts w:ascii="Arial" w:hAnsi="Arial"/>
          <w:sz w:val="16"/>
          <w:szCs w:val="16"/>
        </w:rPr>
        <w:t>) aufzusetzen:</w:t>
      </w:r>
    </w:p>
    <w:p w14:paraId="404EA0F6" w14:textId="77777777" w:rsidR="00CA29C1" w:rsidRDefault="00CA29C1" w:rsidP="009C1D28">
      <w:pPr>
        <w:widowControl/>
        <w:numPr>
          <w:ilvl w:val="0"/>
          <w:numId w:val="6"/>
        </w:numPr>
        <w:rPr>
          <w:rFonts w:ascii="Arial" w:hAnsi="Arial" w:cs="Arial"/>
          <w:sz w:val="16"/>
          <w:szCs w:val="16"/>
        </w:rPr>
      </w:pPr>
      <w:r>
        <w:rPr>
          <w:rFonts w:ascii="Arial" w:hAnsi="Arial"/>
          <w:sz w:val="16"/>
          <w:szCs w:val="16"/>
          <w:u w:val="single"/>
        </w:rPr>
        <w:t>Arbeiten mit Brandgefahr</w:t>
      </w:r>
      <w:r>
        <w:rPr>
          <w:rFonts w:ascii="Arial" w:hAnsi="Arial"/>
          <w:sz w:val="16"/>
          <w:szCs w:val="16"/>
        </w:rPr>
        <w:t xml:space="preserve"> = Schweißen, Schleifen, Dacharbeiten oder Arbeiten, bei denen Funken, eine offene Flamme oder hohe Temperaturen freigesetzt werden, und bei Arbeiten in ‚EX-Zonen‘ (explosive Umgebung)</w:t>
      </w:r>
    </w:p>
    <w:p w14:paraId="2381D389" w14:textId="77777777" w:rsidR="00CA29C1" w:rsidRPr="00CA29C1" w:rsidRDefault="00CA29C1" w:rsidP="009C1D28">
      <w:pPr>
        <w:widowControl/>
        <w:numPr>
          <w:ilvl w:val="0"/>
          <w:numId w:val="6"/>
        </w:numPr>
        <w:rPr>
          <w:rFonts w:ascii="Arial" w:hAnsi="Arial" w:cs="Arial"/>
          <w:sz w:val="16"/>
          <w:szCs w:val="16"/>
        </w:rPr>
      </w:pPr>
      <w:r>
        <w:rPr>
          <w:rFonts w:ascii="Arial" w:hAnsi="Arial"/>
          <w:sz w:val="16"/>
          <w:szCs w:val="16"/>
          <w:u w:val="single"/>
        </w:rPr>
        <w:t>Arbeiten mit Stromschlaggefahr</w:t>
      </w:r>
    </w:p>
    <w:p w14:paraId="469D0443" w14:textId="77777777" w:rsidR="00CA29C1" w:rsidRPr="00CA29C1" w:rsidRDefault="00CA29C1" w:rsidP="009C1D28">
      <w:pPr>
        <w:widowControl/>
        <w:numPr>
          <w:ilvl w:val="0"/>
          <w:numId w:val="6"/>
        </w:numPr>
        <w:rPr>
          <w:rFonts w:ascii="Arial" w:hAnsi="Arial" w:cs="Arial"/>
          <w:sz w:val="16"/>
          <w:szCs w:val="16"/>
        </w:rPr>
      </w:pPr>
      <w:r>
        <w:rPr>
          <w:rFonts w:ascii="Arial" w:hAnsi="Arial"/>
          <w:sz w:val="16"/>
          <w:szCs w:val="16"/>
          <w:u w:val="single"/>
        </w:rPr>
        <w:t>Arbeiten in der Höhe</w:t>
      </w:r>
      <w:r>
        <w:rPr>
          <w:rFonts w:ascii="Arial" w:hAnsi="Arial"/>
          <w:sz w:val="16"/>
          <w:szCs w:val="16"/>
        </w:rPr>
        <w:t xml:space="preserve"> = alle Arbeiten, die in einer Höhe von über 2 Metern ausgeführt werden</w:t>
      </w:r>
    </w:p>
    <w:p w14:paraId="10B961D9" w14:textId="77777777" w:rsidR="00CA29C1" w:rsidRPr="00CA29C1" w:rsidRDefault="00CA29C1" w:rsidP="009C1D28">
      <w:pPr>
        <w:widowControl/>
        <w:numPr>
          <w:ilvl w:val="0"/>
          <w:numId w:val="6"/>
        </w:numPr>
        <w:rPr>
          <w:rFonts w:ascii="Arial" w:hAnsi="Arial" w:cs="Arial"/>
          <w:sz w:val="16"/>
          <w:szCs w:val="16"/>
        </w:rPr>
      </w:pPr>
      <w:r>
        <w:rPr>
          <w:rFonts w:ascii="Arial" w:hAnsi="Arial"/>
          <w:sz w:val="16"/>
          <w:szCs w:val="16"/>
          <w:u w:val="single"/>
        </w:rPr>
        <w:t>Erd- und Bodenarbeiten</w:t>
      </w:r>
      <w:r>
        <w:rPr>
          <w:rFonts w:ascii="Arial" w:hAnsi="Arial"/>
          <w:sz w:val="16"/>
          <w:szCs w:val="16"/>
        </w:rPr>
        <w:t xml:space="preserve"> = alle maschinell oder manuell ausgeführten Bodenarbeiten ab einer Tiefe von 30 cm, alle Rammarbeiten und Bodenbohrungen</w:t>
      </w:r>
    </w:p>
    <w:p w14:paraId="32EB7DB3" w14:textId="4AB1C829" w:rsidR="00CA29C1" w:rsidRPr="00CA29C1" w:rsidRDefault="00CA29C1" w:rsidP="009C1D28">
      <w:pPr>
        <w:widowControl/>
        <w:numPr>
          <w:ilvl w:val="0"/>
          <w:numId w:val="6"/>
        </w:numPr>
        <w:rPr>
          <w:rFonts w:ascii="Arial" w:hAnsi="Arial" w:cs="Arial"/>
          <w:sz w:val="16"/>
          <w:szCs w:val="16"/>
        </w:rPr>
      </w:pPr>
      <w:r>
        <w:rPr>
          <w:rFonts w:ascii="Arial" w:hAnsi="Arial"/>
          <w:sz w:val="16"/>
          <w:szCs w:val="16"/>
          <w:u w:val="single"/>
        </w:rPr>
        <w:t>Unterbrechung aller Sicherheitsvorkehrungen</w:t>
      </w:r>
      <w:r>
        <w:rPr>
          <w:rFonts w:ascii="Arial" w:hAnsi="Arial"/>
          <w:sz w:val="16"/>
          <w:szCs w:val="16"/>
        </w:rPr>
        <w:t xml:space="preserve"> = unter Sicherheitsvorkehrungen ist u.a. Folgendes zu verstehen: Brandschutzanlagen, Sicherheitsvorkehrungen von Arbeitsausrüstung, …</w:t>
      </w:r>
    </w:p>
    <w:p w14:paraId="0F421AE4" w14:textId="77777777" w:rsidR="00CA29C1" w:rsidRPr="00CA29C1" w:rsidRDefault="00CA29C1" w:rsidP="009C1D28">
      <w:pPr>
        <w:widowControl/>
        <w:numPr>
          <w:ilvl w:val="0"/>
          <w:numId w:val="6"/>
        </w:numPr>
        <w:rPr>
          <w:rFonts w:ascii="Arial" w:hAnsi="Arial" w:cs="Arial"/>
          <w:sz w:val="16"/>
          <w:szCs w:val="16"/>
          <w:u w:val="single"/>
        </w:rPr>
      </w:pPr>
      <w:r>
        <w:rPr>
          <w:rFonts w:ascii="Arial" w:hAnsi="Arial"/>
          <w:sz w:val="16"/>
          <w:szCs w:val="16"/>
          <w:u w:val="single"/>
        </w:rPr>
        <w:t xml:space="preserve">Arbeiten, bei denen man chemischen und biologischen Agenzien ausgesetzt sein könnte </w:t>
      </w:r>
    </w:p>
    <w:p w14:paraId="760E4EA7" w14:textId="77777777" w:rsidR="00CA29C1" w:rsidRPr="00CA29C1" w:rsidRDefault="00CA29C1" w:rsidP="009C1D28">
      <w:pPr>
        <w:widowControl/>
        <w:numPr>
          <w:ilvl w:val="0"/>
          <w:numId w:val="6"/>
        </w:numPr>
        <w:rPr>
          <w:rFonts w:ascii="Arial" w:hAnsi="Arial" w:cs="Arial"/>
          <w:sz w:val="16"/>
          <w:szCs w:val="16"/>
        </w:rPr>
      </w:pPr>
      <w:r>
        <w:rPr>
          <w:rFonts w:ascii="Arial" w:hAnsi="Arial"/>
          <w:sz w:val="16"/>
          <w:szCs w:val="16"/>
          <w:u w:val="single"/>
        </w:rPr>
        <w:t>Betreten geschlossener Räume</w:t>
      </w:r>
      <w:r>
        <w:rPr>
          <w:rFonts w:ascii="Arial" w:hAnsi="Arial"/>
          <w:sz w:val="16"/>
          <w:szCs w:val="16"/>
        </w:rPr>
        <w:t xml:space="preserve"> = ein Raum, in dem mindestens eines der folgenden Risiken vorhanden sein kann:</w:t>
      </w:r>
    </w:p>
    <w:p w14:paraId="1DEC54DB" w14:textId="77777777" w:rsidR="00CA29C1" w:rsidRPr="00CA29C1" w:rsidRDefault="00CA29C1" w:rsidP="009C1D28">
      <w:pPr>
        <w:widowControl/>
        <w:numPr>
          <w:ilvl w:val="2"/>
          <w:numId w:val="12"/>
        </w:numPr>
        <w:rPr>
          <w:rFonts w:ascii="Arial" w:hAnsi="Arial" w:cs="Arial"/>
          <w:sz w:val="16"/>
          <w:szCs w:val="16"/>
        </w:rPr>
      </w:pPr>
      <w:r>
        <w:rPr>
          <w:rFonts w:ascii="Arial" w:hAnsi="Arial"/>
          <w:sz w:val="16"/>
          <w:szCs w:val="16"/>
        </w:rPr>
        <w:t>Gefährliche Atmosphäre (Sauerstoffmangel oder –</w:t>
      </w:r>
      <w:proofErr w:type="spellStart"/>
      <w:r>
        <w:rPr>
          <w:rFonts w:ascii="Arial" w:hAnsi="Arial"/>
          <w:sz w:val="16"/>
          <w:szCs w:val="16"/>
        </w:rPr>
        <w:t>überschuss</w:t>
      </w:r>
      <w:proofErr w:type="spellEnd"/>
      <w:r>
        <w:rPr>
          <w:rFonts w:ascii="Arial" w:hAnsi="Arial"/>
          <w:sz w:val="16"/>
          <w:szCs w:val="16"/>
        </w:rPr>
        <w:t>, entzündliche oder explosive Gase, Dämpfe, gefährliche Substanzen)</w:t>
      </w:r>
    </w:p>
    <w:p w14:paraId="0E801686" w14:textId="77777777" w:rsidR="00CA29C1" w:rsidRPr="00CA29C1" w:rsidRDefault="00CA29C1" w:rsidP="009C1D28">
      <w:pPr>
        <w:widowControl/>
        <w:numPr>
          <w:ilvl w:val="2"/>
          <w:numId w:val="12"/>
        </w:numPr>
        <w:rPr>
          <w:rFonts w:ascii="Arial" w:hAnsi="Arial" w:cs="Arial"/>
          <w:sz w:val="16"/>
          <w:szCs w:val="16"/>
        </w:rPr>
      </w:pPr>
      <w:r>
        <w:rPr>
          <w:rFonts w:ascii="Arial" w:hAnsi="Arial"/>
          <w:sz w:val="16"/>
          <w:szCs w:val="16"/>
        </w:rPr>
        <w:t>Überschwemmungsgefahr</w:t>
      </w:r>
    </w:p>
    <w:p w14:paraId="62ECD8A9" w14:textId="77777777" w:rsidR="00CA29C1" w:rsidRPr="00CA29C1" w:rsidRDefault="00CA29C1" w:rsidP="009C1D28">
      <w:pPr>
        <w:widowControl/>
        <w:numPr>
          <w:ilvl w:val="2"/>
          <w:numId w:val="12"/>
        </w:numPr>
        <w:rPr>
          <w:rFonts w:ascii="Arial" w:hAnsi="Arial" w:cs="Arial"/>
          <w:sz w:val="16"/>
          <w:szCs w:val="16"/>
        </w:rPr>
      </w:pPr>
      <w:r>
        <w:rPr>
          <w:rFonts w:ascii="Arial" w:hAnsi="Arial"/>
          <w:sz w:val="16"/>
          <w:szCs w:val="16"/>
        </w:rPr>
        <w:t>Beklemmungs- oder Erstickungsgefahr</w:t>
      </w:r>
    </w:p>
    <w:p w14:paraId="3340BE43" w14:textId="77777777" w:rsidR="00CA29C1" w:rsidRPr="00CA29C1" w:rsidRDefault="00CA29C1" w:rsidP="009C1D28">
      <w:pPr>
        <w:widowControl/>
        <w:numPr>
          <w:ilvl w:val="2"/>
          <w:numId w:val="12"/>
        </w:numPr>
        <w:rPr>
          <w:rFonts w:ascii="Arial" w:hAnsi="Arial" w:cs="Arial"/>
          <w:sz w:val="16"/>
          <w:szCs w:val="16"/>
        </w:rPr>
      </w:pPr>
      <w:r>
        <w:rPr>
          <w:rFonts w:ascii="Arial" w:hAnsi="Arial"/>
          <w:sz w:val="16"/>
          <w:szCs w:val="16"/>
        </w:rPr>
        <w:t>Gesundheits- oder Sicherheitsrisiko, inkl. physischer, elektrischer, mechanischer, chemischer, biologischer oder struktureller Risiken.</w:t>
      </w:r>
    </w:p>
    <w:p w14:paraId="55CFD546" w14:textId="77777777" w:rsidR="00CA29C1" w:rsidRPr="00CA29C1" w:rsidRDefault="00CA29C1" w:rsidP="009C1D28">
      <w:pPr>
        <w:widowControl/>
        <w:numPr>
          <w:ilvl w:val="0"/>
          <w:numId w:val="13"/>
        </w:numPr>
        <w:rPr>
          <w:rFonts w:ascii="Arial" w:hAnsi="Arial" w:cs="Arial"/>
          <w:sz w:val="16"/>
          <w:szCs w:val="16"/>
        </w:rPr>
      </w:pPr>
      <w:r>
        <w:rPr>
          <w:rFonts w:ascii="Arial" w:hAnsi="Arial"/>
          <w:sz w:val="16"/>
          <w:szCs w:val="16"/>
          <w:u w:val="single"/>
        </w:rPr>
        <w:t>Öffnen von Leitungen</w:t>
      </w:r>
      <w:r>
        <w:rPr>
          <w:rFonts w:ascii="Arial" w:hAnsi="Arial"/>
          <w:sz w:val="16"/>
          <w:szCs w:val="16"/>
        </w:rPr>
        <w:t xml:space="preserve"> = Leitungen oder Lüftungskanäle, die möglicherweise gefährliche Substanzen enthalten</w:t>
      </w:r>
    </w:p>
    <w:p w14:paraId="2135BC78" w14:textId="77777777" w:rsidR="00CA29C1" w:rsidRPr="00CA29C1" w:rsidRDefault="00CA29C1" w:rsidP="00CA29C1">
      <w:pPr>
        <w:widowControl/>
        <w:ind w:left="1778"/>
        <w:rPr>
          <w:rFonts w:ascii="Arial" w:hAnsi="Arial" w:cs="Arial"/>
          <w:sz w:val="16"/>
          <w:szCs w:val="16"/>
          <w:lang w:val="nl-BE"/>
        </w:rPr>
      </w:pPr>
    </w:p>
    <w:p w14:paraId="258BF97F" w14:textId="77777777" w:rsidR="00D86C5C" w:rsidRPr="007E2090" w:rsidRDefault="00D86C5C" w:rsidP="00D11179">
      <w:pPr>
        <w:widowControl/>
        <w:tabs>
          <w:tab w:val="left" w:pos="1702"/>
          <w:tab w:val="left" w:pos="4537"/>
        </w:tabs>
        <w:jc w:val="both"/>
        <w:rPr>
          <w:rFonts w:ascii="Arial" w:hAnsi="Arial"/>
          <w:sz w:val="16"/>
          <w:szCs w:val="16"/>
        </w:rPr>
      </w:pPr>
    </w:p>
    <w:p w14:paraId="05EF55EE" w14:textId="77777777" w:rsidR="001368BB" w:rsidRPr="00624228" w:rsidRDefault="00B14605" w:rsidP="009C1D28">
      <w:pPr>
        <w:pStyle w:val="Heading1"/>
        <w:rPr>
          <w:sz w:val="22"/>
          <w:szCs w:val="22"/>
        </w:rPr>
      </w:pPr>
      <w:bookmarkStart w:id="16" w:name="_Toc59016990"/>
      <w:r>
        <w:rPr>
          <w:sz w:val="22"/>
          <w:szCs w:val="22"/>
        </w:rPr>
        <w:t>Arbeiten an elektrischen Anlagen</w:t>
      </w:r>
      <w:bookmarkEnd w:id="16"/>
    </w:p>
    <w:p w14:paraId="49C0484D" w14:textId="77777777" w:rsidR="009B76FB" w:rsidRPr="00EF16F2" w:rsidRDefault="009B76FB" w:rsidP="00B26265">
      <w:pPr>
        <w:widowControl/>
        <w:tabs>
          <w:tab w:val="left" w:pos="1702"/>
          <w:tab w:val="left" w:pos="4537"/>
        </w:tabs>
        <w:jc w:val="both"/>
        <w:rPr>
          <w:rFonts w:ascii="Arial" w:hAnsi="Arial"/>
        </w:rPr>
      </w:pPr>
    </w:p>
    <w:p w14:paraId="70A29EB1" w14:textId="77777777" w:rsidR="00B14605" w:rsidRPr="007E2090" w:rsidRDefault="00B14605" w:rsidP="00B14605">
      <w:pPr>
        <w:widowControl/>
        <w:jc w:val="both"/>
        <w:rPr>
          <w:rFonts w:ascii="Arial" w:hAnsi="Arial"/>
          <w:sz w:val="16"/>
          <w:szCs w:val="16"/>
        </w:rPr>
      </w:pPr>
      <w:r>
        <w:rPr>
          <w:rFonts w:ascii="Arial" w:hAnsi="Arial"/>
          <w:sz w:val="16"/>
          <w:szCs w:val="16"/>
        </w:rPr>
        <w:t>Arbeiten an elektrischen Anlagen dürfen ausschließlich durch eigens dazu geschultes und befugtes Personal ausgeführt werden, und dabei sind stets die „sieben lebenswichtigen Schritte“ zu befolgen.</w:t>
      </w:r>
    </w:p>
    <w:p w14:paraId="29AEDBA5" w14:textId="77777777" w:rsidR="00B14605" w:rsidRPr="007E2090" w:rsidRDefault="00B14605" w:rsidP="00B14605">
      <w:pPr>
        <w:widowControl/>
        <w:jc w:val="both"/>
        <w:rPr>
          <w:rFonts w:ascii="Arial" w:hAnsi="Arial"/>
          <w:sz w:val="16"/>
          <w:szCs w:val="16"/>
        </w:rPr>
      </w:pPr>
      <w:r>
        <w:rPr>
          <w:rFonts w:ascii="Arial" w:hAnsi="Arial"/>
          <w:sz w:val="16"/>
          <w:szCs w:val="16"/>
        </w:rPr>
        <w:t xml:space="preserve">Die verwendeten Apparate, Geräte und Arbeitsmethoden müssen der A.A.S.O. und der A.O.E.A. entsprechen. Arbeiten an elektrischen Anlagen müssen stets ohne Spannung erfolgen. Ausschließlich befugtes BA4- oder BA5-Personal darf Arbeiten unter Spannung ausführen, </w:t>
      </w:r>
      <w:r>
        <w:rPr>
          <w:rFonts w:ascii="Arial" w:hAnsi="Arial"/>
          <w:b/>
          <w:sz w:val="16"/>
          <w:szCs w:val="16"/>
        </w:rPr>
        <w:t>falls es sich nicht vermeiden lässt und die Bestimmungen von Artikel 266 der A.O.E.A. befolgt werden.</w:t>
      </w:r>
    </w:p>
    <w:p w14:paraId="342D1FC9" w14:textId="77777777" w:rsidR="00B14605" w:rsidRPr="007E2090" w:rsidRDefault="00B14605" w:rsidP="009C1D28">
      <w:pPr>
        <w:widowControl/>
        <w:numPr>
          <w:ilvl w:val="0"/>
          <w:numId w:val="6"/>
        </w:numPr>
        <w:jc w:val="both"/>
        <w:rPr>
          <w:rFonts w:ascii="Arial" w:hAnsi="Arial"/>
          <w:sz w:val="16"/>
          <w:szCs w:val="16"/>
        </w:rPr>
      </w:pPr>
      <w:r>
        <w:rPr>
          <w:rFonts w:ascii="Arial" w:hAnsi="Arial"/>
          <w:sz w:val="16"/>
          <w:szCs w:val="16"/>
        </w:rPr>
        <w:t xml:space="preserve">Wechseln Sie nie selbst Sicherungen aus. Das ist die Aufgabe eines kompetenten Elektrikers, der außerdem die Ursache der Störung finden und beheben kann. </w:t>
      </w:r>
    </w:p>
    <w:p w14:paraId="42292980" w14:textId="77777777" w:rsidR="00B14605" w:rsidRPr="007E2090" w:rsidRDefault="00B14605" w:rsidP="009C1D28">
      <w:pPr>
        <w:widowControl/>
        <w:numPr>
          <w:ilvl w:val="0"/>
          <w:numId w:val="6"/>
        </w:numPr>
        <w:jc w:val="both"/>
        <w:rPr>
          <w:rFonts w:ascii="Arial" w:hAnsi="Arial"/>
          <w:sz w:val="16"/>
          <w:szCs w:val="16"/>
        </w:rPr>
      </w:pPr>
      <w:r>
        <w:rPr>
          <w:rFonts w:ascii="Arial" w:hAnsi="Arial"/>
          <w:sz w:val="16"/>
          <w:szCs w:val="16"/>
        </w:rPr>
        <w:t xml:space="preserve">Verwenden Sie niemals Verlängerungskabel oder Kabel in einem schlechten Zustand. </w:t>
      </w:r>
    </w:p>
    <w:p w14:paraId="4029F847" w14:textId="77777777" w:rsidR="00B14605" w:rsidRPr="007E2090" w:rsidRDefault="00B14605" w:rsidP="009C1D28">
      <w:pPr>
        <w:widowControl/>
        <w:numPr>
          <w:ilvl w:val="0"/>
          <w:numId w:val="6"/>
        </w:numPr>
        <w:jc w:val="both"/>
        <w:rPr>
          <w:rFonts w:ascii="Arial" w:hAnsi="Arial"/>
          <w:sz w:val="16"/>
          <w:szCs w:val="16"/>
        </w:rPr>
      </w:pPr>
      <w:r>
        <w:rPr>
          <w:rFonts w:ascii="Arial" w:hAnsi="Arial"/>
          <w:sz w:val="16"/>
          <w:szCs w:val="16"/>
        </w:rPr>
        <w:t xml:space="preserve">Schalten Sie vor der Ausführung von Arbeiten nach Möglichkeit die Stromspannung ab. </w:t>
      </w:r>
    </w:p>
    <w:p w14:paraId="2526A166" w14:textId="77777777" w:rsidR="00B14605" w:rsidRPr="007E2090" w:rsidRDefault="00B14605" w:rsidP="009C1D28">
      <w:pPr>
        <w:widowControl/>
        <w:numPr>
          <w:ilvl w:val="0"/>
          <w:numId w:val="6"/>
        </w:numPr>
        <w:jc w:val="both"/>
        <w:rPr>
          <w:rFonts w:ascii="Arial" w:hAnsi="Arial"/>
          <w:sz w:val="16"/>
          <w:szCs w:val="16"/>
        </w:rPr>
      </w:pPr>
      <w:r>
        <w:rPr>
          <w:rFonts w:ascii="Arial" w:hAnsi="Arial"/>
          <w:sz w:val="16"/>
          <w:szCs w:val="16"/>
        </w:rPr>
        <w:t>Verwenden Sie sachgemäß isoliertes und isolierendes Material.</w:t>
      </w:r>
    </w:p>
    <w:p w14:paraId="560A8538" w14:textId="77777777" w:rsidR="00B14605" w:rsidRPr="007E2090" w:rsidRDefault="00B14605" w:rsidP="009C1D28">
      <w:pPr>
        <w:widowControl/>
        <w:numPr>
          <w:ilvl w:val="0"/>
          <w:numId w:val="6"/>
        </w:numPr>
        <w:jc w:val="both"/>
        <w:rPr>
          <w:rFonts w:ascii="Arial" w:hAnsi="Arial"/>
          <w:sz w:val="16"/>
          <w:szCs w:val="16"/>
        </w:rPr>
      </w:pPr>
      <w:r>
        <w:rPr>
          <w:rFonts w:ascii="Arial" w:hAnsi="Arial"/>
          <w:sz w:val="16"/>
          <w:szCs w:val="16"/>
        </w:rPr>
        <w:t>Wenn Sie zeitlich begrenzte Verteilerkästen verwenden, müssen diese den entsprechenden Regelungen entsprechen.</w:t>
      </w:r>
    </w:p>
    <w:p w14:paraId="6CA593E7" w14:textId="77777777" w:rsidR="00B14605" w:rsidRPr="007E2090" w:rsidRDefault="00B14605" w:rsidP="009C1D28">
      <w:pPr>
        <w:widowControl/>
        <w:numPr>
          <w:ilvl w:val="0"/>
          <w:numId w:val="6"/>
        </w:numPr>
        <w:jc w:val="both"/>
        <w:rPr>
          <w:rFonts w:ascii="Arial" w:hAnsi="Arial"/>
          <w:sz w:val="16"/>
          <w:szCs w:val="16"/>
        </w:rPr>
      </w:pPr>
      <w:r>
        <w:rPr>
          <w:rFonts w:ascii="Arial" w:hAnsi="Arial"/>
          <w:sz w:val="16"/>
          <w:szCs w:val="16"/>
        </w:rPr>
        <w:t xml:space="preserve">Sollten Sie dennoch bei eingeschalteter Stromspannung arbeiten müssen, müssen Sie die strengsten Sicherheitsmaßnahmen befolgen. </w:t>
      </w:r>
    </w:p>
    <w:p w14:paraId="2727E79A" w14:textId="77777777" w:rsidR="003122E2" w:rsidRPr="007E2090" w:rsidRDefault="003122E2" w:rsidP="009C1D28">
      <w:pPr>
        <w:widowControl/>
        <w:numPr>
          <w:ilvl w:val="0"/>
          <w:numId w:val="6"/>
        </w:numPr>
        <w:jc w:val="both"/>
        <w:rPr>
          <w:rFonts w:ascii="Arial" w:hAnsi="Arial"/>
          <w:sz w:val="16"/>
          <w:szCs w:val="16"/>
        </w:rPr>
      </w:pPr>
      <w:r>
        <w:rPr>
          <w:rFonts w:ascii="Arial" w:hAnsi="Arial"/>
          <w:sz w:val="16"/>
          <w:szCs w:val="16"/>
        </w:rPr>
        <w:lastRenderedPageBreak/>
        <w:t>Sicherungsschränke/Elektroräume müssen stets abgeschlossen sein, wenn sie nicht von einer befugten Person überwacht werden.</w:t>
      </w:r>
    </w:p>
    <w:p w14:paraId="40ECBAF7" w14:textId="77777777" w:rsidR="00B14605" w:rsidRPr="007E2090" w:rsidRDefault="00B14605" w:rsidP="00B26265">
      <w:pPr>
        <w:widowControl/>
        <w:tabs>
          <w:tab w:val="left" w:pos="1702"/>
          <w:tab w:val="left" w:pos="4537"/>
        </w:tabs>
        <w:jc w:val="both"/>
        <w:rPr>
          <w:rFonts w:ascii="Arial" w:hAnsi="Arial"/>
          <w:sz w:val="16"/>
          <w:szCs w:val="16"/>
        </w:rPr>
      </w:pPr>
    </w:p>
    <w:p w14:paraId="54CD5C2A" w14:textId="77777777" w:rsidR="009B76FB" w:rsidRPr="007E2090" w:rsidRDefault="00B14605" w:rsidP="00B26265">
      <w:pPr>
        <w:widowControl/>
        <w:tabs>
          <w:tab w:val="left" w:pos="1702"/>
          <w:tab w:val="left" w:pos="4537"/>
        </w:tabs>
        <w:jc w:val="both"/>
        <w:rPr>
          <w:rFonts w:ascii="Arial" w:hAnsi="Arial"/>
          <w:sz w:val="16"/>
          <w:szCs w:val="16"/>
        </w:rPr>
      </w:pPr>
      <w:r>
        <w:rPr>
          <w:rFonts w:ascii="Arial" w:hAnsi="Arial"/>
          <w:sz w:val="16"/>
          <w:szCs w:val="16"/>
        </w:rPr>
        <w:t>Auf Nachfrage von Belfius Bank &amp; Versicherungen hat der Auftragnehmer die erforderlichen Befähigungsnachweise vorzulegen.</w:t>
      </w:r>
    </w:p>
    <w:p w14:paraId="65558734" w14:textId="77777777" w:rsidR="00B14605" w:rsidRPr="00EF16F2" w:rsidRDefault="00B14605" w:rsidP="00B26265">
      <w:pPr>
        <w:widowControl/>
        <w:tabs>
          <w:tab w:val="left" w:pos="1702"/>
          <w:tab w:val="left" w:pos="4537"/>
        </w:tabs>
        <w:jc w:val="both"/>
        <w:rPr>
          <w:rFonts w:ascii="Arial" w:hAnsi="Arial"/>
        </w:rPr>
      </w:pPr>
    </w:p>
    <w:p w14:paraId="1D30CED4" w14:textId="77777777" w:rsidR="00B14605" w:rsidRPr="00EF16F2" w:rsidRDefault="00B14605" w:rsidP="00B26265">
      <w:pPr>
        <w:widowControl/>
        <w:tabs>
          <w:tab w:val="left" w:pos="1702"/>
          <w:tab w:val="left" w:pos="4537"/>
        </w:tabs>
        <w:jc w:val="both"/>
        <w:rPr>
          <w:rFonts w:ascii="Arial" w:hAnsi="Arial"/>
        </w:rPr>
      </w:pPr>
    </w:p>
    <w:p w14:paraId="747B54EF" w14:textId="77777777" w:rsidR="00B14605" w:rsidRPr="00624228" w:rsidRDefault="00624228" w:rsidP="009C1D28">
      <w:pPr>
        <w:pStyle w:val="Heading1"/>
        <w:rPr>
          <w:sz w:val="22"/>
          <w:szCs w:val="22"/>
        </w:rPr>
      </w:pPr>
      <w:bookmarkStart w:id="17" w:name="_Toc59016991"/>
      <w:r>
        <w:rPr>
          <w:sz w:val="22"/>
          <w:szCs w:val="22"/>
        </w:rPr>
        <w:t>Arbeiten mit offener Flamme</w:t>
      </w:r>
      <w:bookmarkEnd w:id="17"/>
    </w:p>
    <w:p w14:paraId="3A763E53" w14:textId="77777777" w:rsidR="00624228" w:rsidRDefault="00624228" w:rsidP="00624228"/>
    <w:p w14:paraId="6541C666" w14:textId="77777777" w:rsidR="00624228" w:rsidRPr="00624228" w:rsidRDefault="00624228" w:rsidP="00624228">
      <w:pPr>
        <w:rPr>
          <w:rFonts w:ascii="Arial" w:hAnsi="Arial" w:cs="Arial"/>
          <w:sz w:val="14"/>
          <w:szCs w:val="14"/>
        </w:rPr>
      </w:pPr>
      <w:r>
        <w:rPr>
          <w:rFonts w:ascii="Arial" w:hAnsi="Arial"/>
          <w:sz w:val="14"/>
          <w:szCs w:val="14"/>
        </w:rPr>
        <w:t>Bei Arbeiten mit offener Flamme, offenem Feuer, heißen Gegenständen (Schweißen, Schneidbrennen, Schleifen, …) ist vor Beginn dieser Arbeiten stets mindestens zwei Werktage im Voraus eine Genehmigung für feuergefährliche Arbeite anzufragen (</w:t>
      </w:r>
      <w:r>
        <w:rPr>
          <w:rFonts w:ascii="Arial" w:hAnsi="Arial"/>
          <w:b/>
          <w:color w:val="C0504D" w:themeColor="accent2"/>
          <w:sz w:val="14"/>
          <w:szCs w:val="14"/>
        </w:rPr>
        <w:t>Teil von Anhang 3</w:t>
      </w:r>
      <w:r>
        <w:rPr>
          <w:rFonts w:ascii="Arial" w:hAnsi="Arial"/>
          <w:sz w:val="14"/>
          <w:szCs w:val="14"/>
        </w:rPr>
        <w:t>).</w:t>
      </w:r>
    </w:p>
    <w:p w14:paraId="27652580" w14:textId="77777777" w:rsidR="00624228" w:rsidRPr="00624228" w:rsidRDefault="00624228" w:rsidP="00624228">
      <w:pPr>
        <w:rPr>
          <w:rFonts w:ascii="Arial" w:hAnsi="Arial" w:cs="Arial"/>
          <w:sz w:val="14"/>
          <w:szCs w:val="14"/>
        </w:rPr>
      </w:pPr>
    </w:p>
    <w:p w14:paraId="6E5C6F4C" w14:textId="77777777" w:rsidR="00624228" w:rsidRPr="00624228" w:rsidRDefault="00624228" w:rsidP="00624228">
      <w:pPr>
        <w:rPr>
          <w:rFonts w:ascii="Arial" w:hAnsi="Arial" w:cs="Arial"/>
          <w:sz w:val="14"/>
          <w:szCs w:val="14"/>
        </w:rPr>
      </w:pPr>
      <w:r>
        <w:rPr>
          <w:rFonts w:ascii="Arial" w:hAnsi="Arial"/>
          <w:sz w:val="14"/>
          <w:szCs w:val="14"/>
        </w:rPr>
        <w:t>Diese Genehmigung wird vom internen Dienst für Gefahrenverhütung und Schutz am Arbeitsplatz von Belfius Bank &amp; Versicherungen ausgestellt.</w:t>
      </w:r>
    </w:p>
    <w:p w14:paraId="6B26A19B" w14:textId="77777777" w:rsidR="00624228" w:rsidRPr="00624228" w:rsidRDefault="00624228" w:rsidP="00624228">
      <w:pPr>
        <w:rPr>
          <w:rFonts w:ascii="Arial" w:hAnsi="Arial" w:cs="Arial"/>
          <w:sz w:val="14"/>
          <w:szCs w:val="14"/>
        </w:rPr>
      </w:pPr>
    </w:p>
    <w:p w14:paraId="198A9735" w14:textId="21589727" w:rsidR="00624228" w:rsidRPr="00157F51" w:rsidRDefault="00624228" w:rsidP="00624228">
      <w:pPr>
        <w:rPr>
          <w:rFonts w:ascii="Arial" w:hAnsi="Arial" w:cs="Arial"/>
          <w:sz w:val="14"/>
          <w:szCs w:val="14"/>
        </w:rPr>
      </w:pPr>
      <w:r>
        <w:rPr>
          <w:rFonts w:ascii="Arial" w:hAnsi="Arial"/>
          <w:sz w:val="14"/>
          <w:szCs w:val="14"/>
        </w:rPr>
        <w:t>Die Genehmigung für feuergefährliche Arbeiten ist nie länger als 1 Werktag gültig (sofern nichts anderes vereinbart wurde).</w:t>
      </w:r>
    </w:p>
    <w:p w14:paraId="74D78426" w14:textId="77777777" w:rsidR="00624228" w:rsidRDefault="00624228" w:rsidP="00624228"/>
    <w:p w14:paraId="0AF592FB" w14:textId="77777777" w:rsidR="00A50E66" w:rsidRDefault="00A50E66" w:rsidP="00624228"/>
    <w:p w14:paraId="0A144D53" w14:textId="77777777" w:rsidR="00624228" w:rsidRPr="00BF67A1" w:rsidRDefault="00624228" w:rsidP="00624228">
      <w:pPr>
        <w:pStyle w:val="Heading1"/>
        <w:rPr>
          <w:sz w:val="22"/>
          <w:szCs w:val="22"/>
        </w:rPr>
      </w:pPr>
      <w:bookmarkStart w:id="18" w:name="_Toc59016992"/>
      <w:r>
        <w:rPr>
          <w:sz w:val="22"/>
          <w:szCs w:val="22"/>
        </w:rPr>
        <w:t>Gefährliche Substanzen</w:t>
      </w:r>
      <w:bookmarkEnd w:id="18"/>
    </w:p>
    <w:p w14:paraId="47E72E16" w14:textId="77777777" w:rsidR="00624228" w:rsidRPr="00624228" w:rsidRDefault="00624228" w:rsidP="00624228"/>
    <w:p w14:paraId="0ADFE008" w14:textId="77777777" w:rsidR="00CF7AC6" w:rsidRPr="00BF67A1" w:rsidRDefault="00B14605" w:rsidP="00B26265">
      <w:pPr>
        <w:widowControl/>
        <w:tabs>
          <w:tab w:val="left" w:pos="1702"/>
          <w:tab w:val="left" w:pos="4537"/>
        </w:tabs>
        <w:jc w:val="both"/>
        <w:rPr>
          <w:rFonts w:ascii="Arial" w:hAnsi="Arial"/>
          <w:sz w:val="14"/>
          <w:szCs w:val="14"/>
        </w:rPr>
      </w:pPr>
      <w:r>
        <w:rPr>
          <w:rFonts w:ascii="Arial" w:hAnsi="Arial"/>
          <w:sz w:val="14"/>
          <w:szCs w:val="14"/>
        </w:rPr>
        <w:t xml:space="preserve">Die am Arbeitsplatz vorhandene Menge an gefährlichen Substanzen ist auf die für einen Tag erforderliche Menge zu begrenzen. </w:t>
      </w:r>
    </w:p>
    <w:p w14:paraId="49A244CF" w14:textId="77777777" w:rsidR="00CF7AC6" w:rsidRPr="00BF67A1" w:rsidRDefault="00CF7AC6" w:rsidP="00B26265">
      <w:pPr>
        <w:widowControl/>
        <w:tabs>
          <w:tab w:val="left" w:pos="1702"/>
          <w:tab w:val="left" w:pos="4537"/>
        </w:tabs>
        <w:jc w:val="both"/>
        <w:rPr>
          <w:rFonts w:ascii="Arial" w:hAnsi="Arial"/>
          <w:sz w:val="14"/>
          <w:szCs w:val="14"/>
        </w:rPr>
      </w:pPr>
    </w:p>
    <w:p w14:paraId="713691FD" w14:textId="77777777" w:rsidR="009B76FB" w:rsidRPr="00BF67A1" w:rsidRDefault="00AD6035" w:rsidP="00B26265">
      <w:pPr>
        <w:widowControl/>
        <w:tabs>
          <w:tab w:val="left" w:pos="1702"/>
          <w:tab w:val="left" w:pos="4537"/>
        </w:tabs>
        <w:jc w:val="both"/>
        <w:rPr>
          <w:rFonts w:ascii="Arial" w:hAnsi="Arial"/>
          <w:sz w:val="14"/>
          <w:szCs w:val="14"/>
        </w:rPr>
      </w:pPr>
      <w:r>
        <w:rPr>
          <w:rFonts w:ascii="Arial" w:hAnsi="Arial"/>
          <w:sz w:val="14"/>
          <w:szCs w:val="14"/>
        </w:rPr>
        <w:t>Für die Lagerung der gefährlichen Substanzen sind die geltenden Vorsorgemaßnahmen zu treffen (Lagerung in Fässern, Etikettierung, ausschließlich für geschulte Nutzer zugänglich, ...).</w:t>
      </w:r>
    </w:p>
    <w:p w14:paraId="558B7A1D" w14:textId="77777777" w:rsidR="00AD6035" w:rsidRPr="00BF67A1" w:rsidRDefault="00AD6035" w:rsidP="00B26265">
      <w:pPr>
        <w:widowControl/>
        <w:tabs>
          <w:tab w:val="left" w:pos="1702"/>
          <w:tab w:val="left" w:pos="4537"/>
        </w:tabs>
        <w:jc w:val="both"/>
        <w:rPr>
          <w:rFonts w:ascii="Arial" w:hAnsi="Arial"/>
          <w:sz w:val="14"/>
          <w:szCs w:val="14"/>
        </w:rPr>
      </w:pPr>
    </w:p>
    <w:p w14:paraId="62D89741" w14:textId="77777777" w:rsidR="00AD6035" w:rsidRPr="00BF67A1" w:rsidRDefault="00AD6035" w:rsidP="00B26265">
      <w:pPr>
        <w:widowControl/>
        <w:tabs>
          <w:tab w:val="left" w:pos="1702"/>
          <w:tab w:val="left" w:pos="4537"/>
        </w:tabs>
        <w:jc w:val="both"/>
        <w:rPr>
          <w:rFonts w:ascii="Arial" w:hAnsi="Arial"/>
          <w:sz w:val="14"/>
          <w:szCs w:val="14"/>
        </w:rPr>
      </w:pPr>
      <w:r>
        <w:rPr>
          <w:rFonts w:ascii="Arial" w:hAnsi="Arial"/>
          <w:sz w:val="14"/>
          <w:szCs w:val="14"/>
        </w:rPr>
        <w:t>Auf Nachfrage von Belfius Bank &amp; Versicherungen muss der Auftragnehmer unmittelbar die Sicherheitsinformationsblätter (höchstens 3 Jahre alt) zu den verwendeten gefährlichen Substanzen vorlegen.</w:t>
      </w:r>
    </w:p>
    <w:p w14:paraId="2A2F87F5" w14:textId="77777777" w:rsidR="00AD6035" w:rsidRDefault="00AD6035" w:rsidP="00B26265">
      <w:pPr>
        <w:widowControl/>
        <w:tabs>
          <w:tab w:val="left" w:pos="1702"/>
          <w:tab w:val="left" w:pos="4537"/>
        </w:tabs>
        <w:jc w:val="both"/>
        <w:rPr>
          <w:rFonts w:ascii="Arial" w:hAnsi="Arial"/>
          <w:sz w:val="16"/>
          <w:szCs w:val="16"/>
        </w:rPr>
      </w:pPr>
    </w:p>
    <w:p w14:paraId="7C7F98B1" w14:textId="77777777" w:rsidR="00AD6035" w:rsidRPr="007E2090" w:rsidRDefault="00AD6035" w:rsidP="00B26265">
      <w:pPr>
        <w:widowControl/>
        <w:tabs>
          <w:tab w:val="left" w:pos="1702"/>
          <w:tab w:val="left" w:pos="4537"/>
        </w:tabs>
        <w:jc w:val="both"/>
        <w:rPr>
          <w:rFonts w:ascii="Arial" w:hAnsi="Arial"/>
          <w:sz w:val="16"/>
          <w:szCs w:val="16"/>
        </w:rPr>
      </w:pPr>
      <w:r>
        <w:rPr>
          <w:rFonts w:ascii="Arial" w:hAnsi="Arial"/>
          <w:sz w:val="16"/>
          <w:szCs w:val="16"/>
        </w:rPr>
        <w:t>Dabei sind stets folgende allgemeine Vorsorgemaßnahmen einzuhalten:</w:t>
      </w:r>
    </w:p>
    <w:p w14:paraId="4611C492" w14:textId="77777777" w:rsidR="00AD6035" w:rsidRPr="00BF67A1" w:rsidRDefault="00AD6035" w:rsidP="009C1D28">
      <w:pPr>
        <w:widowControl/>
        <w:numPr>
          <w:ilvl w:val="0"/>
          <w:numId w:val="7"/>
        </w:numPr>
        <w:tabs>
          <w:tab w:val="left" w:pos="1702"/>
          <w:tab w:val="left" w:pos="4537"/>
        </w:tabs>
        <w:jc w:val="both"/>
        <w:rPr>
          <w:rFonts w:ascii="Arial" w:hAnsi="Arial"/>
          <w:sz w:val="14"/>
          <w:szCs w:val="14"/>
        </w:rPr>
      </w:pPr>
      <w:r>
        <w:rPr>
          <w:rFonts w:ascii="Arial" w:hAnsi="Arial"/>
          <w:sz w:val="14"/>
          <w:szCs w:val="14"/>
        </w:rPr>
        <w:t>Jeder Nutzer muss über die mit den verwendeten Substanzen verbundenen Risiken informiert sein.</w:t>
      </w:r>
    </w:p>
    <w:p w14:paraId="32AF0210" w14:textId="77777777" w:rsidR="00AD6035" w:rsidRPr="00BF67A1" w:rsidRDefault="00AD6035" w:rsidP="009C1D28">
      <w:pPr>
        <w:widowControl/>
        <w:numPr>
          <w:ilvl w:val="0"/>
          <w:numId w:val="7"/>
        </w:numPr>
        <w:tabs>
          <w:tab w:val="left" w:pos="1702"/>
          <w:tab w:val="left" w:pos="4537"/>
        </w:tabs>
        <w:jc w:val="both"/>
        <w:rPr>
          <w:rFonts w:ascii="Arial" w:hAnsi="Arial"/>
          <w:sz w:val="14"/>
          <w:szCs w:val="14"/>
        </w:rPr>
      </w:pPr>
      <w:r>
        <w:rPr>
          <w:rFonts w:ascii="Arial" w:hAnsi="Arial"/>
          <w:sz w:val="14"/>
          <w:szCs w:val="14"/>
        </w:rPr>
        <w:t>Die Stelle, an der die Substanzen verwendet werden, muss stets ausreichend belüftet werden.</w:t>
      </w:r>
    </w:p>
    <w:p w14:paraId="7EEEDE4D" w14:textId="77777777" w:rsidR="00AD6035" w:rsidRPr="00BF67A1" w:rsidRDefault="00AD6035" w:rsidP="009C1D28">
      <w:pPr>
        <w:widowControl/>
        <w:numPr>
          <w:ilvl w:val="0"/>
          <w:numId w:val="7"/>
        </w:numPr>
        <w:tabs>
          <w:tab w:val="left" w:pos="1702"/>
          <w:tab w:val="left" w:pos="4537"/>
        </w:tabs>
        <w:jc w:val="both"/>
        <w:rPr>
          <w:rFonts w:ascii="Arial" w:hAnsi="Arial"/>
          <w:sz w:val="14"/>
          <w:szCs w:val="14"/>
        </w:rPr>
      </w:pPr>
      <w:r>
        <w:rPr>
          <w:rFonts w:ascii="Arial" w:hAnsi="Arial"/>
          <w:sz w:val="14"/>
          <w:szCs w:val="14"/>
        </w:rPr>
        <w:t>Bei Arbeiten mit gefährlichen Substanzen gilt ein striktes Rauchverbot – auch draußen.</w:t>
      </w:r>
    </w:p>
    <w:p w14:paraId="2CD31C8C" w14:textId="77777777" w:rsidR="00AD6035" w:rsidRPr="00BF67A1" w:rsidRDefault="00AD6035" w:rsidP="009C1D28">
      <w:pPr>
        <w:widowControl/>
        <w:numPr>
          <w:ilvl w:val="0"/>
          <w:numId w:val="7"/>
        </w:numPr>
        <w:tabs>
          <w:tab w:val="left" w:pos="1702"/>
          <w:tab w:val="left" w:pos="4537"/>
        </w:tabs>
        <w:jc w:val="both"/>
        <w:rPr>
          <w:rFonts w:ascii="Arial" w:hAnsi="Arial"/>
          <w:sz w:val="14"/>
          <w:szCs w:val="14"/>
        </w:rPr>
      </w:pPr>
      <w:r>
        <w:rPr>
          <w:rFonts w:ascii="Arial" w:hAnsi="Arial"/>
          <w:sz w:val="14"/>
          <w:szCs w:val="14"/>
        </w:rPr>
        <w:t>Die verwendeten Behälter und Verpackungen sind stets sorgfältig zu verschließen.</w:t>
      </w:r>
    </w:p>
    <w:p w14:paraId="39FAE1FA" w14:textId="77777777" w:rsidR="00AD6035" w:rsidRPr="00BF67A1" w:rsidRDefault="00AD6035" w:rsidP="009C1D28">
      <w:pPr>
        <w:widowControl/>
        <w:numPr>
          <w:ilvl w:val="0"/>
          <w:numId w:val="7"/>
        </w:numPr>
        <w:tabs>
          <w:tab w:val="left" w:pos="1702"/>
          <w:tab w:val="left" w:pos="4537"/>
        </w:tabs>
        <w:jc w:val="both"/>
        <w:rPr>
          <w:rFonts w:ascii="Arial" w:hAnsi="Arial"/>
          <w:sz w:val="14"/>
          <w:szCs w:val="14"/>
        </w:rPr>
      </w:pPr>
      <w:r>
        <w:rPr>
          <w:rFonts w:ascii="Arial" w:hAnsi="Arial"/>
          <w:sz w:val="14"/>
          <w:szCs w:val="14"/>
        </w:rPr>
        <w:t>Gefährliche Substanzen sind stets in ihrer Originalverpackung zu lagern. Sollte dies nicht der Fall sein, muss der Behälter mit den entsprechenden Gefahrensymbolen versehen sein.</w:t>
      </w:r>
    </w:p>
    <w:p w14:paraId="68BC19B8" w14:textId="77777777" w:rsidR="00AD6035" w:rsidRPr="00BF67A1" w:rsidRDefault="00AD6035" w:rsidP="009C1D28">
      <w:pPr>
        <w:widowControl/>
        <w:numPr>
          <w:ilvl w:val="0"/>
          <w:numId w:val="7"/>
        </w:numPr>
        <w:tabs>
          <w:tab w:val="left" w:pos="1702"/>
          <w:tab w:val="left" w:pos="4537"/>
        </w:tabs>
        <w:jc w:val="both"/>
        <w:rPr>
          <w:rFonts w:ascii="Arial" w:hAnsi="Arial"/>
          <w:sz w:val="14"/>
          <w:szCs w:val="14"/>
        </w:rPr>
      </w:pPr>
      <w:r>
        <w:rPr>
          <w:rFonts w:ascii="Arial" w:hAnsi="Arial"/>
          <w:sz w:val="14"/>
          <w:szCs w:val="14"/>
        </w:rPr>
        <w:t>Lecks und ausgelaufene Flüssigkeiten sind stets unverzüglich zu beseitigen.</w:t>
      </w:r>
    </w:p>
    <w:p w14:paraId="1333A93F" w14:textId="77777777" w:rsidR="00A86865" w:rsidRPr="00BF67A1" w:rsidRDefault="00A86865" w:rsidP="009C1D28">
      <w:pPr>
        <w:widowControl/>
        <w:numPr>
          <w:ilvl w:val="0"/>
          <w:numId w:val="7"/>
        </w:numPr>
        <w:tabs>
          <w:tab w:val="left" w:pos="1702"/>
          <w:tab w:val="left" w:pos="4537"/>
        </w:tabs>
        <w:jc w:val="both"/>
        <w:rPr>
          <w:rFonts w:ascii="Arial" w:hAnsi="Arial"/>
          <w:sz w:val="14"/>
          <w:szCs w:val="14"/>
        </w:rPr>
      </w:pPr>
      <w:r>
        <w:rPr>
          <w:rFonts w:ascii="Arial" w:hAnsi="Arial"/>
          <w:sz w:val="14"/>
          <w:szCs w:val="14"/>
        </w:rPr>
        <w:t>Gasflaschen sind stets aufrecht zu lagern und so zu sichern, dass sie nicht umfallen können.</w:t>
      </w:r>
    </w:p>
    <w:p w14:paraId="3FF0A3F6" w14:textId="77777777" w:rsidR="00A86865" w:rsidRPr="00BF67A1" w:rsidRDefault="007400C9" w:rsidP="009C1D28">
      <w:pPr>
        <w:widowControl/>
        <w:numPr>
          <w:ilvl w:val="0"/>
          <w:numId w:val="7"/>
        </w:numPr>
        <w:tabs>
          <w:tab w:val="left" w:pos="1702"/>
          <w:tab w:val="left" w:pos="4537"/>
        </w:tabs>
        <w:jc w:val="both"/>
        <w:rPr>
          <w:rFonts w:ascii="Arial" w:hAnsi="Arial"/>
          <w:sz w:val="14"/>
          <w:szCs w:val="14"/>
        </w:rPr>
      </w:pPr>
      <w:r>
        <w:rPr>
          <w:rFonts w:ascii="Arial" w:hAnsi="Arial"/>
          <w:sz w:val="14"/>
          <w:szCs w:val="14"/>
        </w:rPr>
        <w:t>Gasflaschen sind nach Möglichkeit mit mobilen Wagen zu transportieren.</w:t>
      </w:r>
    </w:p>
    <w:p w14:paraId="0DCEF88D" w14:textId="77777777" w:rsidR="007400C9" w:rsidRPr="00BF67A1" w:rsidRDefault="007400C9" w:rsidP="009C1D28">
      <w:pPr>
        <w:widowControl/>
        <w:numPr>
          <w:ilvl w:val="0"/>
          <w:numId w:val="7"/>
        </w:numPr>
        <w:tabs>
          <w:tab w:val="left" w:pos="1702"/>
          <w:tab w:val="left" w:pos="4537"/>
        </w:tabs>
        <w:jc w:val="both"/>
        <w:rPr>
          <w:rFonts w:ascii="Arial" w:hAnsi="Arial"/>
          <w:sz w:val="14"/>
          <w:szCs w:val="14"/>
        </w:rPr>
      </w:pPr>
      <w:r>
        <w:rPr>
          <w:rFonts w:ascii="Arial" w:hAnsi="Arial"/>
          <w:sz w:val="14"/>
          <w:szCs w:val="14"/>
        </w:rPr>
        <w:t>Die Gasflaschen sind stets mit der Schutzkappe zu verschließen.</w:t>
      </w:r>
    </w:p>
    <w:p w14:paraId="5821E714" w14:textId="77777777" w:rsidR="007400C9" w:rsidRPr="00BF67A1" w:rsidRDefault="007400C9" w:rsidP="009C1D28">
      <w:pPr>
        <w:widowControl/>
        <w:numPr>
          <w:ilvl w:val="0"/>
          <w:numId w:val="7"/>
        </w:numPr>
        <w:tabs>
          <w:tab w:val="left" w:pos="1702"/>
          <w:tab w:val="left" w:pos="4537"/>
        </w:tabs>
        <w:jc w:val="both"/>
        <w:rPr>
          <w:rFonts w:ascii="Arial" w:hAnsi="Arial"/>
          <w:sz w:val="14"/>
          <w:szCs w:val="14"/>
        </w:rPr>
      </w:pPr>
      <w:r>
        <w:rPr>
          <w:rFonts w:ascii="Arial" w:hAnsi="Arial"/>
          <w:sz w:val="14"/>
          <w:szCs w:val="14"/>
        </w:rPr>
        <w:t>Das Verbindungsstück der Gasflasche ist stets von Schmierfett und Öl zu befreien.</w:t>
      </w:r>
    </w:p>
    <w:p w14:paraId="27AACA67" w14:textId="77777777" w:rsidR="0014653B" w:rsidRPr="00EF16F2" w:rsidRDefault="0014653B" w:rsidP="00B26265">
      <w:pPr>
        <w:widowControl/>
        <w:tabs>
          <w:tab w:val="left" w:pos="1702"/>
          <w:tab w:val="left" w:pos="4537"/>
        </w:tabs>
        <w:jc w:val="both"/>
        <w:rPr>
          <w:rFonts w:ascii="Arial" w:hAnsi="Arial"/>
        </w:rPr>
      </w:pPr>
    </w:p>
    <w:p w14:paraId="5E23869E" w14:textId="77777777" w:rsidR="007968B9" w:rsidRDefault="007968B9" w:rsidP="00B26265">
      <w:pPr>
        <w:widowControl/>
        <w:tabs>
          <w:tab w:val="left" w:pos="1702"/>
          <w:tab w:val="left" w:pos="4537"/>
        </w:tabs>
        <w:jc w:val="both"/>
        <w:rPr>
          <w:rFonts w:ascii="Arial" w:hAnsi="Arial"/>
        </w:rPr>
      </w:pPr>
    </w:p>
    <w:p w14:paraId="13F033E4" w14:textId="77777777" w:rsidR="009B1E78" w:rsidRPr="00BF67A1" w:rsidRDefault="009B1E78" w:rsidP="009C1D28">
      <w:pPr>
        <w:pStyle w:val="Heading1"/>
        <w:rPr>
          <w:sz w:val="22"/>
          <w:szCs w:val="22"/>
        </w:rPr>
      </w:pPr>
      <w:bookmarkStart w:id="19" w:name="_Toc59016993"/>
      <w:r>
        <w:rPr>
          <w:sz w:val="22"/>
          <w:szCs w:val="22"/>
        </w:rPr>
        <w:t>Arbeiten in der Höhe</w:t>
      </w:r>
      <w:bookmarkEnd w:id="19"/>
    </w:p>
    <w:p w14:paraId="0103792A" w14:textId="77777777" w:rsidR="009B1E78" w:rsidRPr="00EF16F2" w:rsidRDefault="009B1E78" w:rsidP="00B26265">
      <w:pPr>
        <w:widowControl/>
        <w:tabs>
          <w:tab w:val="left" w:pos="1702"/>
          <w:tab w:val="left" w:pos="4537"/>
        </w:tabs>
        <w:jc w:val="both"/>
        <w:rPr>
          <w:rFonts w:ascii="Arial" w:hAnsi="Arial"/>
        </w:rPr>
      </w:pPr>
    </w:p>
    <w:p w14:paraId="7D4BF0BC" w14:textId="13920484" w:rsidR="004D5FD0" w:rsidRPr="00BF67A1" w:rsidRDefault="00AC3D72" w:rsidP="00B26265">
      <w:pPr>
        <w:widowControl/>
        <w:tabs>
          <w:tab w:val="left" w:pos="1702"/>
          <w:tab w:val="left" w:pos="4537"/>
        </w:tabs>
        <w:jc w:val="both"/>
        <w:rPr>
          <w:rFonts w:ascii="Arial" w:hAnsi="Arial"/>
          <w:sz w:val="14"/>
          <w:szCs w:val="14"/>
        </w:rPr>
      </w:pPr>
      <w:r>
        <w:rPr>
          <w:rFonts w:ascii="Arial" w:hAnsi="Arial"/>
          <w:sz w:val="14"/>
          <w:szCs w:val="14"/>
        </w:rPr>
        <w:t xml:space="preserve">Bei Arbeiten in einer Höhe von mehr als 2 Metern ist ein kollektiver Schutz anzubringen (Geländer, Fallnetz, </w:t>
      </w:r>
      <w:r w:rsidR="00157F51">
        <w:rPr>
          <w:rFonts w:ascii="Arial" w:hAnsi="Arial"/>
          <w:sz w:val="14"/>
          <w:szCs w:val="14"/>
        </w:rPr>
        <w:t>..</w:t>
      </w:r>
      <w:r>
        <w:rPr>
          <w:rFonts w:ascii="Arial" w:hAnsi="Arial"/>
          <w:sz w:val="14"/>
          <w:szCs w:val="14"/>
        </w:rPr>
        <w:t>.).</w:t>
      </w:r>
    </w:p>
    <w:p w14:paraId="655F4A24" w14:textId="77777777" w:rsidR="009B1E78" w:rsidRPr="00BF67A1" w:rsidRDefault="00AC3D72" w:rsidP="00B26265">
      <w:pPr>
        <w:widowControl/>
        <w:tabs>
          <w:tab w:val="left" w:pos="1702"/>
          <w:tab w:val="left" w:pos="4537"/>
        </w:tabs>
        <w:jc w:val="both"/>
        <w:rPr>
          <w:rFonts w:ascii="Arial" w:hAnsi="Arial"/>
          <w:sz w:val="14"/>
          <w:szCs w:val="14"/>
        </w:rPr>
      </w:pPr>
      <w:r>
        <w:rPr>
          <w:rFonts w:ascii="Arial" w:hAnsi="Arial"/>
          <w:sz w:val="14"/>
          <w:szCs w:val="14"/>
        </w:rPr>
        <w:t>Sollte dies nicht möglich sein, ist ein persönlicher Fallschutz zu tragen (Auffanggurt, Falldämpfer, Auffangseil).</w:t>
      </w:r>
    </w:p>
    <w:p w14:paraId="13AC3766" w14:textId="77777777" w:rsidR="00AC3D72" w:rsidRPr="00BF67A1" w:rsidRDefault="00AC3D72" w:rsidP="00B26265">
      <w:pPr>
        <w:widowControl/>
        <w:tabs>
          <w:tab w:val="left" w:pos="1702"/>
          <w:tab w:val="left" w:pos="4537"/>
        </w:tabs>
        <w:jc w:val="both"/>
        <w:rPr>
          <w:rFonts w:ascii="Arial" w:hAnsi="Arial"/>
          <w:sz w:val="14"/>
          <w:szCs w:val="14"/>
        </w:rPr>
      </w:pPr>
    </w:p>
    <w:p w14:paraId="50D6023F" w14:textId="77777777" w:rsidR="00AC3D72" w:rsidRPr="00BF67A1" w:rsidRDefault="00AC3D72" w:rsidP="00B26265">
      <w:pPr>
        <w:widowControl/>
        <w:tabs>
          <w:tab w:val="left" w:pos="1702"/>
          <w:tab w:val="left" w:pos="4537"/>
        </w:tabs>
        <w:jc w:val="both"/>
        <w:rPr>
          <w:rFonts w:ascii="Arial" w:hAnsi="Arial"/>
          <w:sz w:val="14"/>
          <w:szCs w:val="14"/>
        </w:rPr>
      </w:pPr>
      <w:r>
        <w:rPr>
          <w:rFonts w:ascii="Arial" w:hAnsi="Arial"/>
          <w:sz w:val="14"/>
          <w:szCs w:val="14"/>
        </w:rPr>
        <w:t>Dieser persönliche Fallschutz muss geprüft sein.</w:t>
      </w:r>
    </w:p>
    <w:p w14:paraId="3D20FB96" w14:textId="77777777" w:rsidR="00AC3D72" w:rsidRPr="00BF67A1" w:rsidRDefault="00AC3D72" w:rsidP="00B26265">
      <w:pPr>
        <w:widowControl/>
        <w:tabs>
          <w:tab w:val="left" w:pos="1702"/>
          <w:tab w:val="left" w:pos="4537"/>
        </w:tabs>
        <w:jc w:val="both"/>
        <w:rPr>
          <w:rFonts w:ascii="Arial" w:hAnsi="Arial"/>
          <w:sz w:val="14"/>
          <w:szCs w:val="14"/>
        </w:rPr>
      </w:pPr>
    </w:p>
    <w:p w14:paraId="35607505" w14:textId="77777777" w:rsidR="00AC3D72" w:rsidRPr="00BF67A1" w:rsidRDefault="00AC3D72" w:rsidP="00B26265">
      <w:pPr>
        <w:widowControl/>
        <w:tabs>
          <w:tab w:val="left" w:pos="1702"/>
          <w:tab w:val="left" w:pos="4537"/>
        </w:tabs>
        <w:jc w:val="both"/>
        <w:rPr>
          <w:rFonts w:ascii="Arial" w:hAnsi="Arial"/>
          <w:sz w:val="14"/>
          <w:szCs w:val="14"/>
        </w:rPr>
      </w:pPr>
      <w:r>
        <w:rPr>
          <w:rFonts w:ascii="Arial" w:hAnsi="Arial"/>
          <w:sz w:val="14"/>
          <w:szCs w:val="14"/>
        </w:rPr>
        <w:t>Auf einer Hebebühne muss man außerdem stets einen persönlichen Fallschutz tragen; er muss stets an der Hebebühne befestigt sein.</w:t>
      </w:r>
    </w:p>
    <w:p w14:paraId="50761E40" w14:textId="77777777" w:rsidR="00AC3D72" w:rsidRPr="00BF67A1" w:rsidRDefault="00AC3D72" w:rsidP="00B26265">
      <w:pPr>
        <w:widowControl/>
        <w:tabs>
          <w:tab w:val="left" w:pos="1702"/>
          <w:tab w:val="left" w:pos="4537"/>
        </w:tabs>
        <w:jc w:val="both"/>
        <w:rPr>
          <w:rFonts w:ascii="Arial" w:hAnsi="Arial"/>
          <w:sz w:val="14"/>
          <w:szCs w:val="14"/>
        </w:rPr>
      </w:pPr>
    </w:p>
    <w:p w14:paraId="5E736A7E" w14:textId="77777777" w:rsidR="00AC3D72" w:rsidRPr="00BF67A1" w:rsidRDefault="00AC3D72" w:rsidP="00B26265">
      <w:pPr>
        <w:widowControl/>
        <w:tabs>
          <w:tab w:val="left" w:pos="1702"/>
          <w:tab w:val="left" w:pos="4537"/>
        </w:tabs>
        <w:jc w:val="both"/>
        <w:rPr>
          <w:rFonts w:ascii="Arial" w:hAnsi="Arial"/>
          <w:sz w:val="14"/>
          <w:szCs w:val="14"/>
        </w:rPr>
      </w:pPr>
      <w:r>
        <w:rPr>
          <w:rFonts w:ascii="Arial" w:hAnsi="Arial"/>
          <w:sz w:val="14"/>
          <w:szCs w:val="14"/>
        </w:rPr>
        <w:t>Der Einsatz von Leitern ist ausschließlich erlaubt, um sich Zugang zu einem höher gelegenen Arbeitsplatz zu verschaffen oder kleinere Arbeiten auszuführen (zeitlich begrenzt, geringe Anstrengung, begrenzte Höhe).</w:t>
      </w:r>
    </w:p>
    <w:p w14:paraId="0CC95D89" w14:textId="77777777" w:rsidR="00AC3D72" w:rsidRPr="00BF67A1" w:rsidRDefault="00AC3D72" w:rsidP="00B26265">
      <w:pPr>
        <w:widowControl/>
        <w:tabs>
          <w:tab w:val="left" w:pos="1702"/>
          <w:tab w:val="left" w:pos="4537"/>
        </w:tabs>
        <w:jc w:val="both"/>
        <w:rPr>
          <w:rFonts w:ascii="Arial" w:hAnsi="Arial"/>
          <w:sz w:val="14"/>
          <w:szCs w:val="14"/>
        </w:rPr>
      </w:pPr>
    </w:p>
    <w:p w14:paraId="24160A9E" w14:textId="77777777" w:rsidR="00AC3D72" w:rsidRPr="00BF67A1" w:rsidRDefault="00AC3D72" w:rsidP="00AC3D72">
      <w:pPr>
        <w:widowControl/>
        <w:jc w:val="both"/>
        <w:rPr>
          <w:rFonts w:ascii="Arial" w:hAnsi="Arial"/>
          <w:sz w:val="14"/>
          <w:szCs w:val="14"/>
        </w:rPr>
      </w:pPr>
      <w:r>
        <w:rPr>
          <w:rFonts w:ascii="Arial" w:hAnsi="Arial"/>
          <w:sz w:val="14"/>
          <w:szCs w:val="14"/>
        </w:rPr>
        <w:t>Leitern in einem schlechten Zustand sind vom Arbeitsgelände zu entfernen.</w:t>
      </w:r>
    </w:p>
    <w:p w14:paraId="7CA20B90" w14:textId="77777777" w:rsidR="00AC3D72" w:rsidRPr="00BF67A1" w:rsidRDefault="00AC3D72" w:rsidP="00D66582">
      <w:pPr>
        <w:widowControl/>
        <w:tabs>
          <w:tab w:val="left" w:pos="1702"/>
          <w:tab w:val="left" w:pos="4537"/>
        </w:tabs>
        <w:jc w:val="both"/>
        <w:rPr>
          <w:rFonts w:ascii="Arial" w:hAnsi="Arial"/>
          <w:sz w:val="14"/>
          <w:szCs w:val="14"/>
        </w:rPr>
      </w:pPr>
    </w:p>
    <w:p w14:paraId="6FA28E0B" w14:textId="77777777" w:rsidR="00AC3D72" w:rsidRPr="00BF67A1" w:rsidRDefault="00AC3D72" w:rsidP="00B26265">
      <w:pPr>
        <w:widowControl/>
        <w:tabs>
          <w:tab w:val="left" w:pos="1702"/>
          <w:tab w:val="left" w:pos="4537"/>
        </w:tabs>
        <w:jc w:val="both"/>
        <w:rPr>
          <w:rFonts w:ascii="Arial" w:hAnsi="Arial"/>
          <w:sz w:val="14"/>
          <w:szCs w:val="14"/>
        </w:rPr>
      </w:pPr>
      <w:r>
        <w:rPr>
          <w:rFonts w:ascii="Arial" w:hAnsi="Arial"/>
          <w:sz w:val="14"/>
          <w:szCs w:val="14"/>
        </w:rPr>
        <w:t>Der Auftragnehmer hat dafür zu sorgen, dass die Leitern regelmäßig von einer befugten Person geprüft werden.</w:t>
      </w:r>
    </w:p>
    <w:p w14:paraId="4A302A37" w14:textId="77777777" w:rsidR="009B1E78" w:rsidRPr="00BF67A1" w:rsidRDefault="009B1E78" w:rsidP="00B26265">
      <w:pPr>
        <w:widowControl/>
        <w:tabs>
          <w:tab w:val="left" w:pos="1702"/>
          <w:tab w:val="left" w:pos="4537"/>
        </w:tabs>
        <w:jc w:val="both"/>
        <w:rPr>
          <w:rFonts w:ascii="Arial" w:hAnsi="Arial"/>
          <w:sz w:val="14"/>
          <w:szCs w:val="14"/>
        </w:rPr>
      </w:pPr>
    </w:p>
    <w:p w14:paraId="34D06150" w14:textId="77777777" w:rsidR="003675A6" w:rsidRPr="00BF67A1" w:rsidRDefault="003675A6" w:rsidP="003675A6">
      <w:pPr>
        <w:widowControl/>
        <w:jc w:val="both"/>
        <w:rPr>
          <w:rFonts w:ascii="Arial" w:hAnsi="Arial"/>
          <w:sz w:val="14"/>
          <w:szCs w:val="14"/>
        </w:rPr>
      </w:pPr>
      <w:r>
        <w:rPr>
          <w:rFonts w:ascii="Arial" w:hAnsi="Arial"/>
          <w:sz w:val="14"/>
          <w:szCs w:val="14"/>
        </w:rPr>
        <w:t>Gerüste müssen den geltenden Richtlinien entsprechen.</w:t>
      </w:r>
    </w:p>
    <w:p w14:paraId="39321207" w14:textId="77777777" w:rsidR="003675A6" w:rsidRPr="00BF67A1" w:rsidRDefault="003675A6" w:rsidP="003675A6">
      <w:pPr>
        <w:widowControl/>
        <w:jc w:val="both"/>
        <w:rPr>
          <w:rFonts w:ascii="Arial" w:hAnsi="Arial"/>
          <w:sz w:val="14"/>
          <w:szCs w:val="14"/>
        </w:rPr>
      </w:pPr>
    </w:p>
    <w:p w14:paraId="50EA79D2" w14:textId="77777777" w:rsidR="003675A6" w:rsidRPr="00BF67A1" w:rsidRDefault="003675A6" w:rsidP="003675A6">
      <w:pPr>
        <w:widowControl/>
        <w:jc w:val="both"/>
        <w:rPr>
          <w:rFonts w:ascii="Arial" w:hAnsi="Arial"/>
          <w:sz w:val="14"/>
          <w:szCs w:val="14"/>
        </w:rPr>
      </w:pPr>
      <w:r>
        <w:rPr>
          <w:rFonts w:ascii="Arial" w:hAnsi="Arial"/>
          <w:sz w:val="14"/>
          <w:szCs w:val="14"/>
        </w:rPr>
        <w:t>Gerüste dürfen ausschließlich von entsprechend geschultem Personal aufgebaut und benutzt werden, und sie müssen von einer befugten, geschulten Person freigegeben werden. Dabei darf ausschließlich auf offiziell genehmigtes Material zurückgegriffen werden.</w:t>
      </w:r>
      <w:r>
        <w:rPr>
          <w:rFonts w:ascii="Arial" w:hAnsi="Arial"/>
          <w:sz w:val="14"/>
          <w:szCs w:val="14"/>
        </w:rPr>
        <w:tab/>
      </w:r>
    </w:p>
    <w:p w14:paraId="4E5060FA" w14:textId="77777777" w:rsidR="001368BB" w:rsidRDefault="001368BB" w:rsidP="00B26265">
      <w:pPr>
        <w:widowControl/>
        <w:tabs>
          <w:tab w:val="left" w:pos="1702"/>
          <w:tab w:val="left" w:pos="4537"/>
        </w:tabs>
        <w:jc w:val="both"/>
        <w:rPr>
          <w:rFonts w:ascii="Arial" w:hAnsi="Arial"/>
        </w:rPr>
      </w:pPr>
    </w:p>
    <w:p w14:paraId="7CA5420A" w14:textId="77777777" w:rsidR="00CA29C1" w:rsidRDefault="00CA29C1" w:rsidP="00B26265">
      <w:pPr>
        <w:widowControl/>
        <w:tabs>
          <w:tab w:val="left" w:pos="1702"/>
          <w:tab w:val="left" w:pos="4537"/>
        </w:tabs>
        <w:jc w:val="both"/>
        <w:rPr>
          <w:rFonts w:ascii="Arial" w:hAnsi="Arial"/>
        </w:rPr>
      </w:pPr>
    </w:p>
    <w:p w14:paraId="6AE3770F" w14:textId="77777777" w:rsidR="00CA29C1" w:rsidRPr="00BF67A1" w:rsidRDefault="00CA29C1" w:rsidP="009C1D28">
      <w:pPr>
        <w:pStyle w:val="Heading1"/>
        <w:rPr>
          <w:sz w:val="22"/>
          <w:szCs w:val="22"/>
        </w:rPr>
      </w:pPr>
      <w:bookmarkStart w:id="20" w:name="_Toc59016994"/>
      <w:r>
        <w:rPr>
          <w:sz w:val="22"/>
          <w:szCs w:val="22"/>
        </w:rPr>
        <w:t>Gefährliche Situationen</w:t>
      </w:r>
      <w:bookmarkEnd w:id="20"/>
    </w:p>
    <w:p w14:paraId="335B7D5A" w14:textId="77777777" w:rsidR="00CA29C1" w:rsidRDefault="00CA29C1" w:rsidP="00CA29C1"/>
    <w:p w14:paraId="57E4A5C2" w14:textId="77777777" w:rsidR="009C1D28" w:rsidRPr="00BF67A1" w:rsidRDefault="009C1D28" w:rsidP="009C1D28">
      <w:pPr>
        <w:rPr>
          <w:rFonts w:ascii="Arial" w:hAnsi="Arial" w:cs="Arial"/>
          <w:sz w:val="14"/>
          <w:szCs w:val="14"/>
        </w:rPr>
      </w:pPr>
      <w:r>
        <w:rPr>
          <w:rFonts w:ascii="Arial" w:hAnsi="Arial"/>
          <w:sz w:val="14"/>
          <w:szCs w:val="14"/>
        </w:rPr>
        <w:t xml:space="preserve">Jeder hat die Aufgabe, „gefährliche Situationen und Handlungen“ zu vermeiden oder schnellstmöglich zu beseitigen. Können Sie die gefährliche Situation nicht selbst beheben, müssen Sie dies Ihrem Ansprechpartner bei Belfius Bank &amp; Versicherungen melden. </w:t>
      </w:r>
    </w:p>
    <w:p w14:paraId="79B7E8ED" w14:textId="77777777" w:rsidR="009C1D28" w:rsidRPr="00BF67A1" w:rsidRDefault="009C1D28" w:rsidP="009C1D28">
      <w:pPr>
        <w:rPr>
          <w:rFonts w:ascii="Arial" w:hAnsi="Arial" w:cs="Arial"/>
          <w:sz w:val="14"/>
          <w:szCs w:val="14"/>
        </w:rPr>
      </w:pPr>
    </w:p>
    <w:p w14:paraId="1F6FCA0E" w14:textId="77777777" w:rsidR="009C1D28" w:rsidRPr="00BF67A1" w:rsidRDefault="009C1D28" w:rsidP="009C1D28">
      <w:pPr>
        <w:rPr>
          <w:rFonts w:ascii="Arial" w:hAnsi="Arial" w:cs="Arial"/>
          <w:sz w:val="14"/>
          <w:szCs w:val="14"/>
        </w:rPr>
      </w:pPr>
      <w:r>
        <w:rPr>
          <w:rFonts w:ascii="Arial" w:hAnsi="Arial"/>
          <w:sz w:val="14"/>
          <w:szCs w:val="14"/>
        </w:rPr>
        <w:t>Bei jedem Arbeitsunfall ist eine Kopie der Arbeitsunfallkarte an den Internen Dienst für Gefahrenverhütung und Schutz am Arbeitsplatz des Auftraggebers weiterzuleiten.</w:t>
      </w:r>
    </w:p>
    <w:p w14:paraId="1EA73B9A" w14:textId="77777777" w:rsidR="009C1D28" w:rsidRPr="00BF67A1" w:rsidRDefault="009C1D28" w:rsidP="009C1D28">
      <w:pPr>
        <w:rPr>
          <w:rFonts w:ascii="Arial" w:hAnsi="Arial" w:cs="Arial"/>
          <w:sz w:val="14"/>
          <w:szCs w:val="14"/>
        </w:rPr>
      </w:pPr>
    </w:p>
    <w:p w14:paraId="10A6457C" w14:textId="77777777" w:rsidR="009C1D28" w:rsidRPr="00BF67A1" w:rsidRDefault="009C1D28" w:rsidP="009C1D28">
      <w:pPr>
        <w:rPr>
          <w:rFonts w:ascii="Arial" w:hAnsi="Arial" w:cs="Arial"/>
          <w:sz w:val="14"/>
          <w:szCs w:val="14"/>
        </w:rPr>
      </w:pPr>
      <w:r>
        <w:rPr>
          <w:rFonts w:ascii="Arial" w:hAnsi="Arial"/>
          <w:sz w:val="14"/>
          <w:szCs w:val="14"/>
        </w:rPr>
        <w:t xml:space="preserve">Bei einem schweren Arbeitsunfall ist der Interne Dienst für Gefahrenverhütung und Schutz am Arbeitsplatz des Auftraggebers möglichst schnell in die </w:t>
      </w:r>
      <w:r>
        <w:rPr>
          <w:rFonts w:ascii="Arial" w:hAnsi="Arial"/>
          <w:sz w:val="14"/>
          <w:szCs w:val="14"/>
        </w:rPr>
        <w:lastRenderedPageBreak/>
        <w:t>Untersuchungen zu diesem Arbeitsunfall einzubinden.</w:t>
      </w:r>
    </w:p>
    <w:p w14:paraId="55C464E9" w14:textId="77777777" w:rsidR="009C1D28" w:rsidRDefault="009C1D28" w:rsidP="009C1D28">
      <w:pPr>
        <w:rPr>
          <w:rFonts w:ascii="Arial" w:hAnsi="Arial" w:cs="Arial"/>
          <w:sz w:val="16"/>
          <w:szCs w:val="16"/>
        </w:rPr>
      </w:pPr>
    </w:p>
    <w:p w14:paraId="6A6027B1" w14:textId="77777777" w:rsidR="009C1D28" w:rsidRDefault="009C1D28" w:rsidP="00CA29C1"/>
    <w:p w14:paraId="05DFA478" w14:textId="77777777" w:rsidR="00CA29C1" w:rsidRPr="00BF67A1" w:rsidRDefault="00CA29C1" w:rsidP="009C1D28">
      <w:pPr>
        <w:pStyle w:val="Heading1"/>
        <w:rPr>
          <w:sz w:val="22"/>
          <w:szCs w:val="22"/>
        </w:rPr>
      </w:pPr>
      <w:bookmarkStart w:id="21" w:name="_Toc59016995"/>
      <w:r>
        <w:rPr>
          <w:sz w:val="22"/>
          <w:szCs w:val="22"/>
        </w:rPr>
        <w:t>Asbest</w:t>
      </w:r>
      <w:bookmarkEnd w:id="21"/>
    </w:p>
    <w:p w14:paraId="6FB54A09" w14:textId="77777777" w:rsidR="00A86865" w:rsidRDefault="00A86865" w:rsidP="00A86865">
      <w:pPr>
        <w:widowControl/>
        <w:tabs>
          <w:tab w:val="left" w:pos="1702"/>
          <w:tab w:val="left" w:pos="4537"/>
        </w:tabs>
        <w:jc w:val="both"/>
        <w:rPr>
          <w:rFonts w:ascii="Arial" w:hAnsi="Arial"/>
        </w:rPr>
      </w:pPr>
    </w:p>
    <w:p w14:paraId="18E62F30" w14:textId="77777777" w:rsidR="009C1D28" w:rsidRPr="00BF67A1" w:rsidRDefault="009C1D28" w:rsidP="009C1D28">
      <w:pPr>
        <w:rPr>
          <w:rFonts w:ascii="Arial" w:hAnsi="Arial" w:cs="Arial"/>
          <w:sz w:val="14"/>
          <w:szCs w:val="14"/>
        </w:rPr>
      </w:pPr>
      <w:r>
        <w:rPr>
          <w:rFonts w:ascii="Arial" w:hAnsi="Arial"/>
          <w:sz w:val="14"/>
          <w:szCs w:val="14"/>
        </w:rPr>
        <w:t>Für jede Arbeit, so geringfügig sie auch sein mag, mit asbesthaltigen oder verdächtigen Materialien ist eine vorherige Genehmigung beim IDGSA einzuholen.</w:t>
      </w:r>
    </w:p>
    <w:p w14:paraId="51ACF7EA" w14:textId="77777777" w:rsidR="009C1D28" w:rsidRPr="00BF67A1" w:rsidRDefault="009C1D28" w:rsidP="009C1D28">
      <w:pPr>
        <w:rPr>
          <w:rFonts w:ascii="Arial" w:hAnsi="Arial" w:cs="Arial"/>
          <w:sz w:val="14"/>
          <w:szCs w:val="14"/>
        </w:rPr>
      </w:pPr>
      <w:r>
        <w:rPr>
          <w:rFonts w:ascii="Arial" w:hAnsi="Arial"/>
          <w:sz w:val="14"/>
          <w:szCs w:val="14"/>
        </w:rPr>
        <w:t>Werden asbesthaltige Materialien entdeckt, muss der Unternehmer die Arbeiten unverzüglich einstellen und den Baustellenverantwortlichen des Auftraggebers verständigen.</w:t>
      </w:r>
    </w:p>
    <w:p w14:paraId="59DFBA87" w14:textId="77777777" w:rsidR="00A50E66" w:rsidRDefault="00A50E66" w:rsidP="00A86865">
      <w:pPr>
        <w:widowControl/>
        <w:tabs>
          <w:tab w:val="left" w:pos="1702"/>
          <w:tab w:val="left" w:pos="4537"/>
        </w:tabs>
        <w:jc w:val="both"/>
        <w:rPr>
          <w:rFonts w:ascii="Arial" w:hAnsi="Arial"/>
        </w:rPr>
      </w:pPr>
    </w:p>
    <w:p w14:paraId="7703AE4C" w14:textId="77777777" w:rsidR="00A50E66" w:rsidRPr="00EF16F2" w:rsidRDefault="00A50E66" w:rsidP="00A86865">
      <w:pPr>
        <w:widowControl/>
        <w:tabs>
          <w:tab w:val="left" w:pos="1702"/>
          <w:tab w:val="left" w:pos="4537"/>
        </w:tabs>
        <w:jc w:val="both"/>
        <w:rPr>
          <w:rFonts w:ascii="Arial" w:hAnsi="Arial"/>
        </w:rPr>
      </w:pPr>
    </w:p>
    <w:p w14:paraId="634290F8" w14:textId="77777777" w:rsidR="0034715B" w:rsidRPr="00BF67A1" w:rsidRDefault="00A86865" w:rsidP="009C1D28">
      <w:pPr>
        <w:pStyle w:val="Heading1"/>
        <w:rPr>
          <w:sz w:val="22"/>
          <w:szCs w:val="22"/>
        </w:rPr>
      </w:pPr>
      <w:bookmarkStart w:id="22" w:name="_Toc59016996"/>
      <w:r>
        <w:rPr>
          <w:sz w:val="22"/>
          <w:szCs w:val="22"/>
        </w:rPr>
        <w:t>Feuer</w:t>
      </w:r>
      <w:bookmarkEnd w:id="22"/>
    </w:p>
    <w:p w14:paraId="0BC06193" w14:textId="77777777" w:rsidR="0034715B" w:rsidRDefault="0034715B" w:rsidP="0034715B"/>
    <w:p w14:paraId="6E6BF1F5" w14:textId="77777777" w:rsidR="0034715B" w:rsidRPr="00BF67A1" w:rsidRDefault="0034715B" w:rsidP="0034715B">
      <w:pPr>
        <w:widowControl/>
        <w:tabs>
          <w:tab w:val="left" w:pos="1702"/>
          <w:tab w:val="left" w:pos="4537"/>
        </w:tabs>
        <w:jc w:val="both"/>
        <w:rPr>
          <w:rFonts w:ascii="Arial" w:hAnsi="Arial"/>
          <w:sz w:val="14"/>
          <w:szCs w:val="14"/>
          <w:u w:val="single"/>
        </w:rPr>
      </w:pPr>
      <w:r>
        <w:rPr>
          <w:rFonts w:ascii="Arial" w:hAnsi="Arial"/>
          <w:sz w:val="14"/>
          <w:szCs w:val="14"/>
          <w:u w:val="single"/>
        </w:rPr>
        <w:t>Vorbeugungsmaßnahmen:</w:t>
      </w:r>
    </w:p>
    <w:p w14:paraId="3E2E2EA1" w14:textId="77777777" w:rsidR="0034715B" w:rsidRPr="00BF67A1" w:rsidRDefault="0034715B" w:rsidP="009C1D28">
      <w:pPr>
        <w:widowControl/>
        <w:numPr>
          <w:ilvl w:val="0"/>
          <w:numId w:val="8"/>
        </w:numPr>
        <w:tabs>
          <w:tab w:val="left" w:pos="1702"/>
          <w:tab w:val="left" w:pos="4537"/>
        </w:tabs>
        <w:jc w:val="both"/>
        <w:rPr>
          <w:rFonts w:ascii="Arial" w:hAnsi="Arial"/>
          <w:sz w:val="14"/>
          <w:szCs w:val="14"/>
        </w:rPr>
      </w:pPr>
      <w:r>
        <w:rPr>
          <w:rFonts w:ascii="Arial" w:hAnsi="Arial"/>
          <w:sz w:val="14"/>
          <w:szCs w:val="14"/>
        </w:rPr>
        <w:t>Achten Sie das Rauchverbot.</w:t>
      </w:r>
    </w:p>
    <w:p w14:paraId="0CBF9C40" w14:textId="77777777" w:rsidR="0034715B" w:rsidRPr="00BF67A1" w:rsidRDefault="0034715B" w:rsidP="009C1D28">
      <w:pPr>
        <w:widowControl/>
        <w:numPr>
          <w:ilvl w:val="0"/>
          <w:numId w:val="8"/>
        </w:numPr>
        <w:tabs>
          <w:tab w:val="left" w:pos="1702"/>
          <w:tab w:val="left" w:pos="4537"/>
        </w:tabs>
        <w:jc w:val="both"/>
        <w:rPr>
          <w:rFonts w:ascii="Arial" w:hAnsi="Arial"/>
          <w:sz w:val="14"/>
          <w:szCs w:val="14"/>
        </w:rPr>
      </w:pPr>
      <w:r>
        <w:rPr>
          <w:rFonts w:ascii="Arial" w:hAnsi="Arial"/>
          <w:sz w:val="14"/>
          <w:szCs w:val="14"/>
        </w:rPr>
        <w:t>Versperren Sie niemals den Zugang zu Feuerlöschern, Löschschläuchen und Brandmeldern.</w:t>
      </w:r>
    </w:p>
    <w:p w14:paraId="2DD9FAD9" w14:textId="77777777" w:rsidR="0034715B" w:rsidRPr="00BF67A1" w:rsidRDefault="0034715B" w:rsidP="009C1D28">
      <w:pPr>
        <w:widowControl/>
        <w:numPr>
          <w:ilvl w:val="0"/>
          <w:numId w:val="8"/>
        </w:numPr>
        <w:tabs>
          <w:tab w:val="left" w:pos="1702"/>
          <w:tab w:val="left" w:pos="4537"/>
        </w:tabs>
        <w:jc w:val="both"/>
        <w:rPr>
          <w:rFonts w:ascii="Arial" w:hAnsi="Arial"/>
          <w:sz w:val="14"/>
          <w:szCs w:val="14"/>
        </w:rPr>
      </w:pPr>
      <w:r>
        <w:rPr>
          <w:rFonts w:ascii="Arial" w:hAnsi="Arial"/>
          <w:sz w:val="14"/>
          <w:szCs w:val="14"/>
        </w:rPr>
        <w:t>Durchgänge, Ausgänge und Notausgänge sind stets freizuhalten.</w:t>
      </w:r>
    </w:p>
    <w:p w14:paraId="1E792822" w14:textId="77777777" w:rsidR="0034715B" w:rsidRPr="00BF67A1" w:rsidRDefault="0034715B" w:rsidP="009C1D28">
      <w:pPr>
        <w:widowControl/>
        <w:numPr>
          <w:ilvl w:val="0"/>
          <w:numId w:val="8"/>
        </w:numPr>
        <w:tabs>
          <w:tab w:val="left" w:pos="1702"/>
          <w:tab w:val="left" w:pos="4537"/>
        </w:tabs>
        <w:jc w:val="both"/>
        <w:rPr>
          <w:rFonts w:ascii="Arial" w:hAnsi="Arial"/>
          <w:sz w:val="14"/>
          <w:szCs w:val="14"/>
        </w:rPr>
      </w:pPr>
      <w:r>
        <w:rPr>
          <w:rFonts w:ascii="Arial" w:hAnsi="Arial"/>
          <w:sz w:val="14"/>
          <w:szCs w:val="14"/>
        </w:rPr>
        <w:t>Brandschutztüren sind stets geschlossen zu halten (nicht im offenen Zustand blockieren).</w:t>
      </w:r>
    </w:p>
    <w:p w14:paraId="290556E7" w14:textId="77777777" w:rsidR="0034715B" w:rsidRPr="00BF67A1" w:rsidRDefault="0034715B" w:rsidP="009C1D28">
      <w:pPr>
        <w:widowControl/>
        <w:numPr>
          <w:ilvl w:val="0"/>
          <w:numId w:val="8"/>
        </w:numPr>
        <w:tabs>
          <w:tab w:val="left" w:pos="1702"/>
          <w:tab w:val="left" w:pos="4537"/>
        </w:tabs>
        <w:jc w:val="both"/>
        <w:rPr>
          <w:rFonts w:ascii="Arial" w:hAnsi="Arial"/>
          <w:sz w:val="14"/>
          <w:szCs w:val="14"/>
        </w:rPr>
      </w:pPr>
      <w:r>
        <w:rPr>
          <w:rFonts w:ascii="Arial" w:hAnsi="Arial"/>
          <w:sz w:val="14"/>
          <w:szCs w:val="14"/>
        </w:rPr>
        <w:t>Lösen Sie unverzüglich Alarm aus, sobald Sie Rauch oder Feuer feststellen (die entsprechenden Telefonnummern sind an verschiedenen Stellen im Gebäude angeschlagen).</w:t>
      </w:r>
    </w:p>
    <w:p w14:paraId="4CE39862" w14:textId="77777777" w:rsidR="0034715B" w:rsidRPr="00BF67A1" w:rsidRDefault="0034715B" w:rsidP="009C1D28">
      <w:pPr>
        <w:widowControl/>
        <w:numPr>
          <w:ilvl w:val="0"/>
          <w:numId w:val="8"/>
        </w:numPr>
        <w:tabs>
          <w:tab w:val="left" w:pos="1702"/>
          <w:tab w:val="left" w:pos="4537"/>
        </w:tabs>
        <w:jc w:val="both"/>
        <w:rPr>
          <w:rFonts w:ascii="Arial" w:hAnsi="Arial"/>
          <w:sz w:val="14"/>
          <w:szCs w:val="14"/>
        </w:rPr>
      </w:pPr>
      <w:r>
        <w:rPr>
          <w:rFonts w:ascii="Arial" w:hAnsi="Arial"/>
          <w:sz w:val="14"/>
          <w:szCs w:val="14"/>
        </w:rPr>
        <w:t>Im Brandfall: Befolgen Sie die in den Gebäuden angeschlagenen Evakuierungsanweisungen.</w:t>
      </w:r>
    </w:p>
    <w:p w14:paraId="5259D7D8" w14:textId="107DDC12" w:rsidR="0034715B" w:rsidRPr="00BF67A1" w:rsidRDefault="0034715B" w:rsidP="0034715B">
      <w:pPr>
        <w:widowControl/>
        <w:numPr>
          <w:ilvl w:val="0"/>
          <w:numId w:val="8"/>
        </w:numPr>
        <w:tabs>
          <w:tab w:val="left" w:pos="1702"/>
          <w:tab w:val="left" w:pos="4537"/>
        </w:tabs>
        <w:jc w:val="both"/>
        <w:rPr>
          <w:rFonts w:ascii="Arial" w:hAnsi="Arial"/>
          <w:sz w:val="14"/>
          <w:szCs w:val="14"/>
        </w:rPr>
      </w:pPr>
      <w:r>
        <w:rPr>
          <w:rFonts w:ascii="Arial" w:hAnsi="Arial"/>
          <w:sz w:val="14"/>
          <w:szCs w:val="14"/>
        </w:rPr>
        <w:t>Schalten Sie nach der Arbeit ste</w:t>
      </w:r>
      <w:r w:rsidR="00157F51">
        <w:rPr>
          <w:rFonts w:ascii="Arial" w:hAnsi="Arial"/>
          <w:sz w:val="14"/>
          <w:szCs w:val="14"/>
        </w:rPr>
        <w:t>ts</w:t>
      </w:r>
      <w:r>
        <w:rPr>
          <w:rFonts w:ascii="Arial" w:hAnsi="Arial"/>
          <w:sz w:val="14"/>
          <w:szCs w:val="14"/>
        </w:rPr>
        <w:t xml:space="preserve"> die eigenen elektrischen Geräte aus.</w:t>
      </w:r>
    </w:p>
    <w:p w14:paraId="5BBA570E" w14:textId="77777777" w:rsidR="0034715B" w:rsidRPr="00BF67A1" w:rsidRDefault="0034715B" w:rsidP="0034715B">
      <w:pPr>
        <w:widowControl/>
        <w:tabs>
          <w:tab w:val="left" w:pos="1702"/>
          <w:tab w:val="left" w:pos="4537"/>
        </w:tabs>
        <w:jc w:val="both"/>
        <w:rPr>
          <w:rFonts w:ascii="Arial" w:hAnsi="Arial"/>
          <w:sz w:val="14"/>
          <w:szCs w:val="14"/>
        </w:rPr>
      </w:pPr>
    </w:p>
    <w:p w14:paraId="16AA88E8" w14:textId="77777777" w:rsidR="0034715B" w:rsidRPr="00BF67A1" w:rsidRDefault="0034715B" w:rsidP="0034715B">
      <w:pPr>
        <w:widowControl/>
        <w:tabs>
          <w:tab w:val="left" w:pos="1702"/>
          <w:tab w:val="left" w:pos="4537"/>
        </w:tabs>
        <w:jc w:val="both"/>
        <w:rPr>
          <w:rFonts w:ascii="Arial" w:hAnsi="Arial"/>
          <w:sz w:val="14"/>
          <w:szCs w:val="14"/>
        </w:rPr>
      </w:pPr>
    </w:p>
    <w:p w14:paraId="2752F770" w14:textId="77EFECDF" w:rsidR="0034715B" w:rsidRPr="00BF67A1" w:rsidRDefault="0034715B" w:rsidP="0034715B">
      <w:pPr>
        <w:spacing w:line="240" w:lineRule="atLeast"/>
        <w:ind w:right="72"/>
        <w:jc w:val="both"/>
        <w:rPr>
          <w:rFonts w:ascii="Arial" w:hAnsi="Arial" w:cs="Arial"/>
          <w:sz w:val="14"/>
          <w:szCs w:val="14"/>
          <w:u w:val="single"/>
        </w:rPr>
      </w:pPr>
      <w:r>
        <w:rPr>
          <w:rFonts w:ascii="Arial" w:hAnsi="Arial"/>
          <w:sz w:val="14"/>
          <w:szCs w:val="14"/>
          <w:u w:val="single"/>
        </w:rPr>
        <w:t>Feuer- oder Bombenalarm</w:t>
      </w:r>
      <w:r w:rsidR="00B20351">
        <w:rPr>
          <w:rFonts w:ascii="Arial" w:hAnsi="Arial"/>
          <w:sz w:val="14"/>
          <w:szCs w:val="14"/>
          <w:u w:val="single"/>
        </w:rPr>
        <w:t>:</w:t>
      </w:r>
    </w:p>
    <w:p w14:paraId="34EB3E48" w14:textId="77777777" w:rsidR="0034715B" w:rsidRPr="00BF67A1" w:rsidRDefault="0034715B" w:rsidP="002C0A26">
      <w:pPr>
        <w:numPr>
          <w:ilvl w:val="0"/>
          <w:numId w:val="15"/>
        </w:numPr>
        <w:spacing w:line="240" w:lineRule="atLeast"/>
        <w:ind w:right="72"/>
        <w:jc w:val="both"/>
        <w:rPr>
          <w:rFonts w:ascii="Arial" w:hAnsi="Arial" w:cs="Arial"/>
          <w:sz w:val="14"/>
          <w:szCs w:val="14"/>
        </w:rPr>
      </w:pPr>
      <w:r>
        <w:rPr>
          <w:rFonts w:ascii="Arial" w:hAnsi="Arial"/>
          <w:sz w:val="14"/>
          <w:szCs w:val="14"/>
        </w:rPr>
        <w:t>In diesem Fall ist das Gebäude unverzüglich zu räumen.</w:t>
      </w:r>
    </w:p>
    <w:p w14:paraId="3FC12BA5" w14:textId="77777777" w:rsidR="0034715B" w:rsidRPr="00BF67A1" w:rsidRDefault="0034715B" w:rsidP="002C0A26">
      <w:pPr>
        <w:numPr>
          <w:ilvl w:val="0"/>
          <w:numId w:val="17"/>
        </w:numPr>
        <w:spacing w:line="240" w:lineRule="atLeast"/>
        <w:ind w:right="72"/>
        <w:jc w:val="both"/>
        <w:rPr>
          <w:rFonts w:ascii="Arial" w:hAnsi="Arial" w:cs="Arial"/>
          <w:sz w:val="14"/>
          <w:szCs w:val="14"/>
        </w:rPr>
      </w:pPr>
      <w:r>
        <w:rPr>
          <w:rFonts w:ascii="Arial" w:hAnsi="Arial"/>
          <w:sz w:val="14"/>
          <w:szCs w:val="14"/>
        </w:rPr>
        <w:t>Halten sich in dem Sektor, in dem Sie sich befinden, Personalmitglieder auf, so folgen Sie dem von ihnen genutzten Evakuierungsweg.</w:t>
      </w:r>
    </w:p>
    <w:p w14:paraId="70B42A76" w14:textId="77777777" w:rsidR="0034715B" w:rsidRPr="00BF67A1" w:rsidRDefault="0034715B" w:rsidP="002C0A26">
      <w:pPr>
        <w:numPr>
          <w:ilvl w:val="0"/>
          <w:numId w:val="17"/>
        </w:numPr>
        <w:spacing w:line="240" w:lineRule="atLeast"/>
        <w:ind w:right="72"/>
        <w:jc w:val="both"/>
        <w:rPr>
          <w:rFonts w:ascii="Arial" w:hAnsi="Arial" w:cs="Arial"/>
          <w:sz w:val="14"/>
          <w:szCs w:val="14"/>
        </w:rPr>
      </w:pPr>
      <w:r>
        <w:rPr>
          <w:rFonts w:ascii="Arial" w:hAnsi="Arial"/>
          <w:sz w:val="14"/>
          <w:szCs w:val="14"/>
        </w:rPr>
        <w:t>Halten sich in dem Sektor, in dem Sie sich befinden, keine Personalmitglieder auf, müssen Sie den Symbolen „normaler Ausgang“ oder „Notausgang“ folgen.</w:t>
      </w:r>
    </w:p>
    <w:p w14:paraId="4ACDE2AF" w14:textId="77777777" w:rsidR="0034715B" w:rsidRPr="00BF67A1" w:rsidRDefault="0034715B" w:rsidP="002C0A26">
      <w:pPr>
        <w:numPr>
          <w:ilvl w:val="0"/>
          <w:numId w:val="15"/>
        </w:numPr>
        <w:spacing w:line="240" w:lineRule="atLeast"/>
        <w:ind w:right="72"/>
        <w:jc w:val="both"/>
        <w:rPr>
          <w:rFonts w:ascii="Arial" w:hAnsi="Arial" w:cs="Arial"/>
          <w:sz w:val="14"/>
          <w:szCs w:val="14"/>
        </w:rPr>
      </w:pPr>
      <w:r>
        <w:rPr>
          <w:rFonts w:ascii="Arial" w:hAnsi="Arial"/>
          <w:sz w:val="14"/>
          <w:szCs w:val="14"/>
        </w:rPr>
        <w:t>Bevor Sie Ihren Arbeitsplatz verlassen, sind alle Geräte außer Betrieb zu setzen, es sei denn, Sie gefährden dadurch Ihre Sicherheit.</w:t>
      </w:r>
    </w:p>
    <w:p w14:paraId="577E2A1E" w14:textId="77777777" w:rsidR="0034715B" w:rsidRPr="00BF67A1" w:rsidRDefault="0034715B" w:rsidP="002C0A26">
      <w:pPr>
        <w:numPr>
          <w:ilvl w:val="0"/>
          <w:numId w:val="15"/>
        </w:numPr>
        <w:spacing w:line="240" w:lineRule="atLeast"/>
        <w:ind w:right="72"/>
        <w:jc w:val="both"/>
        <w:rPr>
          <w:rFonts w:ascii="Arial" w:hAnsi="Arial" w:cs="Arial"/>
          <w:sz w:val="14"/>
          <w:szCs w:val="14"/>
        </w:rPr>
      </w:pPr>
      <w:r>
        <w:rPr>
          <w:rFonts w:ascii="Arial" w:hAnsi="Arial"/>
          <w:sz w:val="14"/>
          <w:szCs w:val="14"/>
        </w:rPr>
        <w:t>Im Brandfall sind alle Türen und Fenster zu schließen, um die Luftzufuhr zu verhindern.</w:t>
      </w:r>
    </w:p>
    <w:p w14:paraId="1E2292DF" w14:textId="77777777" w:rsidR="0034715B" w:rsidRPr="00BF67A1" w:rsidRDefault="0034715B" w:rsidP="002C0A26">
      <w:pPr>
        <w:numPr>
          <w:ilvl w:val="0"/>
          <w:numId w:val="15"/>
        </w:numPr>
        <w:spacing w:line="240" w:lineRule="atLeast"/>
        <w:ind w:right="72"/>
        <w:jc w:val="both"/>
        <w:rPr>
          <w:rFonts w:ascii="Arial" w:hAnsi="Arial" w:cs="Arial"/>
          <w:sz w:val="14"/>
          <w:szCs w:val="14"/>
        </w:rPr>
      </w:pPr>
      <w:r>
        <w:rPr>
          <w:rFonts w:ascii="Arial" w:hAnsi="Arial"/>
          <w:sz w:val="14"/>
          <w:szCs w:val="14"/>
        </w:rPr>
        <w:t>Während der Räumung:</w:t>
      </w:r>
    </w:p>
    <w:p w14:paraId="2F6943EA" w14:textId="77777777" w:rsidR="0034715B" w:rsidRPr="00BF67A1" w:rsidRDefault="0034715B" w:rsidP="002C0A26">
      <w:pPr>
        <w:numPr>
          <w:ilvl w:val="0"/>
          <w:numId w:val="18"/>
        </w:numPr>
        <w:spacing w:line="240" w:lineRule="atLeast"/>
        <w:ind w:right="72"/>
        <w:jc w:val="both"/>
        <w:rPr>
          <w:rFonts w:ascii="Arial" w:hAnsi="Arial" w:cs="Arial"/>
          <w:sz w:val="14"/>
          <w:szCs w:val="14"/>
        </w:rPr>
      </w:pPr>
      <w:r>
        <w:rPr>
          <w:rFonts w:ascii="Arial" w:hAnsi="Arial"/>
          <w:sz w:val="14"/>
          <w:szCs w:val="14"/>
        </w:rPr>
        <w:t>ist es verboten, die Aufzüge zu nutzen</w:t>
      </w:r>
    </w:p>
    <w:p w14:paraId="745F25BF" w14:textId="77777777" w:rsidR="0034715B" w:rsidRPr="00BF67A1" w:rsidRDefault="0034715B" w:rsidP="002C0A26">
      <w:pPr>
        <w:numPr>
          <w:ilvl w:val="0"/>
          <w:numId w:val="18"/>
        </w:numPr>
        <w:spacing w:line="240" w:lineRule="atLeast"/>
        <w:ind w:right="72"/>
        <w:jc w:val="both"/>
        <w:rPr>
          <w:rFonts w:ascii="Arial" w:hAnsi="Arial" w:cs="Arial"/>
          <w:sz w:val="14"/>
          <w:szCs w:val="14"/>
        </w:rPr>
      </w:pPr>
      <w:r>
        <w:rPr>
          <w:rFonts w:ascii="Arial" w:hAnsi="Arial"/>
          <w:sz w:val="14"/>
          <w:szCs w:val="14"/>
        </w:rPr>
        <w:t>ist es verboten umzukehren</w:t>
      </w:r>
    </w:p>
    <w:p w14:paraId="01380401" w14:textId="77777777" w:rsidR="0034715B" w:rsidRPr="00BF67A1" w:rsidRDefault="0034715B" w:rsidP="002C0A26">
      <w:pPr>
        <w:numPr>
          <w:ilvl w:val="0"/>
          <w:numId w:val="18"/>
        </w:numPr>
        <w:spacing w:line="240" w:lineRule="atLeast"/>
        <w:ind w:right="72"/>
        <w:jc w:val="both"/>
        <w:rPr>
          <w:rFonts w:ascii="Arial" w:hAnsi="Arial" w:cs="Arial"/>
          <w:sz w:val="14"/>
          <w:szCs w:val="14"/>
        </w:rPr>
      </w:pPr>
      <w:r>
        <w:rPr>
          <w:rFonts w:ascii="Arial" w:hAnsi="Arial"/>
          <w:sz w:val="14"/>
          <w:szCs w:val="14"/>
        </w:rPr>
        <w:t>Befinden Sie sich in einem Bereich mit einer Menge Rauch, so legen Sie ein feuchtes Taschentuch über Mund und Nase, und bewegen Sie sich hockend fort (in Bodennähe ist die Sichtbarkeit möglicherweise höher, und es ist mehr Sauerstoff vorhanden).</w:t>
      </w:r>
    </w:p>
    <w:p w14:paraId="5CFE5854" w14:textId="77777777" w:rsidR="0034715B" w:rsidRPr="00BF67A1" w:rsidRDefault="0034715B" w:rsidP="002C0A26">
      <w:pPr>
        <w:numPr>
          <w:ilvl w:val="0"/>
          <w:numId w:val="16"/>
        </w:numPr>
        <w:spacing w:line="240" w:lineRule="atLeast"/>
        <w:ind w:right="72"/>
        <w:jc w:val="both"/>
        <w:rPr>
          <w:rFonts w:ascii="Arial" w:hAnsi="Arial" w:cs="Arial"/>
          <w:sz w:val="14"/>
          <w:szCs w:val="14"/>
        </w:rPr>
      </w:pPr>
      <w:r>
        <w:rPr>
          <w:rFonts w:ascii="Arial" w:hAnsi="Arial"/>
          <w:sz w:val="14"/>
          <w:szCs w:val="14"/>
        </w:rPr>
        <w:t>Manche Türen sind verschlossen. Um sie zu öffnen, muss das Glas des kleinen roten Kästchens daneben zerbrochen werden; der darin befindliche Schlüssel öffnet die Tür.</w:t>
      </w:r>
    </w:p>
    <w:p w14:paraId="248F70AD" w14:textId="77777777" w:rsidR="0034715B" w:rsidRPr="00BF67A1" w:rsidRDefault="0034715B" w:rsidP="0034715B">
      <w:pPr>
        <w:spacing w:line="240" w:lineRule="atLeast"/>
        <w:ind w:left="1418" w:right="72" w:hanging="284"/>
        <w:jc w:val="both"/>
        <w:rPr>
          <w:rFonts w:ascii="Arial" w:hAnsi="Arial" w:cs="Arial"/>
          <w:sz w:val="14"/>
          <w:szCs w:val="14"/>
        </w:rPr>
      </w:pPr>
      <w:r>
        <w:rPr>
          <w:rFonts w:ascii="Arial" w:hAnsi="Arial"/>
          <w:sz w:val="14"/>
          <w:szCs w:val="14"/>
        </w:rPr>
        <w:tab/>
        <w:t xml:space="preserve">           N.B.: Unter allen anderen Umständen ist dies strengstens verboten.</w:t>
      </w:r>
    </w:p>
    <w:p w14:paraId="2DE259D7" w14:textId="77777777" w:rsidR="009C1D28" w:rsidRDefault="009C1D28" w:rsidP="0034715B">
      <w:pPr>
        <w:spacing w:line="240" w:lineRule="atLeast"/>
        <w:ind w:left="1418" w:right="72" w:hanging="284"/>
        <w:jc w:val="both"/>
        <w:rPr>
          <w:rFonts w:ascii="Arial" w:hAnsi="Arial" w:cs="Arial"/>
          <w:sz w:val="16"/>
          <w:szCs w:val="16"/>
        </w:rPr>
      </w:pPr>
    </w:p>
    <w:p w14:paraId="5F9D6166" w14:textId="77777777" w:rsidR="009C1D28" w:rsidRPr="007E2090" w:rsidRDefault="009C1D28" w:rsidP="0034715B">
      <w:pPr>
        <w:spacing w:line="240" w:lineRule="atLeast"/>
        <w:ind w:left="1418" w:right="72" w:hanging="284"/>
        <w:jc w:val="both"/>
        <w:rPr>
          <w:rFonts w:ascii="Arial" w:hAnsi="Arial" w:cs="Arial"/>
          <w:sz w:val="16"/>
          <w:szCs w:val="16"/>
        </w:rPr>
      </w:pPr>
    </w:p>
    <w:p w14:paraId="33AE6D28" w14:textId="77777777" w:rsidR="0034715B" w:rsidRPr="00A50E66" w:rsidRDefault="00FE06BC" w:rsidP="009C1D28">
      <w:pPr>
        <w:pStyle w:val="Heading1"/>
        <w:rPr>
          <w:sz w:val="22"/>
          <w:szCs w:val="22"/>
        </w:rPr>
      </w:pPr>
      <w:bookmarkStart w:id="23" w:name="_Toc59016997"/>
      <w:r>
        <w:rPr>
          <w:sz w:val="22"/>
          <w:szCs w:val="22"/>
        </w:rPr>
        <w:t>Erste Hilfe</w:t>
      </w:r>
      <w:bookmarkEnd w:id="23"/>
    </w:p>
    <w:p w14:paraId="459E6EF9" w14:textId="77777777" w:rsidR="00FE06BC" w:rsidRDefault="00FE06BC" w:rsidP="00FE06BC"/>
    <w:p w14:paraId="6A141F52" w14:textId="77777777" w:rsidR="00FE06BC" w:rsidRPr="00A50E66" w:rsidRDefault="00FE06BC" w:rsidP="00FE06BC">
      <w:pPr>
        <w:widowControl/>
        <w:tabs>
          <w:tab w:val="left" w:pos="1702"/>
          <w:tab w:val="left" w:pos="4537"/>
        </w:tabs>
        <w:jc w:val="both"/>
        <w:rPr>
          <w:rFonts w:ascii="Arial" w:hAnsi="Arial"/>
          <w:sz w:val="14"/>
          <w:szCs w:val="14"/>
        </w:rPr>
      </w:pPr>
      <w:r>
        <w:rPr>
          <w:rFonts w:ascii="Arial" w:hAnsi="Arial"/>
          <w:sz w:val="14"/>
          <w:szCs w:val="14"/>
        </w:rPr>
        <w:t>Informieren Sie sich über das Vorhandensein von:</w:t>
      </w:r>
    </w:p>
    <w:p w14:paraId="210276F7" w14:textId="77777777" w:rsidR="00FE06BC" w:rsidRPr="00A50E66" w:rsidRDefault="00FE06BC" w:rsidP="009C1D28">
      <w:pPr>
        <w:widowControl/>
        <w:numPr>
          <w:ilvl w:val="0"/>
          <w:numId w:val="3"/>
        </w:numPr>
        <w:tabs>
          <w:tab w:val="left" w:pos="1702"/>
          <w:tab w:val="left" w:pos="4537"/>
        </w:tabs>
        <w:jc w:val="both"/>
        <w:rPr>
          <w:rFonts w:ascii="Arial" w:hAnsi="Arial"/>
          <w:sz w:val="14"/>
          <w:szCs w:val="14"/>
        </w:rPr>
      </w:pPr>
      <w:r>
        <w:rPr>
          <w:rFonts w:ascii="Arial" w:hAnsi="Arial"/>
          <w:sz w:val="14"/>
          <w:szCs w:val="14"/>
        </w:rPr>
        <w:t>einem Verbandskasten</w:t>
      </w:r>
    </w:p>
    <w:p w14:paraId="769AA3F7" w14:textId="77777777" w:rsidR="00FE06BC" w:rsidRPr="00A50E66" w:rsidRDefault="00FE06BC" w:rsidP="009C1D28">
      <w:pPr>
        <w:widowControl/>
        <w:numPr>
          <w:ilvl w:val="0"/>
          <w:numId w:val="3"/>
        </w:numPr>
        <w:tabs>
          <w:tab w:val="left" w:pos="1702"/>
          <w:tab w:val="left" w:pos="4537"/>
        </w:tabs>
        <w:jc w:val="both"/>
        <w:rPr>
          <w:rFonts w:ascii="Arial" w:hAnsi="Arial"/>
          <w:sz w:val="14"/>
          <w:szCs w:val="14"/>
        </w:rPr>
      </w:pPr>
      <w:r>
        <w:rPr>
          <w:rFonts w:ascii="Arial" w:hAnsi="Arial"/>
          <w:sz w:val="14"/>
          <w:szCs w:val="14"/>
        </w:rPr>
        <w:t>einem Erste-Hilfe-Mitarbeiter</w:t>
      </w:r>
    </w:p>
    <w:p w14:paraId="25912A73" w14:textId="77777777" w:rsidR="00FE06BC" w:rsidRPr="00A50E66" w:rsidRDefault="00FE06BC" w:rsidP="009C1D28">
      <w:pPr>
        <w:widowControl/>
        <w:numPr>
          <w:ilvl w:val="0"/>
          <w:numId w:val="3"/>
        </w:numPr>
        <w:tabs>
          <w:tab w:val="left" w:pos="1702"/>
          <w:tab w:val="left" w:pos="4537"/>
        </w:tabs>
        <w:jc w:val="both"/>
        <w:rPr>
          <w:rFonts w:ascii="Arial" w:hAnsi="Arial"/>
          <w:sz w:val="14"/>
          <w:szCs w:val="14"/>
        </w:rPr>
      </w:pPr>
      <w:r>
        <w:rPr>
          <w:rFonts w:ascii="Arial" w:hAnsi="Arial"/>
          <w:sz w:val="14"/>
          <w:szCs w:val="14"/>
        </w:rPr>
        <w:t>einem Erste-Hilfe-Raum</w:t>
      </w:r>
    </w:p>
    <w:p w14:paraId="4D165106" w14:textId="77777777" w:rsidR="00FE06BC" w:rsidRPr="00A50E66" w:rsidRDefault="00FE06BC" w:rsidP="00FE06BC">
      <w:pPr>
        <w:widowControl/>
        <w:tabs>
          <w:tab w:val="left" w:pos="1702"/>
          <w:tab w:val="left" w:pos="4537"/>
        </w:tabs>
        <w:ind w:left="1800"/>
        <w:jc w:val="both"/>
        <w:rPr>
          <w:rFonts w:ascii="Arial" w:hAnsi="Arial"/>
          <w:sz w:val="14"/>
          <w:szCs w:val="14"/>
        </w:rPr>
      </w:pPr>
    </w:p>
    <w:p w14:paraId="6C2F2573" w14:textId="77777777" w:rsidR="00FE06BC" w:rsidRPr="00A50E66" w:rsidRDefault="00FE06BC" w:rsidP="00FE06BC">
      <w:pPr>
        <w:widowControl/>
        <w:tabs>
          <w:tab w:val="left" w:pos="1702"/>
          <w:tab w:val="left" w:pos="4537"/>
        </w:tabs>
        <w:jc w:val="both"/>
        <w:rPr>
          <w:rFonts w:ascii="Arial" w:hAnsi="Arial"/>
          <w:sz w:val="14"/>
          <w:szCs w:val="14"/>
        </w:rPr>
      </w:pPr>
      <w:r>
        <w:rPr>
          <w:rFonts w:ascii="Arial" w:hAnsi="Arial"/>
          <w:sz w:val="14"/>
          <w:szCs w:val="14"/>
        </w:rPr>
        <w:t>Der Dritte oder sein Personal muss jeden Sach- und Personenschaden (direkt oder indirekt) unverzüglich dem Auftraggeber melden und unter Angabe des Umfangs und etwaiger Zeugen schriftlich bestätigen. Dieser Bericht ist vom Dritten oder seinem Personal und dem Auftraggeber zu unterschreiben. Zieht sich jemand eine Verletzung zu, so geringfügig sie auch sein mag, muss sie unverzüglich gemeldet und versorgt werden.</w:t>
      </w:r>
    </w:p>
    <w:p w14:paraId="67BC978C" w14:textId="77777777" w:rsidR="00FE06BC" w:rsidRPr="00A50E66" w:rsidRDefault="00FE06BC" w:rsidP="00FE06BC">
      <w:pPr>
        <w:widowControl/>
        <w:tabs>
          <w:tab w:val="left" w:pos="1702"/>
          <w:tab w:val="left" w:pos="4537"/>
        </w:tabs>
        <w:jc w:val="both"/>
        <w:rPr>
          <w:rFonts w:ascii="Arial" w:hAnsi="Arial"/>
          <w:sz w:val="14"/>
          <w:szCs w:val="14"/>
        </w:rPr>
      </w:pPr>
    </w:p>
    <w:p w14:paraId="490ECFEB" w14:textId="4A5F0DE3" w:rsidR="00FE06BC" w:rsidRPr="00A50E66" w:rsidRDefault="00FE06BC" w:rsidP="00FE06BC">
      <w:pPr>
        <w:widowControl/>
        <w:tabs>
          <w:tab w:val="left" w:pos="1702"/>
          <w:tab w:val="left" w:pos="4537"/>
        </w:tabs>
        <w:jc w:val="both"/>
        <w:rPr>
          <w:rFonts w:ascii="Arial" w:hAnsi="Arial"/>
          <w:sz w:val="14"/>
          <w:szCs w:val="14"/>
        </w:rPr>
      </w:pPr>
      <w:r>
        <w:rPr>
          <w:rFonts w:ascii="Arial" w:hAnsi="Arial"/>
          <w:sz w:val="14"/>
          <w:szCs w:val="14"/>
        </w:rPr>
        <w:t xml:space="preserve">Bei Arbeitsunfällen hat der Gefahrenverhütungsberater das Recht, beim Arbeitnehmer die erforderlichen Auskünfte zum Hergang des Unfalls einzuholen, um etwaige Vorbeugungsmaßnahmen vorschlagen zu können. </w:t>
      </w:r>
    </w:p>
    <w:p w14:paraId="584B4017" w14:textId="77777777" w:rsidR="0034715B" w:rsidRDefault="0034715B" w:rsidP="0034715B"/>
    <w:p w14:paraId="59E68467" w14:textId="77777777" w:rsidR="0034715B" w:rsidRPr="0034715B" w:rsidRDefault="0034715B" w:rsidP="0034715B">
      <w:pPr>
        <w:rPr>
          <w:rFonts w:ascii="Arial" w:hAnsi="Arial" w:cs="Arial"/>
          <w:sz w:val="16"/>
          <w:szCs w:val="16"/>
        </w:rPr>
      </w:pPr>
    </w:p>
    <w:p w14:paraId="7B723948" w14:textId="77777777" w:rsidR="0034715B" w:rsidRPr="00A50E66" w:rsidRDefault="0034715B" w:rsidP="009C1D28">
      <w:pPr>
        <w:pStyle w:val="Heading1"/>
        <w:rPr>
          <w:sz w:val="22"/>
          <w:szCs w:val="22"/>
        </w:rPr>
      </w:pPr>
      <w:bookmarkStart w:id="24" w:name="_Toc59016998"/>
      <w:r>
        <w:rPr>
          <w:sz w:val="22"/>
          <w:szCs w:val="22"/>
        </w:rPr>
        <w:t>Anhänge</w:t>
      </w:r>
      <w:bookmarkEnd w:id="24"/>
    </w:p>
    <w:p w14:paraId="680C8580" w14:textId="77777777" w:rsidR="00D86C5C" w:rsidRDefault="00D86C5C" w:rsidP="00D86C5C"/>
    <w:p w14:paraId="436A7390" w14:textId="77777777" w:rsidR="00D86C5C" w:rsidRDefault="00D86C5C" w:rsidP="00D86C5C"/>
    <w:p w14:paraId="65E04303" w14:textId="77777777" w:rsidR="00D86C5C" w:rsidRPr="005A53F4" w:rsidRDefault="00D86C5C" w:rsidP="00D86C5C">
      <w:pPr>
        <w:ind w:left="1418"/>
        <w:rPr>
          <w:rFonts w:ascii="Arial" w:hAnsi="Arial" w:cs="Arial"/>
          <w:color w:val="C0504D"/>
          <w:sz w:val="16"/>
          <w:szCs w:val="16"/>
        </w:rPr>
      </w:pPr>
      <w:r>
        <w:rPr>
          <w:rFonts w:ascii="Arial" w:hAnsi="Arial"/>
          <w:sz w:val="16"/>
          <w:szCs w:val="16"/>
        </w:rPr>
        <w:lastRenderedPageBreak/>
        <w:t xml:space="preserve">Anhang 1: </w:t>
      </w:r>
      <w:r>
        <w:rPr>
          <w:rFonts w:ascii="Arial" w:hAnsi="Arial"/>
          <w:sz w:val="16"/>
          <w:szCs w:val="16"/>
        </w:rPr>
        <w:tab/>
      </w:r>
      <w:r>
        <w:rPr>
          <w:rFonts w:ascii="Arial" w:hAnsi="Arial"/>
          <w:b/>
          <w:color w:val="C0504D"/>
          <w:sz w:val="16"/>
          <w:szCs w:val="16"/>
        </w:rPr>
        <w:t>VERTRAG „Sicherheits- und Gesundheitsvorschriften“</w:t>
      </w:r>
    </w:p>
    <w:p w14:paraId="6777B2EA" w14:textId="77777777" w:rsidR="00D86C5C" w:rsidRDefault="00D86C5C" w:rsidP="00D86C5C">
      <w:pPr>
        <w:ind w:left="1418"/>
        <w:rPr>
          <w:rFonts w:ascii="Arial" w:hAnsi="Arial" w:cs="Arial"/>
          <w:sz w:val="16"/>
          <w:szCs w:val="16"/>
        </w:rPr>
      </w:pPr>
    </w:p>
    <w:p w14:paraId="76179944" w14:textId="77777777" w:rsidR="00D86C5C" w:rsidRDefault="00D86C5C" w:rsidP="00D86C5C">
      <w:pPr>
        <w:ind w:left="1418"/>
        <w:rPr>
          <w:rFonts w:ascii="Arial" w:hAnsi="Arial" w:cs="Arial"/>
          <w:b/>
          <w:color w:val="C0504D"/>
          <w:sz w:val="16"/>
          <w:szCs w:val="16"/>
        </w:rPr>
      </w:pPr>
      <w:r>
        <w:rPr>
          <w:rFonts w:ascii="Arial" w:hAnsi="Arial"/>
          <w:sz w:val="16"/>
          <w:szCs w:val="16"/>
        </w:rPr>
        <w:t xml:space="preserve">Anhang 2: </w:t>
      </w:r>
      <w:r>
        <w:rPr>
          <w:rFonts w:ascii="Arial" w:hAnsi="Arial"/>
          <w:sz w:val="16"/>
          <w:szCs w:val="16"/>
        </w:rPr>
        <w:tab/>
      </w:r>
      <w:r>
        <w:rPr>
          <w:rFonts w:ascii="Arial" w:hAnsi="Arial"/>
          <w:b/>
          <w:color w:val="C0504D"/>
          <w:sz w:val="16"/>
          <w:szCs w:val="16"/>
        </w:rPr>
        <w:t>10 Sicherheitsregeln, die Ihre Arbeitnehmer kennen müssen</w:t>
      </w:r>
    </w:p>
    <w:p w14:paraId="025FB2E1" w14:textId="77777777" w:rsidR="00A50E66" w:rsidRDefault="00A50E66" w:rsidP="00D86C5C">
      <w:pPr>
        <w:ind w:left="1418"/>
        <w:rPr>
          <w:rFonts w:ascii="Arial" w:hAnsi="Arial" w:cs="Arial"/>
          <w:b/>
          <w:color w:val="C0504D"/>
          <w:sz w:val="16"/>
          <w:szCs w:val="16"/>
        </w:rPr>
      </w:pPr>
    </w:p>
    <w:p w14:paraId="2C5E07E1" w14:textId="77777777" w:rsidR="00A50E66" w:rsidRPr="00A50E66" w:rsidRDefault="00A50E66" w:rsidP="00D86C5C">
      <w:pPr>
        <w:ind w:left="1418"/>
        <w:rPr>
          <w:rFonts w:ascii="Arial" w:hAnsi="Arial" w:cs="Arial"/>
          <w:sz w:val="16"/>
          <w:szCs w:val="16"/>
        </w:rPr>
      </w:pPr>
      <w:r>
        <w:rPr>
          <w:rFonts w:ascii="Arial" w:hAnsi="Arial"/>
          <w:sz w:val="16"/>
          <w:szCs w:val="16"/>
        </w:rPr>
        <w:t xml:space="preserve">Anhang 3: </w:t>
      </w:r>
      <w:r>
        <w:rPr>
          <w:rFonts w:ascii="Arial" w:hAnsi="Arial"/>
          <w:b/>
          <w:color w:val="C0504D" w:themeColor="accent2"/>
          <w:sz w:val="16"/>
          <w:szCs w:val="16"/>
        </w:rPr>
        <w:t>Arbeitsgenehmigungen Belfius</w:t>
      </w:r>
    </w:p>
    <w:p w14:paraId="2E6107AD" w14:textId="77777777" w:rsidR="00D86C5C" w:rsidRDefault="00D86C5C" w:rsidP="00D86C5C">
      <w:pPr>
        <w:ind w:left="1418"/>
        <w:rPr>
          <w:rFonts w:ascii="Arial" w:hAnsi="Arial" w:cs="Arial"/>
          <w:sz w:val="16"/>
          <w:szCs w:val="16"/>
        </w:rPr>
      </w:pPr>
    </w:p>
    <w:p w14:paraId="5B704685" w14:textId="3BA4A671" w:rsidR="00D86C5C" w:rsidRDefault="00A50E66" w:rsidP="00D86C5C">
      <w:pPr>
        <w:ind w:left="1418"/>
        <w:rPr>
          <w:rFonts w:ascii="Arial" w:hAnsi="Arial" w:cs="Arial"/>
          <w:sz w:val="16"/>
          <w:szCs w:val="16"/>
        </w:rPr>
      </w:pPr>
      <w:r>
        <w:rPr>
          <w:rFonts w:ascii="Arial" w:hAnsi="Arial"/>
          <w:sz w:val="16"/>
          <w:szCs w:val="16"/>
        </w:rPr>
        <w:t>Anhang 4: Mögliche Symbole</w:t>
      </w:r>
    </w:p>
    <w:p w14:paraId="7D4E51E0" w14:textId="77777777" w:rsidR="00D86C5C" w:rsidRPr="00D86C5C" w:rsidRDefault="00D86C5C" w:rsidP="00D86C5C">
      <w:pPr>
        <w:ind w:left="1418"/>
        <w:rPr>
          <w:rFonts w:ascii="Arial" w:hAnsi="Arial" w:cs="Arial"/>
          <w:sz w:val="16"/>
          <w:szCs w:val="16"/>
        </w:rPr>
      </w:pPr>
    </w:p>
    <w:p w14:paraId="40A7FE5A" w14:textId="77777777" w:rsidR="00A86865" w:rsidRDefault="00575F22" w:rsidP="009C1D28">
      <w:pPr>
        <w:pStyle w:val="Heading1"/>
        <w:numPr>
          <w:ilvl w:val="0"/>
          <w:numId w:val="0"/>
        </w:numPr>
        <w:ind w:left="720"/>
      </w:pPr>
      <w:r>
        <w:t xml:space="preserve"> </w:t>
      </w:r>
    </w:p>
    <w:p w14:paraId="07D5A5D4" w14:textId="77777777" w:rsidR="00135E44" w:rsidRDefault="00135E44" w:rsidP="009C1D28">
      <w:pPr>
        <w:pStyle w:val="Heading1"/>
        <w:numPr>
          <w:ilvl w:val="0"/>
          <w:numId w:val="0"/>
        </w:numPr>
        <w:ind w:left="720"/>
      </w:pPr>
    </w:p>
    <w:p w14:paraId="2A477568" w14:textId="77777777" w:rsidR="00E4546D" w:rsidRDefault="00E4546D" w:rsidP="00E4546D"/>
    <w:p w14:paraId="126FE3E3" w14:textId="77777777" w:rsidR="00E4546D" w:rsidRDefault="00E4546D" w:rsidP="00E4546D"/>
    <w:p w14:paraId="69862B6B" w14:textId="77777777" w:rsidR="00E4546D" w:rsidRDefault="00E4546D" w:rsidP="00E4546D"/>
    <w:p w14:paraId="5B3C8B4D" w14:textId="77777777" w:rsidR="00F933EE" w:rsidRPr="00F21C14" w:rsidRDefault="00135E44" w:rsidP="009C1D28">
      <w:pPr>
        <w:pStyle w:val="Heading1"/>
        <w:numPr>
          <w:ilvl w:val="0"/>
          <w:numId w:val="0"/>
        </w:numPr>
        <w:rPr>
          <w:color w:val="C0504D" w:themeColor="accent2"/>
        </w:rPr>
      </w:pPr>
      <w:bookmarkStart w:id="25" w:name="_Toc59016999"/>
      <w:r>
        <w:rPr>
          <w:color w:val="C0504D" w:themeColor="accent2"/>
        </w:rPr>
        <w:t>Anhang 1: VERTRAG „Sicherheits- und Gesundheitsvorschriften für Dritte”</w:t>
      </w:r>
      <w:bookmarkEnd w:id="25"/>
    </w:p>
    <w:p w14:paraId="3CB8E43C" w14:textId="77777777" w:rsidR="003122E2" w:rsidRDefault="003122E2" w:rsidP="004D5FD0">
      <w:pPr>
        <w:widowControl/>
        <w:tabs>
          <w:tab w:val="left" w:pos="1702"/>
          <w:tab w:val="left" w:pos="4537"/>
        </w:tabs>
        <w:rPr>
          <w:rFonts w:ascii="Arial" w:hAnsi="Arial" w:cs="Arial"/>
        </w:rPr>
      </w:pPr>
    </w:p>
    <w:p w14:paraId="1C18B4C8" w14:textId="77777777" w:rsidR="00F933EE" w:rsidRDefault="00F933EE" w:rsidP="00B26265">
      <w:pPr>
        <w:widowControl/>
        <w:tabs>
          <w:tab w:val="left" w:pos="1702"/>
          <w:tab w:val="left" w:pos="4537"/>
        </w:tabs>
        <w:jc w:val="both"/>
        <w:rPr>
          <w:rFonts w:ascii="Arial" w:hAnsi="Arial"/>
        </w:rPr>
      </w:pPr>
      <w:r>
        <w:rPr>
          <w:rFonts w:ascii="Arial" w:hAnsi="Arial"/>
          <w:b/>
        </w:rPr>
        <w:t>Zwischen den Parteien:</w:t>
      </w:r>
    </w:p>
    <w:p w14:paraId="7ADC0E1B" w14:textId="77777777" w:rsidR="00F933EE" w:rsidRDefault="00F933EE" w:rsidP="00B26265">
      <w:pPr>
        <w:widowControl/>
        <w:tabs>
          <w:tab w:val="left" w:pos="1702"/>
          <w:tab w:val="left" w:pos="4537"/>
        </w:tabs>
        <w:jc w:val="both"/>
        <w:rPr>
          <w:rFonts w:ascii="Arial" w:hAnsi="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57"/>
        <w:gridCol w:w="3951"/>
      </w:tblGrid>
      <w:tr w:rsidR="00F933EE" w:rsidRPr="00357323" w14:paraId="59E44086" w14:textId="77777777" w:rsidTr="00357323">
        <w:tc>
          <w:tcPr>
            <w:tcW w:w="4503" w:type="dxa"/>
            <w:shd w:val="clear" w:color="auto" w:fill="auto"/>
          </w:tcPr>
          <w:p w14:paraId="67161D83" w14:textId="77777777" w:rsidR="00F933EE" w:rsidRPr="00357323" w:rsidRDefault="00F933EE" w:rsidP="00357323">
            <w:pPr>
              <w:widowControl/>
              <w:tabs>
                <w:tab w:val="left" w:pos="1702"/>
                <w:tab w:val="left" w:pos="4537"/>
              </w:tabs>
              <w:jc w:val="both"/>
              <w:rPr>
                <w:rFonts w:ascii="Arial" w:hAnsi="Arial"/>
                <w:sz w:val="18"/>
                <w:szCs w:val="18"/>
              </w:rPr>
            </w:pPr>
            <w:r>
              <w:rPr>
                <w:rFonts w:ascii="Arial" w:hAnsi="Arial"/>
                <w:sz w:val="18"/>
                <w:szCs w:val="18"/>
              </w:rPr>
              <w:t>Nachfolgend als „Auftragnehmer“ bezeichnet:</w:t>
            </w:r>
          </w:p>
          <w:p w14:paraId="56772698" w14:textId="77777777" w:rsidR="004C1495" w:rsidRPr="00357323" w:rsidRDefault="004C1495" w:rsidP="00357323">
            <w:pPr>
              <w:widowControl/>
              <w:tabs>
                <w:tab w:val="left" w:pos="1702"/>
                <w:tab w:val="left" w:pos="4537"/>
              </w:tabs>
              <w:jc w:val="both"/>
              <w:rPr>
                <w:rFonts w:ascii="Arial" w:hAnsi="Arial"/>
                <w:sz w:val="18"/>
                <w:szCs w:val="18"/>
              </w:rPr>
            </w:pPr>
            <w:r>
              <w:rPr>
                <w:rFonts w:ascii="Arial" w:hAnsi="Arial"/>
                <w:sz w:val="18"/>
                <w:szCs w:val="18"/>
              </w:rPr>
              <w:t>……………………………………………………………</w:t>
            </w:r>
          </w:p>
          <w:p w14:paraId="341086A9" w14:textId="77777777" w:rsidR="004C1495" w:rsidRPr="00357323" w:rsidRDefault="004C1495" w:rsidP="00357323">
            <w:pPr>
              <w:widowControl/>
              <w:tabs>
                <w:tab w:val="left" w:pos="1702"/>
                <w:tab w:val="left" w:pos="4537"/>
              </w:tabs>
              <w:jc w:val="both"/>
              <w:rPr>
                <w:rFonts w:ascii="Arial" w:hAnsi="Arial"/>
                <w:sz w:val="18"/>
                <w:szCs w:val="18"/>
              </w:rPr>
            </w:pPr>
            <w:r>
              <w:rPr>
                <w:rFonts w:ascii="Arial" w:hAnsi="Arial"/>
                <w:sz w:val="18"/>
                <w:szCs w:val="18"/>
              </w:rPr>
              <w:t>……………………………………………………………</w:t>
            </w:r>
          </w:p>
          <w:p w14:paraId="790ADB61" w14:textId="77777777" w:rsidR="004C1495" w:rsidRPr="00357323" w:rsidRDefault="004C1495" w:rsidP="00357323">
            <w:pPr>
              <w:widowControl/>
              <w:tabs>
                <w:tab w:val="left" w:pos="1702"/>
                <w:tab w:val="left" w:pos="4537"/>
              </w:tabs>
              <w:jc w:val="both"/>
              <w:rPr>
                <w:rFonts w:ascii="Arial" w:hAnsi="Arial"/>
                <w:sz w:val="18"/>
                <w:szCs w:val="18"/>
              </w:rPr>
            </w:pPr>
            <w:r>
              <w:rPr>
                <w:rFonts w:ascii="Arial" w:hAnsi="Arial"/>
                <w:sz w:val="18"/>
                <w:szCs w:val="18"/>
              </w:rPr>
              <w:t>……………………………………………………………</w:t>
            </w:r>
          </w:p>
          <w:p w14:paraId="308F1E36" w14:textId="77777777" w:rsidR="004C1495" w:rsidRPr="00357323" w:rsidRDefault="004C1495" w:rsidP="00357323">
            <w:pPr>
              <w:widowControl/>
              <w:tabs>
                <w:tab w:val="left" w:pos="1702"/>
                <w:tab w:val="left" w:pos="4537"/>
              </w:tabs>
              <w:jc w:val="both"/>
              <w:rPr>
                <w:rFonts w:ascii="Arial" w:hAnsi="Arial"/>
                <w:sz w:val="18"/>
                <w:szCs w:val="18"/>
              </w:rPr>
            </w:pPr>
            <w:r>
              <w:rPr>
                <w:rFonts w:ascii="Arial" w:hAnsi="Arial"/>
                <w:sz w:val="18"/>
                <w:szCs w:val="18"/>
              </w:rPr>
              <w:t>……………………………………………………………</w:t>
            </w:r>
          </w:p>
          <w:p w14:paraId="7D86CEC3" w14:textId="77777777" w:rsidR="004C1495" w:rsidRPr="00357323" w:rsidRDefault="004C1495" w:rsidP="00357323">
            <w:pPr>
              <w:widowControl/>
              <w:tabs>
                <w:tab w:val="left" w:pos="1702"/>
                <w:tab w:val="left" w:pos="4537"/>
              </w:tabs>
              <w:jc w:val="both"/>
              <w:rPr>
                <w:rFonts w:ascii="Arial" w:hAnsi="Arial"/>
                <w:sz w:val="18"/>
                <w:szCs w:val="18"/>
              </w:rPr>
            </w:pPr>
            <w:r>
              <w:rPr>
                <w:rFonts w:ascii="Arial" w:hAnsi="Arial"/>
                <w:sz w:val="18"/>
                <w:szCs w:val="18"/>
              </w:rPr>
              <w:t>Vertreten durch: ………………………………</w:t>
            </w:r>
          </w:p>
          <w:p w14:paraId="37B7042E" w14:textId="77777777" w:rsidR="004C1495" w:rsidRPr="00357323" w:rsidRDefault="004C1495" w:rsidP="00357323">
            <w:pPr>
              <w:widowControl/>
              <w:tabs>
                <w:tab w:val="left" w:pos="1702"/>
                <w:tab w:val="left" w:pos="4537"/>
              </w:tabs>
              <w:jc w:val="both"/>
              <w:rPr>
                <w:rFonts w:ascii="Arial" w:hAnsi="Arial"/>
                <w:sz w:val="18"/>
                <w:szCs w:val="18"/>
              </w:rPr>
            </w:pPr>
            <w:r>
              <w:rPr>
                <w:rFonts w:ascii="Arial" w:hAnsi="Arial"/>
                <w:sz w:val="18"/>
                <w:szCs w:val="18"/>
              </w:rPr>
              <w:t>Gefahrenverhütungsberater:……………………………………..</w:t>
            </w:r>
          </w:p>
          <w:p w14:paraId="03281D93" w14:textId="77777777" w:rsidR="004C1495" w:rsidRPr="00357323" w:rsidRDefault="004C1495" w:rsidP="00357323">
            <w:pPr>
              <w:widowControl/>
              <w:tabs>
                <w:tab w:val="left" w:pos="1702"/>
                <w:tab w:val="left" w:pos="4537"/>
              </w:tabs>
              <w:jc w:val="both"/>
              <w:rPr>
                <w:rFonts w:ascii="Arial" w:hAnsi="Arial"/>
                <w:sz w:val="18"/>
                <w:szCs w:val="18"/>
              </w:rPr>
            </w:pPr>
            <w:r>
              <w:rPr>
                <w:rFonts w:ascii="Arial" w:hAnsi="Arial"/>
                <w:sz w:val="18"/>
                <w:szCs w:val="18"/>
              </w:rPr>
              <w:t>Sicherheitsverantwortlicher am Arbeitsplatz:</w:t>
            </w:r>
          </w:p>
          <w:p w14:paraId="3503411B" w14:textId="77777777" w:rsidR="004C1495" w:rsidRPr="00357323" w:rsidRDefault="004C1495" w:rsidP="00357323">
            <w:pPr>
              <w:widowControl/>
              <w:tabs>
                <w:tab w:val="left" w:pos="1702"/>
                <w:tab w:val="left" w:pos="4537"/>
              </w:tabs>
              <w:jc w:val="both"/>
              <w:rPr>
                <w:rFonts w:ascii="Arial" w:hAnsi="Arial"/>
                <w:sz w:val="18"/>
                <w:szCs w:val="18"/>
              </w:rPr>
            </w:pPr>
            <w:r>
              <w:rPr>
                <w:rFonts w:ascii="Arial" w:hAnsi="Arial"/>
                <w:sz w:val="18"/>
                <w:szCs w:val="18"/>
              </w:rPr>
              <w:t>……………………………………………………………</w:t>
            </w:r>
          </w:p>
          <w:p w14:paraId="58E58532" w14:textId="77777777" w:rsidR="004C1495" w:rsidRPr="00357323" w:rsidRDefault="004C1495" w:rsidP="00357323">
            <w:pPr>
              <w:widowControl/>
              <w:tabs>
                <w:tab w:val="left" w:pos="1702"/>
                <w:tab w:val="left" w:pos="4537"/>
              </w:tabs>
              <w:jc w:val="both"/>
              <w:rPr>
                <w:rFonts w:ascii="Arial" w:hAnsi="Arial"/>
                <w:sz w:val="18"/>
                <w:szCs w:val="18"/>
              </w:rPr>
            </w:pPr>
            <w:r>
              <w:rPr>
                <w:rFonts w:ascii="Arial" w:hAnsi="Arial"/>
                <w:sz w:val="18"/>
                <w:szCs w:val="18"/>
              </w:rPr>
              <w:t>Verantwortlicher für die Aufsetzung eines ausführlichen Berichtes im Falle eines schweren Arbeitsunfalls:………………………………………….</w:t>
            </w:r>
          </w:p>
          <w:p w14:paraId="7833BE94" w14:textId="77777777" w:rsidR="00F933EE" w:rsidRPr="00357323" w:rsidRDefault="004C1495" w:rsidP="00357323">
            <w:pPr>
              <w:widowControl/>
              <w:tabs>
                <w:tab w:val="left" w:pos="1702"/>
                <w:tab w:val="left" w:pos="4537"/>
              </w:tabs>
              <w:jc w:val="both"/>
              <w:rPr>
                <w:rFonts w:ascii="Arial" w:hAnsi="Arial"/>
                <w:sz w:val="18"/>
                <w:szCs w:val="18"/>
              </w:rPr>
            </w:pPr>
            <w:r>
              <w:rPr>
                <w:rFonts w:ascii="Arial" w:hAnsi="Arial"/>
                <w:sz w:val="18"/>
                <w:szCs w:val="18"/>
              </w:rPr>
              <w:t>VCA-Zertifikat:  JA   -    NEIN</w:t>
            </w:r>
          </w:p>
        </w:tc>
        <w:tc>
          <w:tcPr>
            <w:tcW w:w="567" w:type="dxa"/>
            <w:shd w:val="clear" w:color="auto" w:fill="auto"/>
          </w:tcPr>
          <w:p w14:paraId="742337C9" w14:textId="77777777" w:rsidR="00F933EE" w:rsidRPr="00357323" w:rsidRDefault="00F933EE" w:rsidP="00357323">
            <w:pPr>
              <w:widowControl/>
              <w:tabs>
                <w:tab w:val="left" w:pos="1702"/>
                <w:tab w:val="left" w:pos="4537"/>
              </w:tabs>
              <w:jc w:val="center"/>
              <w:rPr>
                <w:rFonts w:ascii="Arial" w:hAnsi="Arial"/>
                <w:sz w:val="18"/>
                <w:szCs w:val="18"/>
              </w:rPr>
            </w:pPr>
            <w:r>
              <w:rPr>
                <w:rFonts w:ascii="Arial" w:hAnsi="Arial"/>
                <w:sz w:val="18"/>
                <w:szCs w:val="18"/>
              </w:rPr>
              <w:t>und</w:t>
            </w:r>
          </w:p>
        </w:tc>
        <w:tc>
          <w:tcPr>
            <w:tcW w:w="4536" w:type="dxa"/>
            <w:shd w:val="clear" w:color="auto" w:fill="auto"/>
          </w:tcPr>
          <w:p w14:paraId="06201C53" w14:textId="77777777" w:rsidR="00F933EE" w:rsidRPr="00357323" w:rsidRDefault="00F933EE" w:rsidP="00357323">
            <w:pPr>
              <w:widowControl/>
              <w:tabs>
                <w:tab w:val="left" w:pos="1702"/>
                <w:tab w:val="left" w:pos="4537"/>
              </w:tabs>
              <w:jc w:val="both"/>
              <w:rPr>
                <w:rFonts w:ascii="Arial" w:hAnsi="Arial"/>
                <w:sz w:val="18"/>
                <w:szCs w:val="18"/>
              </w:rPr>
            </w:pPr>
            <w:r>
              <w:rPr>
                <w:rFonts w:ascii="Arial" w:hAnsi="Arial"/>
                <w:sz w:val="18"/>
                <w:szCs w:val="18"/>
              </w:rPr>
              <w:t>Nachfolgend als „Belfius“ bezeichnet:</w:t>
            </w:r>
          </w:p>
          <w:p w14:paraId="18EB4AD6" w14:textId="77777777" w:rsidR="004C1495" w:rsidRPr="00357323" w:rsidRDefault="004C1495" w:rsidP="00357323">
            <w:pPr>
              <w:widowControl/>
              <w:tabs>
                <w:tab w:val="left" w:pos="1702"/>
                <w:tab w:val="left" w:pos="4537"/>
              </w:tabs>
              <w:jc w:val="both"/>
              <w:rPr>
                <w:rFonts w:ascii="Arial" w:hAnsi="Arial"/>
                <w:sz w:val="18"/>
                <w:szCs w:val="18"/>
              </w:rPr>
            </w:pPr>
          </w:p>
          <w:p w14:paraId="15A2AD71" w14:textId="77777777" w:rsidR="004C1495" w:rsidRPr="00357323" w:rsidRDefault="004C1495" w:rsidP="00357323">
            <w:pPr>
              <w:widowControl/>
              <w:tabs>
                <w:tab w:val="left" w:pos="1702"/>
                <w:tab w:val="left" w:pos="4537"/>
              </w:tabs>
              <w:jc w:val="both"/>
              <w:rPr>
                <w:rFonts w:ascii="Arial" w:hAnsi="Arial"/>
                <w:sz w:val="18"/>
                <w:szCs w:val="18"/>
              </w:rPr>
            </w:pPr>
            <w:r>
              <w:rPr>
                <w:rFonts w:ascii="Arial" w:hAnsi="Arial"/>
                <w:sz w:val="18"/>
                <w:szCs w:val="18"/>
              </w:rPr>
              <w:t>Belfius Bank &amp; Versicherungen</w:t>
            </w:r>
          </w:p>
          <w:p w14:paraId="1CE47649" w14:textId="77777777" w:rsidR="004C1495" w:rsidRPr="00357323" w:rsidRDefault="00DB3FFC" w:rsidP="00357323">
            <w:pPr>
              <w:widowControl/>
              <w:tabs>
                <w:tab w:val="left" w:pos="1702"/>
                <w:tab w:val="left" w:pos="4537"/>
              </w:tabs>
              <w:jc w:val="both"/>
              <w:rPr>
                <w:rFonts w:ascii="Arial" w:hAnsi="Arial"/>
                <w:sz w:val="18"/>
                <w:szCs w:val="18"/>
              </w:rPr>
            </w:pPr>
            <w:r>
              <w:rPr>
                <w:rFonts w:ascii="Arial" w:hAnsi="Arial"/>
                <w:sz w:val="18"/>
                <w:szCs w:val="18"/>
              </w:rPr>
              <w:t xml:space="preserve">Place Charles </w:t>
            </w:r>
            <w:proofErr w:type="spellStart"/>
            <w:r>
              <w:rPr>
                <w:rFonts w:ascii="Arial" w:hAnsi="Arial"/>
                <w:sz w:val="18"/>
                <w:szCs w:val="18"/>
              </w:rPr>
              <w:t>Rogier</w:t>
            </w:r>
            <w:proofErr w:type="spellEnd"/>
            <w:r>
              <w:rPr>
                <w:rFonts w:ascii="Arial" w:hAnsi="Arial"/>
                <w:sz w:val="18"/>
                <w:szCs w:val="18"/>
              </w:rPr>
              <w:t xml:space="preserve"> 11</w:t>
            </w:r>
          </w:p>
          <w:p w14:paraId="039A84C6" w14:textId="77777777" w:rsidR="00420915" w:rsidRPr="00357323" w:rsidRDefault="00420915" w:rsidP="00DB3FFC">
            <w:pPr>
              <w:widowControl/>
              <w:tabs>
                <w:tab w:val="left" w:pos="1702"/>
                <w:tab w:val="left" w:pos="4537"/>
              </w:tabs>
              <w:jc w:val="both"/>
              <w:rPr>
                <w:rFonts w:ascii="Arial" w:hAnsi="Arial"/>
                <w:sz w:val="18"/>
                <w:szCs w:val="18"/>
              </w:rPr>
            </w:pPr>
            <w:r>
              <w:rPr>
                <w:rFonts w:ascii="Arial" w:hAnsi="Arial"/>
                <w:sz w:val="18"/>
                <w:szCs w:val="18"/>
              </w:rPr>
              <w:t>1210 BRÜSSEL</w:t>
            </w:r>
          </w:p>
        </w:tc>
      </w:tr>
    </w:tbl>
    <w:p w14:paraId="248C2F0C" w14:textId="77777777" w:rsidR="00F933EE" w:rsidRDefault="00F933EE" w:rsidP="00B26265">
      <w:pPr>
        <w:widowControl/>
        <w:tabs>
          <w:tab w:val="left" w:pos="1702"/>
          <w:tab w:val="left" w:pos="4537"/>
        </w:tabs>
        <w:jc w:val="both"/>
        <w:rPr>
          <w:rFonts w:ascii="Arial" w:hAnsi="Arial"/>
        </w:rPr>
      </w:pPr>
    </w:p>
    <w:p w14:paraId="30F59516" w14:textId="77777777" w:rsidR="00F933EE" w:rsidRPr="00B5634B" w:rsidRDefault="004C1495" w:rsidP="00B26265">
      <w:pPr>
        <w:widowControl/>
        <w:tabs>
          <w:tab w:val="left" w:pos="1702"/>
          <w:tab w:val="left" w:pos="4537"/>
        </w:tabs>
        <w:jc w:val="both"/>
        <w:rPr>
          <w:rFonts w:ascii="Arial" w:hAnsi="Arial"/>
          <w:b/>
          <w:sz w:val="16"/>
          <w:szCs w:val="16"/>
        </w:rPr>
      </w:pPr>
      <w:r>
        <w:rPr>
          <w:rFonts w:ascii="Arial" w:hAnsi="Arial"/>
          <w:b/>
          <w:sz w:val="16"/>
          <w:szCs w:val="16"/>
        </w:rPr>
        <w:t xml:space="preserve">Wird Folgendes vereinbart: </w:t>
      </w:r>
    </w:p>
    <w:p w14:paraId="58652988" w14:textId="77777777" w:rsidR="004C1495" w:rsidRPr="00B5634B" w:rsidRDefault="004C1495" w:rsidP="00B26265">
      <w:pPr>
        <w:widowControl/>
        <w:tabs>
          <w:tab w:val="left" w:pos="1702"/>
          <w:tab w:val="left" w:pos="4537"/>
        </w:tabs>
        <w:jc w:val="both"/>
        <w:rPr>
          <w:rFonts w:ascii="Arial" w:hAnsi="Arial"/>
          <w:b/>
          <w:sz w:val="16"/>
          <w:szCs w:val="16"/>
        </w:rPr>
      </w:pPr>
    </w:p>
    <w:p w14:paraId="3BF73D9E" w14:textId="77777777" w:rsidR="00A55BE2" w:rsidRPr="00B5634B" w:rsidRDefault="00A55BE2" w:rsidP="00B26265">
      <w:pPr>
        <w:widowControl/>
        <w:tabs>
          <w:tab w:val="left" w:pos="1702"/>
          <w:tab w:val="left" w:pos="4537"/>
        </w:tabs>
        <w:jc w:val="both"/>
        <w:rPr>
          <w:rFonts w:ascii="Arial" w:hAnsi="Arial"/>
          <w:sz w:val="16"/>
          <w:szCs w:val="16"/>
        </w:rPr>
      </w:pPr>
      <w:r>
        <w:rPr>
          <w:rFonts w:ascii="Arial" w:hAnsi="Arial"/>
          <w:sz w:val="16"/>
          <w:szCs w:val="16"/>
        </w:rPr>
        <w:t>Belfius ist verpflichtet, die Bestimmungen gemäß Artikel 9 des Gesetzes über das Wohlbefinden, Kapitel 4, Absatz 1 anzuwenden.</w:t>
      </w:r>
    </w:p>
    <w:p w14:paraId="1703AFDE" w14:textId="77777777" w:rsidR="00A55BE2" w:rsidRPr="00B5634B" w:rsidRDefault="00A55BE2" w:rsidP="00B26265">
      <w:pPr>
        <w:widowControl/>
        <w:tabs>
          <w:tab w:val="left" w:pos="1702"/>
          <w:tab w:val="left" w:pos="4537"/>
        </w:tabs>
        <w:jc w:val="both"/>
        <w:rPr>
          <w:rFonts w:ascii="Arial" w:hAnsi="Arial"/>
          <w:sz w:val="16"/>
          <w:szCs w:val="16"/>
        </w:rPr>
      </w:pPr>
    </w:p>
    <w:p w14:paraId="037E867C" w14:textId="77777777" w:rsidR="005300D0" w:rsidRPr="00B5634B" w:rsidRDefault="004C1495" w:rsidP="00B26265">
      <w:pPr>
        <w:widowControl/>
        <w:tabs>
          <w:tab w:val="left" w:pos="1702"/>
          <w:tab w:val="left" w:pos="4537"/>
        </w:tabs>
        <w:jc w:val="both"/>
        <w:rPr>
          <w:rFonts w:ascii="Arial" w:hAnsi="Arial"/>
          <w:sz w:val="16"/>
          <w:szCs w:val="16"/>
        </w:rPr>
      </w:pPr>
      <w:r>
        <w:rPr>
          <w:rFonts w:ascii="Arial" w:hAnsi="Arial"/>
          <w:sz w:val="16"/>
          <w:szCs w:val="16"/>
        </w:rPr>
        <w:t xml:space="preserve">Der Auftragnehmer erklärt hiermit auf Ehre und Gewissen, alle geltenden gesetzlichen und verordnungsrechtlichen Bestimmungen sowohl auf europäischer und belgischer als auch auf regionaler Ebene zu befolgen, wie u.a. das Gesetz vom 4. August 1996 über das Wohlbefinden der Arbeitnehmer bei der Ausführung ihrer Arbeit, das Gesetzbuch, die A.A.S.O, die A.O.E.A., und ebenfalls seine etwaigen Subunternehmer zu verpflichten, diese einzuhalten (Gesetz vom 4. August 1996 über das Wohlbefinden der Arbeitnehmer bei der Ausführung ihrer Arbeit, Artikel 10 §2). </w:t>
      </w:r>
    </w:p>
    <w:p w14:paraId="27F9E451" w14:textId="77777777" w:rsidR="005300D0" w:rsidRPr="00B5634B" w:rsidRDefault="005300D0" w:rsidP="00B26265">
      <w:pPr>
        <w:widowControl/>
        <w:tabs>
          <w:tab w:val="left" w:pos="1702"/>
          <w:tab w:val="left" w:pos="4537"/>
        </w:tabs>
        <w:jc w:val="both"/>
        <w:rPr>
          <w:rFonts w:ascii="Arial" w:hAnsi="Arial"/>
          <w:sz w:val="16"/>
          <w:szCs w:val="16"/>
        </w:rPr>
      </w:pPr>
    </w:p>
    <w:p w14:paraId="38B8C3C7" w14:textId="77777777" w:rsidR="004C1495" w:rsidRPr="00B5634B" w:rsidRDefault="005300D0" w:rsidP="00B26265">
      <w:pPr>
        <w:widowControl/>
        <w:tabs>
          <w:tab w:val="left" w:pos="1702"/>
          <w:tab w:val="left" w:pos="4537"/>
        </w:tabs>
        <w:jc w:val="both"/>
        <w:rPr>
          <w:rFonts w:ascii="Arial" w:hAnsi="Arial"/>
          <w:sz w:val="16"/>
          <w:szCs w:val="16"/>
        </w:rPr>
      </w:pPr>
      <w:r>
        <w:rPr>
          <w:rFonts w:ascii="Arial" w:hAnsi="Arial"/>
          <w:sz w:val="16"/>
          <w:szCs w:val="16"/>
        </w:rPr>
        <w:t xml:space="preserve">Der Auftragnehmer ist verpflichtet, Belfius auf Anfrage alle relevanten Informationen zur Einsicht bereitzuhalten (jährlicher Maßnahmenplan, globaler Gefahrenverhütungsplan, Jahresbericht des IDGSA, Berichte des IDGSA, ...). </w:t>
      </w:r>
    </w:p>
    <w:p w14:paraId="233B86A8" w14:textId="77777777" w:rsidR="004C1495" w:rsidRPr="00B5634B" w:rsidRDefault="004C1495" w:rsidP="00B26265">
      <w:pPr>
        <w:widowControl/>
        <w:tabs>
          <w:tab w:val="left" w:pos="1702"/>
          <w:tab w:val="left" w:pos="4537"/>
        </w:tabs>
        <w:jc w:val="both"/>
        <w:rPr>
          <w:rFonts w:ascii="Arial" w:hAnsi="Arial"/>
          <w:sz w:val="16"/>
          <w:szCs w:val="16"/>
        </w:rPr>
      </w:pPr>
    </w:p>
    <w:p w14:paraId="3DA99AF2" w14:textId="77777777" w:rsidR="004C1495" w:rsidRPr="00B5634B" w:rsidRDefault="004C1495" w:rsidP="00B26265">
      <w:pPr>
        <w:widowControl/>
        <w:tabs>
          <w:tab w:val="left" w:pos="1702"/>
          <w:tab w:val="left" w:pos="4537"/>
        </w:tabs>
        <w:jc w:val="both"/>
        <w:rPr>
          <w:rFonts w:ascii="Arial" w:hAnsi="Arial"/>
          <w:sz w:val="16"/>
          <w:szCs w:val="16"/>
        </w:rPr>
      </w:pPr>
      <w:r>
        <w:rPr>
          <w:rFonts w:ascii="Arial" w:hAnsi="Arial"/>
          <w:sz w:val="16"/>
          <w:szCs w:val="16"/>
        </w:rPr>
        <w:t xml:space="preserve">Der Auftragnehmer erklärt, die </w:t>
      </w:r>
      <w:r>
        <w:rPr>
          <w:rFonts w:ascii="Arial" w:hAnsi="Arial"/>
          <w:sz w:val="16"/>
          <w:szCs w:val="16"/>
          <w:u w:val="single"/>
        </w:rPr>
        <w:t>„Sicherheits- und Gesundheitsvorschriften für Dritte”</w:t>
      </w:r>
      <w:r>
        <w:rPr>
          <w:rFonts w:ascii="Arial" w:hAnsi="Arial"/>
          <w:sz w:val="16"/>
          <w:szCs w:val="16"/>
        </w:rPr>
        <w:t>, die an jedem Standort und in jedem Gebäude von Belfius gelten, erhalten zu haben.</w:t>
      </w:r>
    </w:p>
    <w:p w14:paraId="2EAA0D6F" w14:textId="77777777" w:rsidR="004C1495" w:rsidRPr="00B5634B" w:rsidRDefault="004C1495" w:rsidP="00B26265">
      <w:pPr>
        <w:widowControl/>
        <w:tabs>
          <w:tab w:val="left" w:pos="1702"/>
          <w:tab w:val="left" w:pos="4537"/>
        </w:tabs>
        <w:jc w:val="both"/>
        <w:rPr>
          <w:rFonts w:ascii="Arial" w:hAnsi="Arial"/>
          <w:sz w:val="16"/>
          <w:szCs w:val="16"/>
        </w:rPr>
      </w:pPr>
    </w:p>
    <w:p w14:paraId="4CD214CB" w14:textId="77777777" w:rsidR="004C1495" w:rsidRPr="00B5634B" w:rsidRDefault="004C1495" w:rsidP="00B26265">
      <w:pPr>
        <w:widowControl/>
        <w:tabs>
          <w:tab w:val="left" w:pos="1702"/>
          <w:tab w:val="left" w:pos="4537"/>
        </w:tabs>
        <w:jc w:val="both"/>
        <w:rPr>
          <w:rFonts w:ascii="Arial" w:hAnsi="Arial"/>
          <w:sz w:val="16"/>
          <w:szCs w:val="16"/>
        </w:rPr>
      </w:pPr>
      <w:r>
        <w:rPr>
          <w:rFonts w:ascii="Arial" w:hAnsi="Arial"/>
          <w:sz w:val="16"/>
          <w:szCs w:val="16"/>
        </w:rPr>
        <w:t>Der Auftragnehmer achtet darauf, dass alle seine Mitarbeiter und Subunternehmer diese Sicherheits- und Gesundheitsvorschriften kennen und sich strikt daran halten.</w:t>
      </w:r>
    </w:p>
    <w:p w14:paraId="327495CD" w14:textId="77777777" w:rsidR="004C1495" w:rsidRPr="00B5634B" w:rsidRDefault="004C1495" w:rsidP="00B26265">
      <w:pPr>
        <w:widowControl/>
        <w:tabs>
          <w:tab w:val="left" w:pos="1702"/>
          <w:tab w:val="left" w:pos="4537"/>
        </w:tabs>
        <w:jc w:val="both"/>
        <w:rPr>
          <w:rFonts w:ascii="Arial" w:hAnsi="Arial"/>
          <w:sz w:val="16"/>
          <w:szCs w:val="16"/>
        </w:rPr>
      </w:pPr>
    </w:p>
    <w:p w14:paraId="3DA39C16" w14:textId="77777777" w:rsidR="004C1495" w:rsidRPr="00B5634B" w:rsidRDefault="000D15AE" w:rsidP="00B26265">
      <w:pPr>
        <w:widowControl/>
        <w:tabs>
          <w:tab w:val="left" w:pos="1702"/>
          <w:tab w:val="left" w:pos="4537"/>
        </w:tabs>
        <w:jc w:val="both"/>
        <w:rPr>
          <w:rFonts w:ascii="Arial" w:hAnsi="Arial"/>
          <w:sz w:val="16"/>
          <w:szCs w:val="16"/>
        </w:rPr>
      </w:pPr>
      <w:r>
        <w:rPr>
          <w:rFonts w:ascii="Arial" w:hAnsi="Arial"/>
          <w:sz w:val="16"/>
          <w:szCs w:val="16"/>
        </w:rPr>
        <w:t xml:space="preserve">Der Auftragnehmer beruft sich ausschließlich auf Mitarbeiter oder Subunternehmer, die eine entsprechende Schulung absolviert haben und angemessen geschultes Personal beschäftigen. </w:t>
      </w:r>
    </w:p>
    <w:p w14:paraId="48A7BDD3" w14:textId="77777777" w:rsidR="000D15AE" w:rsidRPr="00B65D0A" w:rsidRDefault="000D15AE" w:rsidP="00B26265">
      <w:pPr>
        <w:widowControl/>
        <w:tabs>
          <w:tab w:val="left" w:pos="1702"/>
          <w:tab w:val="left" w:pos="4537"/>
        </w:tabs>
        <w:jc w:val="both"/>
        <w:rPr>
          <w:rFonts w:ascii="Arial" w:hAnsi="Arial"/>
        </w:rPr>
      </w:pPr>
    </w:p>
    <w:p w14:paraId="662A2C94" w14:textId="369202E3" w:rsidR="00174AE7" w:rsidRPr="00B5634B" w:rsidRDefault="000D15AE" w:rsidP="00B26265">
      <w:pPr>
        <w:widowControl/>
        <w:tabs>
          <w:tab w:val="left" w:pos="1702"/>
          <w:tab w:val="left" w:pos="4537"/>
        </w:tabs>
        <w:jc w:val="both"/>
        <w:rPr>
          <w:rFonts w:ascii="Arial" w:hAnsi="Arial"/>
          <w:sz w:val="16"/>
          <w:szCs w:val="16"/>
        </w:rPr>
      </w:pPr>
      <w:r>
        <w:rPr>
          <w:rFonts w:ascii="Arial" w:hAnsi="Arial"/>
          <w:sz w:val="16"/>
          <w:szCs w:val="16"/>
        </w:rPr>
        <w:t xml:space="preserve">Kommt der Auftragnehmer seinen Pflichten nicht nach, weist Belfius ihn darauf hin und trifft bei Bedarf selbst alle erforderlichen Maßnahmen zur Durchsetzung der geltenden Sicherheitsgesetzgebung. Die etwaigen Kosten dafür werden dem Auftragnehmer vollständig in Rechnung gestellt. </w:t>
      </w:r>
    </w:p>
    <w:p w14:paraId="7AFD1D4D" w14:textId="77777777" w:rsidR="00174AE7" w:rsidRPr="00B5634B" w:rsidRDefault="00174AE7" w:rsidP="00B26265">
      <w:pPr>
        <w:widowControl/>
        <w:tabs>
          <w:tab w:val="left" w:pos="1702"/>
          <w:tab w:val="left" w:pos="4537"/>
        </w:tabs>
        <w:jc w:val="both"/>
        <w:rPr>
          <w:rFonts w:ascii="Arial" w:hAnsi="Arial"/>
          <w:sz w:val="16"/>
          <w:szCs w:val="16"/>
        </w:rPr>
      </w:pPr>
    </w:p>
    <w:p w14:paraId="5B5A169F" w14:textId="77777777" w:rsidR="000D15AE" w:rsidRPr="00B5634B" w:rsidRDefault="000D15AE" w:rsidP="00B26265">
      <w:pPr>
        <w:widowControl/>
        <w:tabs>
          <w:tab w:val="left" w:pos="1702"/>
          <w:tab w:val="left" w:pos="4537"/>
        </w:tabs>
        <w:jc w:val="both"/>
        <w:rPr>
          <w:rFonts w:ascii="Arial" w:hAnsi="Arial"/>
          <w:sz w:val="16"/>
          <w:szCs w:val="16"/>
        </w:rPr>
      </w:pPr>
      <w:r>
        <w:rPr>
          <w:rFonts w:ascii="Arial" w:hAnsi="Arial"/>
          <w:sz w:val="16"/>
          <w:szCs w:val="16"/>
        </w:rPr>
        <w:t>Belfius hat das Recht, die Arbeiten einzustellen sowie Auftragnehmer und Subunternehmer abzulehnen, die sich nicht an die gesetzlichen und verordnungsrechtlichen Bestimmungen in Bezug auf das Wohlbefinden und die Sicherheit halten, ohne dass die Auftragnehmer und Subunternehmer dabei Anrecht auf eine Entschädigung haben.</w:t>
      </w:r>
    </w:p>
    <w:p w14:paraId="2A22B126" w14:textId="77777777" w:rsidR="000D15AE" w:rsidRPr="00B5634B" w:rsidRDefault="000D15AE" w:rsidP="00B26265">
      <w:pPr>
        <w:widowControl/>
        <w:tabs>
          <w:tab w:val="left" w:pos="1702"/>
          <w:tab w:val="left" w:pos="4537"/>
        </w:tabs>
        <w:jc w:val="both"/>
        <w:rPr>
          <w:rFonts w:ascii="Arial" w:hAnsi="Arial"/>
          <w:sz w:val="16"/>
          <w:szCs w:val="16"/>
        </w:rPr>
      </w:pPr>
    </w:p>
    <w:p w14:paraId="0FF2BB0D" w14:textId="77777777" w:rsidR="000D15AE" w:rsidRPr="00B5634B" w:rsidRDefault="000D15AE" w:rsidP="00B26265">
      <w:pPr>
        <w:widowControl/>
        <w:tabs>
          <w:tab w:val="left" w:pos="1702"/>
          <w:tab w:val="left" w:pos="4537"/>
        </w:tabs>
        <w:jc w:val="both"/>
        <w:rPr>
          <w:rFonts w:ascii="Arial" w:hAnsi="Arial"/>
          <w:sz w:val="16"/>
          <w:szCs w:val="16"/>
        </w:rPr>
      </w:pPr>
      <w:r>
        <w:rPr>
          <w:rFonts w:ascii="Arial" w:hAnsi="Arial"/>
          <w:sz w:val="16"/>
          <w:szCs w:val="16"/>
        </w:rPr>
        <w:t>Der Auftragnehmer hat stets eine Risikobewertung der auszuführenden Arbeiten vorzunehmen und die erforderlichen Vorbeugungsmaßnahmen zur Begrenzung der Risiken zu treffen.</w:t>
      </w:r>
    </w:p>
    <w:p w14:paraId="6DFE96B2" w14:textId="77777777" w:rsidR="000D15AE" w:rsidRPr="00B5634B" w:rsidRDefault="000D15AE" w:rsidP="00B26265">
      <w:pPr>
        <w:widowControl/>
        <w:tabs>
          <w:tab w:val="left" w:pos="1702"/>
          <w:tab w:val="left" w:pos="4537"/>
        </w:tabs>
        <w:jc w:val="both"/>
        <w:rPr>
          <w:rFonts w:ascii="Arial" w:hAnsi="Arial"/>
          <w:sz w:val="16"/>
          <w:szCs w:val="16"/>
        </w:rPr>
      </w:pPr>
    </w:p>
    <w:p w14:paraId="5AE8149D" w14:textId="548A0278" w:rsidR="00BD6AB5" w:rsidRPr="00B5634B" w:rsidRDefault="000D15AE" w:rsidP="00B26265">
      <w:pPr>
        <w:widowControl/>
        <w:tabs>
          <w:tab w:val="left" w:pos="1702"/>
          <w:tab w:val="left" w:pos="4537"/>
        </w:tabs>
        <w:jc w:val="both"/>
        <w:rPr>
          <w:rFonts w:ascii="Arial" w:hAnsi="Arial"/>
          <w:sz w:val="16"/>
          <w:szCs w:val="16"/>
        </w:rPr>
      </w:pPr>
      <w:r>
        <w:rPr>
          <w:rFonts w:ascii="Arial" w:hAnsi="Arial"/>
          <w:sz w:val="16"/>
          <w:szCs w:val="16"/>
        </w:rPr>
        <w:t>Der Auftragnehmer verpflichtet sich,</w:t>
      </w:r>
    </w:p>
    <w:p w14:paraId="146B9EE2" w14:textId="77777777" w:rsidR="00BD6AB5" w:rsidRPr="00B5634B" w:rsidRDefault="000D15AE" w:rsidP="009C1D28">
      <w:pPr>
        <w:widowControl/>
        <w:numPr>
          <w:ilvl w:val="0"/>
          <w:numId w:val="9"/>
        </w:numPr>
        <w:tabs>
          <w:tab w:val="left" w:pos="1702"/>
          <w:tab w:val="left" w:pos="4537"/>
        </w:tabs>
        <w:jc w:val="both"/>
        <w:rPr>
          <w:rFonts w:ascii="Arial" w:hAnsi="Arial"/>
          <w:sz w:val="16"/>
          <w:szCs w:val="16"/>
        </w:rPr>
      </w:pPr>
      <w:r>
        <w:rPr>
          <w:rFonts w:ascii="Arial" w:hAnsi="Arial"/>
          <w:sz w:val="16"/>
          <w:szCs w:val="16"/>
        </w:rPr>
        <w:t>dieselben oben stehenden Klauseln in die Verträge mit seinen etwaigen Subunternehmern aufzunehmen. Dazu schließt er mit jedem Subunternehmer einen Vertrag ab.</w:t>
      </w:r>
    </w:p>
    <w:p w14:paraId="7FBB0164" w14:textId="77777777" w:rsidR="003E5AA7" w:rsidRPr="00B5634B" w:rsidRDefault="000D15AE" w:rsidP="009C1D28">
      <w:pPr>
        <w:widowControl/>
        <w:numPr>
          <w:ilvl w:val="0"/>
          <w:numId w:val="9"/>
        </w:numPr>
        <w:tabs>
          <w:tab w:val="left" w:pos="1702"/>
          <w:tab w:val="left" w:pos="4537"/>
        </w:tabs>
        <w:jc w:val="both"/>
        <w:rPr>
          <w:rFonts w:ascii="Arial" w:hAnsi="Arial"/>
          <w:sz w:val="16"/>
          <w:szCs w:val="16"/>
        </w:rPr>
      </w:pPr>
      <w:r>
        <w:rPr>
          <w:rFonts w:ascii="Arial" w:hAnsi="Arial"/>
          <w:sz w:val="16"/>
          <w:szCs w:val="16"/>
        </w:rPr>
        <w:t xml:space="preserve">auf Kosten des Subunternehmers selbst alle erforderlichen Maßnahmen zu treffen, falls die Subunternehmer ihren Pflichten nicht nachkommen </w:t>
      </w:r>
    </w:p>
    <w:p w14:paraId="4431497F" w14:textId="77777777" w:rsidR="000D15AE" w:rsidRPr="00B5634B" w:rsidRDefault="003E5AA7" w:rsidP="009C1D28">
      <w:pPr>
        <w:widowControl/>
        <w:numPr>
          <w:ilvl w:val="0"/>
          <w:numId w:val="9"/>
        </w:numPr>
        <w:tabs>
          <w:tab w:val="left" w:pos="1702"/>
          <w:tab w:val="left" w:pos="4537"/>
        </w:tabs>
        <w:jc w:val="both"/>
        <w:rPr>
          <w:rFonts w:ascii="Arial" w:hAnsi="Arial"/>
          <w:sz w:val="16"/>
          <w:szCs w:val="16"/>
        </w:rPr>
      </w:pPr>
      <w:r>
        <w:rPr>
          <w:rFonts w:ascii="Arial" w:hAnsi="Arial"/>
          <w:sz w:val="16"/>
          <w:szCs w:val="16"/>
        </w:rPr>
        <w:t>jeden Subunternehmer abzulehnen, wenn er weiß oder feststellt, dass dieser die kraft dieses Gesetzes auferlegten Pflichten und seine Ausführungserlasse mit Blick auf den Schutz der Arbeitnehmer nicht einhält.</w:t>
      </w:r>
    </w:p>
    <w:p w14:paraId="31DD63D4" w14:textId="4D8DA024" w:rsidR="00A55BE2" w:rsidRPr="00B5634B" w:rsidRDefault="00A55BE2" w:rsidP="009C1D28">
      <w:pPr>
        <w:widowControl/>
        <w:numPr>
          <w:ilvl w:val="0"/>
          <w:numId w:val="9"/>
        </w:numPr>
        <w:tabs>
          <w:tab w:val="left" w:pos="1702"/>
          <w:tab w:val="left" w:pos="4537"/>
        </w:tabs>
        <w:jc w:val="both"/>
        <w:rPr>
          <w:rFonts w:ascii="Arial" w:hAnsi="Arial"/>
          <w:sz w:val="16"/>
          <w:szCs w:val="16"/>
        </w:rPr>
      </w:pPr>
      <w:r>
        <w:rPr>
          <w:rFonts w:ascii="Arial" w:hAnsi="Arial"/>
          <w:sz w:val="16"/>
          <w:szCs w:val="16"/>
        </w:rPr>
        <w:lastRenderedPageBreak/>
        <w:t>an der Koordinierung und Zusammenarbeit mit Belfius und anderen Unternehmen oder Subunternehmern mitzuwirken.</w:t>
      </w:r>
    </w:p>
    <w:p w14:paraId="154B9BED" w14:textId="77777777" w:rsidR="00F933EE" w:rsidRPr="00B5634B" w:rsidRDefault="00F933EE" w:rsidP="00B26265">
      <w:pPr>
        <w:widowControl/>
        <w:tabs>
          <w:tab w:val="left" w:pos="1702"/>
          <w:tab w:val="left" w:pos="4537"/>
        </w:tabs>
        <w:jc w:val="both"/>
        <w:rPr>
          <w:rFonts w:ascii="Arial" w:hAnsi="Arial"/>
          <w:sz w:val="16"/>
          <w:szCs w:val="16"/>
        </w:rPr>
      </w:pPr>
    </w:p>
    <w:p w14:paraId="10A999C2" w14:textId="77777777" w:rsidR="000D15AE" w:rsidRPr="00B5634B" w:rsidRDefault="000D15AE" w:rsidP="00B26265">
      <w:pPr>
        <w:widowControl/>
        <w:tabs>
          <w:tab w:val="left" w:pos="1702"/>
          <w:tab w:val="left" w:pos="4537"/>
        </w:tabs>
        <w:jc w:val="both"/>
        <w:rPr>
          <w:rFonts w:ascii="Arial" w:hAnsi="Arial"/>
          <w:sz w:val="16"/>
          <w:szCs w:val="16"/>
        </w:rPr>
      </w:pPr>
      <w:r>
        <w:rPr>
          <w:rFonts w:ascii="Arial" w:hAnsi="Arial"/>
          <w:sz w:val="16"/>
          <w:szCs w:val="16"/>
        </w:rPr>
        <w:t>Die „Sicherheits- und Gesundheitsvorschriften für Dritte“ sind jederzeit einzuhalten.</w:t>
      </w:r>
    </w:p>
    <w:p w14:paraId="557C65F7" w14:textId="77777777" w:rsidR="000D15AE" w:rsidRPr="00B5634B" w:rsidRDefault="000D15AE" w:rsidP="00B26265">
      <w:pPr>
        <w:widowControl/>
        <w:tabs>
          <w:tab w:val="left" w:pos="1702"/>
          <w:tab w:val="left" w:pos="4537"/>
        </w:tabs>
        <w:jc w:val="both"/>
        <w:rPr>
          <w:rFonts w:ascii="Arial" w:hAnsi="Arial"/>
          <w:sz w:val="16"/>
          <w:szCs w:val="16"/>
        </w:rPr>
      </w:pPr>
    </w:p>
    <w:p w14:paraId="2060A14E" w14:textId="77777777" w:rsidR="000D15AE" w:rsidRPr="00B5634B" w:rsidRDefault="000D15AE" w:rsidP="00B26265">
      <w:pPr>
        <w:widowControl/>
        <w:tabs>
          <w:tab w:val="left" w:pos="1702"/>
          <w:tab w:val="left" w:pos="4537"/>
        </w:tabs>
        <w:jc w:val="both"/>
        <w:rPr>
          <w:rFonts w:ascii="Arial" w:hAnsi="Arial"/>
          <w:sz w:val="16"/>
          <w:szCs w:val="16"/>
        </w:rPr>
      </w:pPr>
      <w:r>
        <w:rPr>
          <w:rFonts w:ascii="Arial" w:hAnsi="Arial"/>
          <w:sz w:val="16"/>
          <w:szCs w:val="16"/>
        </w:rPr>
        <w:t>Aufgesetzt in Brüssel am…./…./……….</w:t>
      </w:r>
    </w:p>
    <w:p w14:paraId="3618E861" w14:textId="77777777" w:rsidR="000D15AE" w:rsidRPr="00B5634B" w:rsidRDefault="000D15AE" w:rsidP="00B26265">
      <w:pPr>
        <w:widowControl/>
        <w:tabs>
          <w:tab w:val="left" w:pos="1702"/>
          <w:tab w:val="left" w:pos="4537"/>
        </w:tabs>
        <w:jc w:val="both"/>
        <w:rPr>
          <w:rFonts w:ascii="Arial" w:hAnsi="Arial"/>
          <w:sz w:val="16"/>
          <w:szCs w:val="16"/>
        </w:rPr>
      </w:pPr>
    </w:p>
    <w:p w14:paraId="7497B02B" w14:textId="77777777" w:rsidR="000D15AE" w:rsidRPr="00B5634B" w:rsidRDefault="000D15AE" w:rsidP="00B26265">
      <w:pPr>
        <w:widowControl/>
        <w:tabs>
          <w:tab w:val="left" w:pos="1702"/>
          <w:tab w:val="left" w:pos="4537"/>
        </w:tabs>
        <w:jc w:val="both"/>
        <w:rPr>
          <w:rFonts w:ascii="Arial" w:hAnsi="Arial"/>
          <w:sz w:val="16"/>
          <w:szCs w:val="16"/>
        </w:rPr>
      </w:pPr>
      <w:r>
        <w:rPr>
          <w:rFonts w:ascii="Arial" w:hAnsi="Arial"/>
          <w:sz w:val="16"/>
          <w:szCs w:val="16"/>
        </w:rPr>
        <w:t>Für Belfius</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Für den Auftragnehmer</w:t>
      </w:r>
    </w:p>
    <w:p w14:paraId="7A4E6724" w14:textId="77777777" w:rsidR="000D15AE" w:rsidRPr="00B5634B" w:rsidRDefault="000D15AE" w:rsidP="00B26265">
      <w:pPr>
        <w:widowControl/>
        <w:tabs>
          <w:tab w:val="left" w:pos="1702"/>
          <w:tab w:val="left" w:pos="4537"/>
        </w:tabs>
        <w:jc w:val="both"/>
        <w:rPr>
          <w:rFonts w:ascii="Arial" w:hAnsi="Arial"/>
          <w:sz w:val="16"/>
          <w:szCs w:val="16"/>
        </w:rPr>
      </w:pPr>
    </w:p>
    <w:p w14:paraId="2CD7C44B" w14:textId="77777777" w:rsidR="000D15AE" w:rsidRPr="00B5634B" w:rsidRDefault="000D15AE" w:rsidP="00B26265">
      <w:pPr>
        <w:widowControl/>
        <w:tabs>
          <w:tab w:val="left" w:pos="1702"/>
          <w:tab w:val="left" w:pos="4537"/>
        </w:tabs>
        <w:jc w:val="both"/>
        <w:rPr>
          <w:rFonts w:ascii="Arial" w:hAnsi="Arial"/>
          <w:sz w:val="16"/>
          <w:szCs w:val="16"/>
        </w:rPr>
      </w:pPr>
    </w:p>
    <w:p w14:paraId="6C924098" w14:textId="77777777" w:rsidR="000D15AE" w:rsidRPr="00B5634B" w:rsidRDefault="000D15AE" w:rsidP="00B26265">
      <w:pPr>
        <w:widowControl/>
        <w:tabs>
          <w:tab w:val="left" w:pos="1702"/>
          <w:tab w:val="left" w:pos="4537"/>
        </w:tabs>
        <w:jc w:val="both"/>
        <w:rPr>
          <w:rFonts w:ascii="Arial" w:hAnsi="Arial"/>
          <w:sz w:val="16"/>
          <w:szCs w:val="16"/>
        </w:rPr>
      </w:pPr>
    </w:p>
    <w:p w14:paraId="41C4EEC5" w14:textId="77777777" w:rsidR="000D15AE" w:rsidRPr="00B5634B" w:rsidRDefault="000D15AE" w:rsidP="00B26265">
      <w:pPr>
        <w:widowControl/>
        <w:tabs>
          <w:tab w:val="left" w:pos="1702"/>
          <w:tab w:val="left" w:pos="4537"/>
        </w:tabs>
        <w:jc w:val="both"/>
        <w:rPr>
          <w:rFonts w:ascii="Arial" w:hAnsi="Arial"/>
          <w:sz w:val="16"/>
          <w:szCs w:val="16"/>
        </w:rPr>
      </w:pPr>
      <w:r>
        <w:rPr>
          <w:rFonts w:ascii="Arial" w:hAnsi="Arial"/>
          <w:sz w:val="16"/>
          <w:szCs w:val="16"/>
        </w:rPr>
        <w:t>Unterschrift</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proofErr w:type="spellStart"/>
      <w:r>
        <w:rPr>
          <w:rFonts w:ascii="Arial" w:hAnsi="Arial"/>
          <w:sz w:val="16"/>
          <w:szCs w:val="16"/>
        </w:rPr>
        <w:t>Unterschrift</w:t>
      </w:r>
      <w:proofErr w:type="spellEnd"/>
    </w:p>
    <w:p w14:paraId="3B08D69B" w14:textId="77777777" w:rsidR="004D5FD0" w:rsidRPr="0034715B" w:rsidRDefault="005300D0" w:rsidP="009C1D28">
      <w:pPr>
        <w:pStyle w:val="Heading1"/>
        <w:numPr>
          <w:ilvl w:val="0"/>
          <w:numId w:val="0"/>
        </w:numPr>
      </w:pPr>
      <w:r>
        <w:br w:type="page"/>
      </w:r>
      <w:bookmarkStart w:id="26" w:name="_Toc59017000"/>
      <w:r>
        <w:rPr>
          <w:color w:val="C0504D" w:themeColor="accent2"/>
        </w:rPr>
        <w:lastRenderedPageBreak/>
        <w:t>Anhang 2: „10 Sicherheitsregeln, die Ihre Arbeitnehmer kennen müssen”</w:t>
      </w:r>
      <w:bookmarkEnd w:id="26"/>
    </w:p>
    <w:p w14:paraId="5D1DC662" w14:textId="77777777" w:rsidR="004D5FD0" w:rsidRPr="0034715B" w:rsidRDefault="004D5FD0" w:rsidP="004D5FD0"/>
    <w:p w14:paraId="5A5081C8" w14:textId="77777777" w:rsidR="004D5FD0" w:rsidRDefault="004D5FD0" w:rsidP="004D5FD0"/>
    <w:p w14:paraId="5D8FA9E0" w14:textId="77777777" w:rsidR="00DB3FFC" w:rsidRPr="00DB3FFC" w:rsidRDefault="00DB3FFC" w:rsidP="00DB3FFC">
      <w:pPr>
        <w:widowControl/>
        <w:spacing w:after="200" w:line="276" w:lineRule="auto"/>
        <w:jc w:val="center"/>
        <w:rPr>
          <w:rFonts w:ascii="Calibri" w:eastAsia="Calibri" w:hAnsi="Calibri"/>
          <w:b/>
          <w:sz w:val="28"/>
          <w:szCs w:val="28"/>
        </w:rPr>
      </w:pPr>
      <w:r>
        <w:rPr>
          <w:rFonts w:ascii="Calibri" w:hAnsi="Calibri"/>
          <w:b/>
          <w:sz w:val="28"/>
          <w:szCs w:val="28"/>
          <w:highlight w:val="yellow"/>
        </w:rPr>
        <w:t>10 Sicherheitsregeln, die Ihre Arbeitnehmer kennen müssen</w:t>
      </w:r>
    </w:p>
    <w:p w14:paraId="6B74D681" w14:textId="542A59D5" w:rsidR="00DB3FFC" w:rsidRPr="00DB3FFC" w:rsidRDefault="00DB3FFC" w:rsidP="009C1D28">
      <w:pPr>
        <w:widowControl/>
        <w:numPr>
          <w:ilvl w:val="0"/>
          <w:numId w:val="11"/>
        </w:num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sz w:val="16"/>
          <w:szCs w:val="16"/>
        </w:rPr>
      </w:pPr>
      <w:r>
        <w:rPr>
          <w:rFonts w:ascii="Calibri" w:hAnsi="Calibri"/>
          <w:sz w:val="16"/>
          <w:szCs w:val="16"/>
        </w:rPr>
        <w:t>Alle Ihre Arbeitnehmer, die Arbeiten an einem Standort von Belfius ausführen, müssen diese 10 Sicherheitsregeln kennen und befolgen.</w:t>
      </w:r>
    </w:p>
    <w:p w14:paraId="7C5614C9" w14:textId="6A5222D6" w:rsidR="00DB3FFC" w:rsidRPr="00DB3FFC" w:rsidRDefault="00DB3FFC" w:rsidP="009C1D28">
      <w:pPr>
        <w:widowControl/>
        <w:numPr>
          <w:ilvl w:val="0"/>
          <w:numId w:val="11"/>
        </w:num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sz w:val="16"/>
          <w:szCs w:val="16"/>
        </w:rPr>
      </w:pPr>
      <w:r>
        <w:rPr>
          <w:rFonts w:ascii="Calibri" w:hAnsi="Calibri"/>
          <w:sz w:val="16"/>
          <w:szCs w:val="16"/>
        </w:rPr>
        <w:t xml:space="preserve">Als Lieferant sind Sie dafür verantwortlich, dass alle Ihre Arbeitnehmer, die Arbeiten </w:t>
      </w:r>
      <w:r w:rsidR="00231F7D">
        <w:rPr>
          <w:rFonts w:ascii="Calibri" w:hAnsi="Calibri"/>
          <w:sz w:val="16"/>
          <w:szCs w:val="16"/>
        </w:rPr>
        <w:t>an einem Standort</w:t>
      </w:r>
      <w:r>
        <w:rPr>
          <w:rFonts w:ascii="Calibri" w:hAnsi="Calibri"/>
          <w:sz w:val="16"/>
          <w:szCs w:val="16"/>
        </w:rPr>
        <w:t xml:space="preserve"> von Belfius ausführen, diese 10 Sicherheitsregeln unterschreiben.</w:t>
      </w:r>
    </w:p>
    <w:p w14:paraId="0D686207" w14:textId="77777777" w:rsidR="00DB3FFC" w:rsidRPr="00DB3FFC" w:rsidRDefault="00DB3FFC" w:rsidP="009C1D28">
      <w:pPr>
        <w:widowControl/>
        <w:numPr>
          <w:ilvl w:val="0"/>
          <w:numId w:val="11"/>
        </w:num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sz w:val="16"/>
          <w:szCs w:val="16"/>
        </w:rPr>
      </w:pPr>
      <w:r>
        <w:rPr>
          <w:rFonts w:ascii="Calibri" w:hAnsi="Calibri"/>
          <w:sz w:val="16"/>
          <w:szCs w:val="16"/>
        </w:rPr>
        <w:t>Vor Beginn der Arbeiten müssen Sie uns per einfache E-Mail an Ihren Ansprechpartner die Namen der Personen, die dieses Dokument unterzeichnet haben, mitteilen.</w:t>
      </w:r>
    </w:p>
    <w:p w14:paraId="78855585" w14:textId="7613A714" w:rsidR="00DB3FFC" w:rsidRPr="00DB3FFC" w:rsidRDefault="00DB3FFC" w:rsidP="009C1D28">
      <w:pPr>
        <w:widowControl/>
        <w:numPr>
          <w:ilvl w:val="0"/>
          <w:numId w:val="11"/>
        </w:num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sz w:val="16"/>
          <w:szCs w:val="16"/>
        </w:rPr>
      </w:pPr>
      <w:r>
        <w:rPr>
          <w:rFonts w:ascii="Calibri" w:hAnsi="Calibri"/>
          <w:sz w:val="16"/>
          <w:szCs w:val="16"/>
        </w:rPr>
        <w:t xml:space="preserve">Es ist ausschließlich diesen Personen gestattet, Arbeiten an einem Standort von Belfius </w:t>
      </w:r>
      <w:r w:rsidR="00F75051">
        <w:rPr>
          <w:rFonts w:ascii="Calibri" w:hAnsi="Calibri"/>
          <w:sz w:val="16"/>
          <w:szCs w:val="16"/>
        </w:rPr>
        <w:t>aus</w:t>
      </w:r>
      <w:r>
        <w:rPr>
          <w:rFonts w:ascii="Calibri" w:hAnsi="Calibri"/>
          <w:sz w:val="16"/>
          <w:szCs w:val="16"/>
        </w:rPr>
        <w:t>zuführen.</w:t>
      </w:r>
    </w:p>
    <w:p w14:paraId="2E2ECB40" w14:textId="77777777" w:rsidR="00DB3FFC" w:rsidRPr="00DB3FFC" w:rsidRDefault="00DB3FFC" w:rsidP="009C1D28">
      <w:pPr>
        <w:widowControl/>
        <w:numPr>
          <w:ilvl w:val="0"/>
          <w:numId w:val="11"/>
        </w:num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sz w:val="16"/>
          <w:szCs w:val="16"/>
        </w:rPr>
      </w:pPr>
      <w:r>
        <w:rPr>
          <w:rFonts w:ascii="Calibri" w:hAnsi="Calibri"/>
          <w:sz w:val="16"/>
          <w:szCs w:val="16"/>
        </w:rPr>
        <w:t>Der Verstoß gegen eine dieser 10 Sicherheitsregeln kann die Beendigung des Kontaktes nach sich ziehen.</w:t>
      </w:r>
    </w:p>
    <w:p w14:paraId="54381A82" w14:textId="74853988" w:rsidR="00DB3FFC" w:rsidRPr="00DB3FFC" w:rsidRDefault="00DB3FFC" w:rsidP="00DB3FFC">
      <w:pPr>
        <w:widowControl/>
        <w:spacing w:after="200" w:line="276" w:lineRule="auto"/>
        <w:rPr>
          <w:rFonts w:ascii="Calibri" w:eastAsia="Calibri" w:hAnsi="Calibri"/>
          <w:sz w:val="16"/>
          <w:szCs w:val="16"/>
        </w:rPr>
      </w:pPr>
      <w:r>
        <w:rPr>
          <w:rFonts w:ascii="Calibri" w:hAnsi="Calibri"/>
          <w:sz w:val="16"/>
          <w:szCs w:val="16"/>
        </w:rPr>
        <w:t>1.</w:t>
      </w:r>
      <w:r>
        <w:rPr>
          <w:rFonts w:ascii="Calibri" w:hAnsi="Calibri"/>
          <w:i/>
          <w:sz w:val="16"/>
          <w:szCs w:val="16"/>
        </w:rPr>
        <w:t xml:space="preserve"> </w:t>
      </w:r>
      <w:r>
        <w:rPr>
          <w:rFonts w:ascii="Calibri" w:hAnsi="Calibri"/>
          <w:b/>
          <w:sz w:val="16"/>
          <w:szCs w:val="16"/>
        </w:rPr>
        <w:t>Informationen und Anweisungen</w:t>
      </w:r>
      <w:r>
        <w:rPr>
          <w:rFonts w:ascii="Calibri" w:hAnsi="Calibri"/>
          <w:sz w:val="16"/>
          <w:szCs w:val="16"/>
        </w:rPr>
        <w:t xml:space="preserve"> – Ich kenne die Risiken, mit denen ich bei der Ausführung meiner Arbeit für Belfius in Berührung komme, und unterschreibe sie. Ich habe alle erforderlichen Auskünfte, Arbeitsmittel und Anweisungen von meinem Vorgesetzten erhalten; ich verstehe und akzeptiere sie. Bei Fragen wende ich mich direkt an meinen Vorgesetzten. Ich weiß, was ich in Notfällen wie etwa bei einem Brand oder einem medizinischen Notfall zu tun habe. Ich bemühe mich um die Vermeidung aller möglichen Risiken; sollten sie dennoch auftreten, informiere ich umgehend meinen Vorgesetzten und alle Betroffenen in meiner unmittelbaren Umgebung. Ich weiß, dass in spezifischen Situationen, wie zum Beispiel bei Arbeiten mit erhöhter Brandgefahr oder Arbeiten in Räumlichkeiten mit automatischen Löschvorrichtungen zusätzliche Richtlinien gelten. Vor Beginn der Arbeiten erkundige ich mich bei meinem Vorgesetzten danach.</w:t>
      </w:r>
    </w:p>
    <w:p w14:paraId="075DD947" w14:textId="77777777" w:rsidR="00DB3FFC" w:rsidRPr="00DB3FFC" w:rsidRDefault="00DB3FFC" w:rsidP="00DB3FFC">
      <w:pPr>
        <w:widowControl/>
        <w:spacing w:after="200" w:line="276" w:lineRule="auto"/>
        <w:rPr>
          <w:rFonts w:ascii="Calibri" w:eastAsia="Calibri" w:hAnsi="Calibri"/>
          <w:sz w:val="16"/>
          <w:szCs w:val="16"/>
        </w:rPr>
      </w:pPr>
      <w:r>
        <w:rPr>
          <w:rFonts w:ascii="Calibri" w:hAnsi="Calibri"/>
          <w:sz w:val="16"/>
          <w:szCs w:val="16"/>
        </w:rPr>
        <w:t xml:space="preserve">2. </w:t>
      </w:r>
      <w:r>
        <w:rPr>
          <w:rFonts w:ascii="Calibri" w:hAnsi="Calibri"/>
          <w:b/>
          <w:sz w:val="16"/>
          <w:szCs w:val="16"/>
        </w:rPr>
        <w:t>Evakuierung</w:t>
      </w:r>
      <w:r>
        <w:rPr>
          <w:rFonts w:ascii="Calibri" w:hAnsi="Calibri"/>
          <w:sz w:val="16"/>
          <w:szCs w:val="16"/>
        </w:rPr>
        <w:t xml:space="preserve"> – Sobald ich eine Notsirene höre (auch wenn diese nur begrenzt hörbar sein sollte), oder wenn ich dazu aufgefordert werde, verlasse ich umgehend den Standort von Belfius. Ich treffe Sicherheitsvorkehrungen, um in Betrieb befindliche Arbeitsmittel zu sichern. Ich folge den Evakuierungswegen und begebe mich zur Sammelstelle. </w:t>
      </w:r>
    </w:p>
    <w:p w14:paraId="3665296C" w14:textId="77777777" w:rsidR="00DB3FFC" w:rsidRPr="00DB3FFC" w:rsidRDefault="00DB3FFC" w:rsidP="00DB3FFC">
      <w:pPr>
        <w:widowControl/>
        <w:spacing w:after="200" w:line="276" w:lineRule="auto"/>
        <w:rPr>
          <w:rFonts w:ascii="Calibri" w:eastAsia="Calibri" w:hAnsi="Calibri"/>
          <w:sz w:val="16"/>
          <w:szCs w:val="16"/>
        </w:rPr>
      </w:pPr>
      <w:r>
        <w:rPr>
          <w:rFonts w:ascii="Calibri" w:hAnsi="Calibri"/>
          <w:sz w:val="16"/>
          <w:szCs w:val="16"/>
        </w:rPr>
        <w:t xml:space="preserve">3. </w:t>
      </w:r>
      <w:r>
        <w:rPr>
          <w:rFonts w:ascii="Calibri" w:hAnsi="Calibri"/>
          <w:b/>
          <w:bCs/>
          <w:sz w:val="16"/>
          <w:szCs w:val="16"/>
        </w:rPr>
        <w:t>Arbeitsmittel und Agenzien</w:t>
      </w:r>
      <w:r>
        <w:rPr>
          <w:rFonts w:ascii="Calibri" w:hAnsi="Calibri"/>
          <w:sz w:val="16"/>
          <w:szCs w:val="16"/>
        </w:rPr>
        <w:t xml:space="preserve"> – Ich verwende ausschließlich die von meinem Vorgesetzten zugeteilten Arbeitsmittel (Gerüst, Maschine usw.) und Agenzien. Sie sind auf meine Arbeit abgestimmt und können sicher und gesundheitlich unbedenklich genutzt werden, da sie hinreichend gesichert sind und innerhalb der geltenden gesetzlichen Fristen von einer anerkannten Instanz genehmigt worden sind. </w:t>
      </w:r>
    </w:p>
    <w:p w14:paraId="61F2E9A7" w14:textId="77777777" w:rsidR="00DB3FFC" w:rsidRPr="00DB3FFC" w:rsidRDefault="00DB3FFC" w:rsidP="00DB3FFC">
      <w:pPr>
        <w:widowControl/>
        <w:spacing w:after="200" w:line="276" w:lineRule="auto"/>
        <w:rPr>
          <w:rFonts w:ascii="Calibri" w:eastAsia="Calibri" w:hAnsi="Calibri"/>
          <w:sz w:val="16"/>
          <w:szCs w:val="16"/>
        </w:rPr>
      </w:pPr>
      <w:r>
        <w:rPr>
          <w:rFonts w:ascii="Calibri" w:hAnsi="Calibri"/>
          <w:sz w:val="16"/>
          <w:szCs w:val="16"/>
        </w:rPr>
        <w:t xml:space="preserve">4. </w:t>
      </w:r>
      <w:r>
        <w:rPr>
          <w:rFonts w:ascii="Calibri" w:hAnsi="Calibri"/>
          <w:b/>
          <w:sz w:val="16"/>
          <w:szCs w:val="16"/>
        </w:rPr>
        <w:t>Schutz</w:t>
      </w:r>
      <w:r>
        <w:rPr>
          <w:rFonts w:ascii="Calibri" w:hAnsi="Calibri"/>
          <w:sz w:val="16"/>
          <w:szCs w:val="16"/>
        </w:rPr>
        <w:t xml:space="preserve"> – Ich entferne nicht die Schutzvorrichtungen an den Arbeitsmitteln (Abschirmung, Geländer usw.) und passe sie außerdem nicht an. Sollte dies für die Ausführung der Arbeiten jedoch erforderlich sein, bitte ich meinen Vorgesetzten um eine geeignete und sichere Alternative. </w:t>
      </w:r>
    </w:p>
    <w:p w14:paraId="3EFA8834" w14:textId="77777777" w:rsidR="00DB3FFC" w:rsidRPr="00DB3FFC" w:rsidRDefault="00DB3FFC" w:rsidP="00DB3FFC">
      <w:pPr>
        <w:widowControl/>
        <w:spacing w:after="200" w:line="276" w:lineRule="auto"/>
        <w:rPr>
          <w:rFonts w:ascii="Calibri" w:eastAsia="Calibri" w:hAnsi="Calibri"/>
          <w:sz w:val="16"/>
          <w:szCs w:val="16"/>
        </w:rPr>
      </w:pPr>
      <w:r>
        <w:rPr>
          <w:rFonts w:ascii="Calibri" w:hAnsi="Calibri"/>
          <w:sz w:val="16"/>
          <w:szCs w:val="16"/>
        </w:rPr>
        <w:t xml:space="preserve">5. </w:t>
      </w:r>
      <w:r>
        <w:rPr>
          <w:rFonts w:ascii="Calibri" w:hAnsi="Calibri"/>
          <w:b/>
          <w:sz w:val="16"/>
          <w:szCs w:val="16"/>
        </w:rPr>
        <w:t>Schutzausrüstung</w:t>
      </w:r>
      <w:r>
        <w:rPr>
          <w:rFonts w:ascii="Calibri" w:hAnsi="Calibri"/>
          <w:sz w:val="16"/>
          <w:szCs w:val="16"/>
        </w:rPr>
        <w:t xml:space="preserve"> – Sofern dies gesetzlich vorgeschrieben ist, verwende ich die erforderlichen Schutzausrüstungen gemäß den Anweisungen meines Vorgesetzten (Fallschutz, Helm, Brille usw.). </w:t>
      </w:r>
    </w:p>
    <w:p w14:paraId="2C48193F" w14:textId="77777777" w:rsidR="00DB3FFC" w:rsidRPr="00DB3FFC" w:rsidRDefault="00DB3FFC" w:rsidP="00DB3FFC">
      <w:pPr>
        <w:widowControl/>
        <w:spacing w:after="200" w:line="276" w:lineRule="auto"/>
        <w:rPr>
          <w:rFonts w:ascii="Calibri" w:eastAsia="Calibri" w:hAnsi="Calibri"/>
          <w:sz w:val="16"/>
          <w:szCs w:val="16"/>
        </w:rPr>
      </w:pPr>
      <w:r>
        <w:rPr>
          <w:rFonts w:ascii="Calibri" w:hAnsi="Calibri"/>
          <w:sz w:val="16"/>
          <w:szCs w:val="16"/>
        </w:rPr>
        <w:t xml:space="preserve">6. </w:t>
      </w:r>
      <w:r>
        <w:rPr>
          <w:rFonts w:ascii="Calibri" w:hAnsi="Calibri"/>
          <w:b/>
          <w:bCs/>
          <w:sz w:val="16"/>
          <w:szCs w:val="16"/>
        </w:rPr>
        <w:t>Arbeiten in der Höhe</w:t>
      </w:r>
      <w:r>
        <w:rPr>
          <w:rFonts w:ascii="Calibri" w:hAnsi="Calibri"/>
          <w:sz w:val="16"/>
          <w:szCs w:val="16"/>
        </w:rPr>
        <w:t xml:space="preserve"> – Ich verwende keine Leiter, es sei denn, die Höhe ist begrenzt, und es wurde ausdrücklich erlaubt. Bei Arbeiten in der Höhe verwende ich stets ein genehmigtes Gerüst oder eine genehmigte Hebebühne. Außerdem schütze ich mich stets mithilfe eines Fallschutzes; in Ermangelung dieses Fallschutzes bitte ich meinen Vorgesetzten, dafür zu sorgen.</w:t>
      </w:r>
    </w:p>
    <w:p w14:paraId="64FD3E02" w14:textId="77777777" w:rsidR="00DB3FFC" w:rsidRPr="00DB3FFC" w:rsidRDefault="00DB3FFC" w:rsidP="00DB3FFC">
      <w:pPr>
        <w:widowControl/>
        <w:spacing w:after="200" w:line="276" w:lineRule="auto"/>
        <w:rPr>
          <w:rFonts w:ascii="Calibri" w:eastAsia="Calibri" w:hAnsi="Calibri"/>
          <w:sz w:val="16"/>
          <w:szCs w:val="16"/>
        </w:rPr>
      </w:pPr>
      <w:r>
        <w:rPr>
          <w:rFonts w:ascii="Calibri" w:hAnsi="Calibri"/>
          <w:sz w:val="16"/>
          <w:szCs w:val="16"/>
        </w:rPr>
        <w:t xml:space="preserve">7. </w:t>
      </w:r>
      <w:r>
        <w:rPr>
          <w:rFonts w:ascii="Calibri" w:hAnsi="Calibri"/>
          <w:b/>
          <w:sz w:val="16"/>
          <w:szCs w:val="16"/>
        </w:rPr>
        <w:t>Elektrizität</w:t>
      </w:r>
      <w:r>
        <w:rPr>
          <w:rFonts w:ascii="Calibri" w:hAnsi="Calibri"/>
          <w:sz w:val="16"/>
          <w:szCs w:val="16"/>
        </w:rPr>
        <w:t xml:space="preserve"> – Ich setze mich oder andere keinen elektrischen Risiken aus. Sofern ich gesetzlich nicht dazu befugt bin (im Besitz der Bescheinigung „BA4“ oder „BA5“), halte ich mich von Sicherungsschränken oder Hochspannungszonen (Hochspannungsräumen oder -anlagen) fern. Ich kenne die „lebenswichtigen sieben Schritte“ und befolge sie. </w:t>
      </w:r>
    </w:p>
    <w:p w14:paraId="6240AE70" w14:textId="77777777" w:rsidR="00DB3FFC" w:rsidRPr="00DB3FFC" w:rsidRDefault="00DB3FFC" w:rsidP="00DB3FFC">
      <w:pPr>
        <w:widowControl/>
        <w:spacing w:after="200" w:line="276" w:lineRule="auto"/>
        <w:rPr>
          <w:rFonts w:ascii="Calibri" w:eastAsia="Calibri" w:hAnsi="Calibri"/>
          <w:sz w:val="16"/>
          <w:szCs w:val="16"/>
        </w:rPr>
      </w:pPr>
      <w:r>
        <w:rPr>
          <w:rFonts w:ascii="Calibri" w:hAnsi="Calibri"/>
          <w:sz w:val="16"/>
          <w:szCs w:val="16"/>
        </w:rPr>
        <w:t xml:space="preserve">8. </w:t>
      </w:r>
      <w:r>
        <w:rPr>
          <w:rFonts w:ascii="Calibri" w:hAnsi="Calibri"/>
          <w:b/>
          <w:sz w:val="16"/>
          <w:szCs w:val="16"/>
        </w:rPr>
        <w:t xml:space="preserve">Asbest </w:t>
      </w:r>
      <w:r>
        <w:rPr>
          <w:rFonts w:ascii="Calibri" w:hAnsi="Calibri"/>
          <w:sz w:val="16"/>
          <w:szCs w:val="16"/>
        </w:rPr>
        <w:t xml:space="preserve">– Wenn ich weiß oder vermute, dass asbesthaltige Materialien vorhanden sind, stelle ich die Arbeit umgehend ein und informiere meinen Vorgesetzten darüber. </w:t>
      </w:r>
    </w:p>
    <w:p w14:paraId="6670E51D" w14:textId="77777777" w:rsidR="00DB3FFC" w:rsidRPr="00DB3FFC" w:rsidRDefault="00DB3FFC" w:rsidP="00DB3FFC">
      <w:pPr>
        <w:widowControl/>
        <w:spacing w:after="200" w:line="276" w:lineRule="auto"/>
        <w:rPr>
          <w:rFonts w:ascii="Calibri" w:eastAsia="Calibri" w:hAnsi="Calibri"/>
          <w:sz w:val="16"/>
          <w:szCs w:val="16"/>
        </w:rPr>
      </w:pPr>
      <w:r>
        <w:rPr>
          <w:rFonts w:ascii="Calibri" w:hAnsi="Calibri"/>
          <w:sz w:val="16"/>
          <w:szCs w:val="16"/>
        </w:rPr>
        <w:t xml:space="preserve">9. </w:t>
      </w:r>
      <w:r>
        <w:rPr>
          <w:rFonts w:ascii="Calibri" w:hAnsi="Calibri"/>
          <w:b/>
          <w:sz w:val="16"/>
          <w:szCs w:val="16"/>
        </w:rPr>
        <w:t>Rauchen, Alkohol und Aufputschmittel</w:t>
      </w:r>
      <w:r>
        <w:rPr>
          <w:rFonts w:ascii="Calibri" w:hAnsi="Calibri"/>
          <w:sz w:val="16"/>
          <w:szCs w:val="16"/>
        </w:rPr>
        <w:t xml:space="preserve"> – Bei Belfius herrscht ein allgemeines Rauchverbot. Alkohol und Aufputschmittel sind ebenfalls verboten; ich werde mich daran halten.</w:t>
      </w:r>
    </w:p>
    <w:p w14:paraId="14126EFE" w14:textId="77777777" w:rsidR="00DB3FFC" w:rsidRPr="00DB3FFC" w:rsidRDefault="00DB3FFC" w:rsidP="00DB3FFC">
      <w:pPr>
        <w:widowControl/>
        <w:spacing w:after="200" w:line="276" w:lineRule="auto"/>
        <w:rPr>
          <w:rFonts w:ascii="Calibri" w:eastAsia="Calibri" w:hAnsi="Calibri"/>
          <w:sz w:val="16"/>
          <w:szCs w:val="16"/>
        </w:rPr>
      </w:pPr>
      <w:r>
        <w:rPr>
          <w:rFonts w:ascii="Calibri" w:hAnsi="Calibri"/>
          <w:sz w:val="16"/>
          <w:szCs w:val="16"/>
        </w:rPr>
        <w:t xml:space="preserve">10. </w:t>
      </w:r>
      <w:r>
        <w:rPr>
          <w:rFonts w:ascii="Calibri" w:hAnsi="Calibri"/>
          <w:b/>
          <w:bCs/>
          <w:sz w:val="16"/>
          <w:szCs w:val="16"/>
        </w:rPr>
        <w:t>Unerwünschte Verhaltensweisen</w:t>
      </w:r>
      <w:r>
        <w:rPr>
          <w:rFonts w:ascii="Calibri" w:hAnsi="Calibri"/>
          <w:sz w:val="16"/>
          <w:szCs w:val="16"/>
        </w:rPr>
        <w:t xml:space="preserve"> – Ich verzichte auf jegliche Form von Gewalt, Mobbing, sexuelle Belästigung oder Vergehen gegen Güter oder Personen.</w:t>
      </w:r>
    </w:p>
    <w:p w14:paraId="2238B781" w14:textId="77777777" w:rsidR="00DB3FFC" w:rsidRPr="00DB3FFC" w:rsidRDefault="00DB3FFC" w:rsidP="00DB3FFC">
      <w:pPr>
        <w:widowControl/>
        <w:spacing w:after="200" w:line="276" w:lineRule="auto"/>
        <w:rPr>
          <w:rFonts w:ascii="Calibri" w:eastAsia="Calibri" w:hAnsi="Calibri"/>
          <w:sz w:val="16"/>
          <w:szCs w:val="16"/>
        </w:rPr>
      </w:pPr>
      <w:r>
        <w:rPr>
          <w:rFonts w:ascii="Calibri" w:hAnsi="Calibri"/>
          <w:sz w:val="16"/>
          <w:szCs w:val="16"/>
          <w:bdr w:val="single" w:sz="4" w:space="0" w:color="auto"/>
        </w:rPr>
        <w:t>Name und Vorname</w:t>
      </w:r>
      <w:r>
        <w:rPr>
          <w:rFonts w:ascii="Calibri" w:hAnsi="Calibri"/>
          <w:sz w:val="16"/>
          <w:szCs w:val="16"/>
          <w:bdr w:val="single" w:sz="4" w:space="0" w:color="auto"/>
        </w:rPr>
        <w:tab/>
      </w:r>
      <w:r>
        <w:rPr>
          <w:rFonts w:ascii="Calibri" w:hAnsi="Calibri"/>
          <w:sz w:val="16"/>
          <w:szCs w:val="16"/>
          <w:bdr w:val="single" w:sz="4" w:space="0" w:color="auto"/>
        </w:rPr>
        <w:tab/>
      </w:r>
      <w:r>
        <w:rPr>
          <w:rFonts w:ascii="Calibri" w:hAnsi="Calibri"/>
          <w:sz w:val="16"/>
          <w:szCs w:val="16"/>
          <w:bdr w:val="single" w:sz="4" w:space="0" w:color="auto"/>
        </w:rPr>
        <w:tab/>
        <w:t xml:space="preserve">Arbeitgeber </w:t>
      </w:r>
      <w:r>
        <w:rPr>
          <w:rFonts w:ascii="Calibri" w:hAnsi="Calibri"/>
          <w:sz w:val="16"/>
          <w:szCs w:val="16"/>
          <w:bdr w:val="single" w:sz="4" w:space="0" w:color="auto"/>
        </w:rPr>
        <w:tab/>
      </w:r>
      <w:r>
        <w:rPr>
          <w:rFonts w:ascii="Calibri" w:hAnsi="Calibri"/>
          <w:sz w:val="16"/>
          <w:szCs w:val="16"/>
          <w:bdr w:val="single" w:sz="4" w:space="0" w:color="auto"/>
        </w:rPr>
        <w:tab/>
        <w:t>Datum</w:t>
      </w:r>
      <w:r>
        <w:rPr>
          <w:rFonts w:ascii="Calibri" w:hAnsi="Calibri"/>
          <w:sz w:val="16"/>
          <w:szCs w:val="16"/>
          <w:bdr w:val="single" w:sz="4" w:space="0" w:color="auto"/>
        </w:rPr>
        <w:tab/>
      </w:r>
      <w:r>
        <w:rPr>
          <w:rFonts w:ascii="Calibri" w:hAnsi="Calibri"/>
          <w:sz w:val="16"/>
          <w:szCs w:val="16"/>
          <w:bdr w:val="single" w:sz="4" w:space="0" w:color="auto"/>
        </w:rPr>
        <w:tab/>
      </w:r>
      <w:r>
        <w:rPr>
          <w:rFonts w:ascii="Calibri" w:hAnsi="Calibri"/>
          <w:sz w:val="16"/>
          <w:szCs w:val="16"/>
          <w:bdr w:val="single" w:sz="4" w:space="0" w:color="auto"/>
        </w:rPr>
        <w:tab/>
        <w:t>Unterschrift</w:t>
      </w:r>
      <w:r>
        <w:rPr>
          <w:rFonts w:ascii="Calibri" w:hAnsi="Calibri"/>
          <w:sz w:val="16"/>
          <w:szCs w:val="16"/>
        </w:rPr>
        <w:t xml:space="preserve"> </w:t>
      </w:r>
    </w:p>
    <w:p w14:paraId="74E4904C" w14:textId="77777777" w:rsidR="00DB3FFC" w:rsidRPr="00DB3FFC" w:rsidRDefault="00DB3FFC" w:rsidP="00DB3FFC">
      <w:pPr>
        <w:widowControl/>
        <w:spacing w:after="200" w:line="276" w:lineRule="auto"/>
        <w:rPr>
          <w:rFonts w:ascii="Calibri" w:eastAsia="Calibri" w:hAnsi="Calibri"/>
          <w:sz w:val="16"/>
          <w:szCs w:val="16"/>
          <w:lang w:val="nl-BE"/>
        </w:rPr>
      </w:pPr>
    </w:p>
    <w:p w14:paraId="7F80BBE6" w14:textId="77777777" w:rsidR="00DB3FFC" w:rsidRPr="00DB3FFC" w:rsidRDefault="00DB3FFC" w:rsidP="00DB3FFC">
      <w:pPr>
        <w:widowControl/>
        <w:spacing w:after="200" w:line="276" w:lineRule="auto"/>
        <w:rPr>
          <w:rFonts w:ascii="Calibri" w:eastAsia="Calibri" w:hAnsi="Calibri"/>
          <w:sz w:val="16"/>
          <w:szCs w:val="16"/>
          <w:lang w:val="nl-BE"/>
        </w:rPr>
      </w:pPr>
    </w:p>
    <w:p w14:paraId="08B57659" w14:textId="77777777" w:rsidR="00DB3FFC" w:rsidRPr="00DB3FFC" w:rsidRDefault="00DB3FFC" w:rsidP="00DB3FFC">
      <w:pPr>
        <w:widowControl/>
        <w:spacing w:after="200" w:line="276" w:lineRule="auto"/>
        <w:rPr>
          <w:rFonts w:ascii="Calibri" w:eastAsia="Calibri" w:hAnsi="Calibri"/>
          <w:sz w:val="16"/>
          <w:szCs w:val="16"/>
        </w:rPr>
      </w:pPr>
      <w:r>
        <w:rPr>
          <w:rFonts w:ascii="Calibri" w:hAnsi="Calibri"/>
          <w:sz w:val="16"/>
          <w:szCs w:val="16"/>
        </w:rPr>
        <w:t>………………………………………………………………………………………………………………………………………………………………………………………………</w:t>
      </w:r>
    </w:p>
    <w:p w14:paraId="3489D753" w14:textId="77777777" w:rsidR="00DB3FFC" w:rsidRPr="0034715B" w:rsidRDefault="00DB3FFC" w:rsidP="00E4546D">
      <w:pPr>
        <w:widowControl/>
        <w:spacing w:after="200" w:line="276" w:lineRule="auto"/>
      </w:pPr>
      <w:r>
        <w:rPr>
          <w:rFonts w:ascii="Calibri" w:hAnsi="Calibri"/>
          <w:sz w:val="16"/>
          <w:szCs w:val="16"/>
        </w:rPr>
        <w:lastRenderedPageBreak/>
        <w:tab/>
      </w:r>
    </w:p>
    <w:p w14:paraId="27165E53" w14:textId="77777777" w:rsidR="000D15AE" w:rsidRDefault="009C1D28" w:rsidP="009C1D28">
      <w:pPr>
        <w:pStyle w:val="Heading1"/>
        <w:numPr>
          <w:ilvl w:val="0"/>
          <w:numId w:val="0"/>
        </w:numPr>
        <w:rPr>
          <w:color w:val="C0504D" w:themeColor="accent2"/>
        </w:rPr>
      </w:pPr>
      <w:bookmarkStart w:id="27" w:name="_Toc59017001"/>
      <w:r>
        <w:rPr>
          <w:color w:val="C0504D" w:themeColor="accent2"/>
        </w:rPr>
        <w:t>Anhang 3: Arbeitsgenehmigungen Belfius</w:t>
      </w:r>
      <w:bookmarkEnd w:id="27"/>
    </w:p>
    <w:p w14:paraId="202D6175" w14:textId="77777777" w:rsidR="00F21C14" w:rsidRDefault="00F21C14" w:rsidP="00F21C14"/>
    <w:p w14:paraId="08008E0A" w14:textId="77777777" w:rsidR="00F21C14" w:rsidRPr="00F21C14" w:rsidRDefault="00F21C14" w:rsidP="00F21C14">
      <w:pPr>
        <w:widowControl/>
        <w:spacing w:after="200" w:line="276" w:lineRule="auto"/>
        <w:jc w:val="center"/>
        <w:rPr>
          <w:rFonts w:ascii="Arial" w:eastAsiaTheme="minorHAnsi" w:hAnsi="Arial" w:cs="Arial"/>
          <w:b/>
          <w:sz w:val="28"/>
          <w:szCs w:val="28"/>
        </w:rPr>
      </w:pPr>
      <w:r>
        <w:rPr>
          <w:rFonts w:asciiTheme="minorHAnsi" w:hAnsiTheme="minorHAnsi"/>
          <w:noProof/>
          <w:sz w:val="22"/>
          <w:szCs w:val="22"/>
          <w:lang w:val="nl-BE" w:eastAsia="nl-BE"/>
        </w:rPr>
        <w:drawing>
          <wp:inline distT="0" distB="0" distL="0" distR="0" wp14:anchorId="1AC35986" wp14:editId="534E30A3">
            <wp:extent cx="223838" cy="216534"/>
            <wp:effectExtent l="0" t="0" r="508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23838" cy="216534"/>
                    </a:xfrm>
                    <a:prstGeom prst="rect">
                      <a:avLst/>
                    </a:prstGeom>
                  </pic:spPr>
                </pic:pic>
              </a:graphicData>
            </a:graphic>
          </wp:inline>
        </w:drawing>
      </w:r>
      <w:r>
        <w:rPr>
          <w:rFonts w:ascii="Arial" w:hAnsi="Arial"/>
          <w:b/>
          <w:sz w:val="28"/>
          <w:szCs w:val="28"/>
        </w:rPr>
        <w:t>Arbeitsgenehmigung Belfius</w:t>
      </w:r>
      <w:r>
        <w:rPr>
          <w:noProof/>
          <w:lang w:val="nl-BE" w:eastAsia="nl-BE"/>
        </w:rPr>
        <w:drawing>
          <wp:inline distT="0" distB="0" distL="0" distR="0" wp14:anchorId="79ACB793" wp14:editId="720B84DA">
            <wp:extent cx="225425" cy="213360"/>
            <wp:effectExtent l="0" t="0" r="317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13360"/>
                    </a:xfrm>
                    <a:prstGeom prst="rect">
                      <a:avLst/>
                    </a:prstGeom>
                    <a:noFill/>
                  </pic:spPr>
                </pic:pic>
              </a:graphicData>
            </a:graphic>
          </wp:inline>
        </w:drawing>
      </w:r>
    </w:p>
    <w:p w14:paraId="1855C285" w14:textId="77777777"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22"/>
          <w:szCs w:val="22"/>
        </w:rPr>
      </w:pPr>
      <w:r>
        <w:rPr>
          <w:rFonts w:ascii="Arial" w:hAnsi="Arial"/>
          <w:b/>
          <w:sz w:val="22"/>
          <w:szCs w:val="22"/>
        </w:rPr>
        <w:t>Vor Beginn der Arbeiten</w:t>
      </w:r>
    </w:p>
    <w:p w14:paraId="2D14143A" w14:textId="77777777"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2"/>
          <w:szCs w:val="12"/>
        </w:rPr>
      </w:pPr>
      <w:r>
        <w:rPr>
          <w:rFonts w:ascii="Arial" w:hAnsi="Arial"/>
          <w:b/>
          <w:sz w:val="12"/>
          <w:szCs w:val="12"/>
        </w:rPr>
        <w:t xml:space="preserve">Die Arbeitsgenehmigungen sind für Arbeiten mit erhöhtem Risiko Pflicht und werden </w:t>
      </w:r>
      <w:r>
        <w:rPr>
          <w:rFonts w:ascii="Arial" w:hAnsi="Arial"/>
          <w:b/>
          <w:sz w:val="12"/>
          <w:szCs w:val="12"/>
          <w:u w:val="single"/>
        </w:rPr>
        <w:t>vor Beginn der Arbeiten</w:t>
      </w:r>
      <w:r>
        <w:rPr>
          <w:rFonts w:ascii="Arial" w:hAnsi="Arial"/>
          <w:b/>
          <w:sz w:val="12"/>
          <w:szCs w:val="12"/>
        </w:rPr>
        <w:t xml:space="preserve"> erteilt.</w:t>
      </w:r>
    </w:p>
    <w:p w14:paraId="7658B97A" w14:textId="4195E19E"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2"/>
          <w:szCs w:val="12"/>
        </w:rPr>
      </w:pPr>
      <w:r>
        <w:rPr>
          <w:rFonts w:ascii="Arial" w:hAnsi="Arial"/>
          <w:b/>
          <w:sz w:val="12"/>
          <w:szCs w:val="12"/>
        </w:rPr>
        <w:t xml:space="preserve">Der Auftraggeber handhabt die Arbeitsgenehmigung gemeinsam mit den </w:t>
      </w:r>
      <w:r w:rsidR="000713DF" w:rsidRPr="000713DF">
        <w:rPr>
          <w:rFonts w:ascii="Arial" w:hAnsi="Arial"/>
          <w:b/>
          <w:sz w:val="12"/>
          <w:szCs w:val="12"/>
        </w:rPr>
        <w:t>Ausführenden</w:t>
      </w:r>
      <w:r w:rsidR="000713DF">
        <w:rPr>
          <w:rFonts w:ascii="Arial" w:hAnsi="Arial"/>
          <w:sz w:val="14"/>
          <w:szCs w:val="14"/>
        </w:rPr>
        <w:t xml:space="preserve"> </w:t>
      </w:r>
      <w:r>
        <w:rPr>
          <w:rFonts w:ascii="Arial" w:hAnsi="Arial"/>
          <w:b/>
          <w:sz w:val="12"/>
          <w:szCs w:val="12"/>
        </w:rPr>
        <w:t>und dem Arbeitsverantwortlichen. Der Auftraggeber bewahrt eine Kopie der Arbeitsgenehmigung im Gefahrenverhütungsregister auf.</w:t>
      </w:r>
    </w:p>
    <w:p w14:paraId="44D0774E" w14:textId="35FD0514"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2"/>
          <w:szCs w:val="12"/>
        </w:rPr>
      </w:pPr>
      <w:r>
        <w:rPr>
          <w:rFonts w:ascii="Arial" w:hAnsi="Arial"/>
          <w:b/>
          <w:sz w:val="12"/>
          <w:szCs w:val="12"/>
        </w:rPr>
        <w:t>Kommunikation im Falle eines NOTFALLS, BRANDES oder SCHWEREN UNFALLS: Tel.: ...................................................</w:t>
      </w:r>
    </w:p>
    <w:p w14:paraId="0C7DBA17" w14:textId="77777777"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2"/>
          <w:szCs w:val="12"/>
        </w:rPr>
      </w:pPr>
      <w:r>
        <w:rPr>
          <w:rFonts w:ascii="Arial" w:hAnsi="Arial"/>
          <w:b/>
          <w:sz w:val="12"/>
          <w:szCs w:val="12"/>
        </w:rPr>
        <w:t>Im Falle von Zweifeln bei risikobehafteter Arbeit ist der Arbeitsaufseher zu kontaktieren: Tel.: …………………………..</w:t>
      </w:r>
    </w:p>
    <w:p w14:paraId="4E58B429" w14:textId="46B88EAE"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2"/>
          <w:szCs w:val="12"/>
        </w:rPr>
      </w:pPr>
      <w:r>
        <w:rPr>
          <w:rFonts w:ascii="Arial" w:hAnsi="Arial"/>
          <w:b/>
          <w:sz w:val="12"/>
          <w:szCs w:val="12"/>
        </w:rPr>
        <w:t>Außerdem können Sie den Gefahrenverhütungsdienst um Rat bitten: Tel.: ....................................................................................</w:t>
      </w:r>
    </w:p>
    <w:p w14:paraId="3C045E63" w14:textId="77777777" w:rsidR="00F21C14" w:rsidRPr="00F21C14" w:rsidRDefault="00F21C14" w:rsidP="00F21C14">
      <w:pPr>
        <w:widowControl/>
        <w:spacing w:after="200" w:line="276" w:lineRule="auto"/>
        <w:rPr>
          <w:rFonts w:ascii="Arial" w:eastAsiaTheme="minorHAnsi" w:hAnsi="Arial" w:cs="Arial"/>
          <w:b/>
          <w:sz w:val="12"/>
          <w:szCs w:val="12"/>
          <w:lang w:val="nl-BE"/>
        </w:rPr>
      </w:pPr>
    </w:p>
    <w:p w14:paraId="0EA5DF79" w14:textId="77777777"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lang w:val="nl-BE"/>
        </w:rPr>
      </w:pPr>
    </w:p>
    <w:p w14:paraId="0C7AE0D4" w14:textId="593341B3"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rPr>
      </w:pPr>
      <w:r>
        <w:rPr>
          <w:rFonts w:ascii="Arial" w:hAnsi="Arial"/>
          <w:b/>
          <w:sz w:val="16"/>
          <w:szCs w:val="16"/>
        </w:rPr>
        <w:t>Auftraggeber (Belfius): …………………………………….</w:t>
      </w:r>
      <w:r w:rsidR="000713DF">
        <w:rPr>
          <w:rFonts w:ascii="Arial" w:hAnsi="Arial"/>
          <w:b/>
          <w:sz w:val="16"/>
          <w:szCs w:val="16"/>
        </w:rPr>
        <w:tab/>
      </w:r>
      <w:r>
        <w:rPr>
          <w:rFonts w:ascii="Arial" w:hAnsi="Arial"/>
          <w:b/>
          <w:sz w:val="16"/>
          <w:szCs w:val="16"/>
        </w:rPr>
        <w:t>Tel.: …………………..</w:t>
      </w:r>
      <w:r>
        <w:rPr>
          <w:rFonts w:ascii="Arial" w:hAnsi="Arial"/>
          <w:b/>
          <w:sz w:val="16"/>
          <w:szCs w:val="16"/>
        </w:rPr>
        <w:tab/>
        <w:t>Unterschrift …………………</w:t>
      </w:r>
    </w:p>
    <w:p w14:paraId="610FDD83" w14:textId="77777777"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rPr>
      </w:pPr>
      <w:r>
        <w:rPr>
          <w:rFonts w:ascii="Arial" w:hAnsi="Arial"/>
          <w:b/>
          <w:sz w:val="16"/>
          <w:szCs w:val="16"/>
        </w:rPr>
        <w:t>Arbeitsverantwortlicher: ………………………….</w:t>
      </w:r>
      <w:r>
        <w:rPr>
          <w:rFonts w:ascii="Arial" w:hAnsi="Arial"/>
          <w:b/>
          <w:sz w:val="16"/>
          <w:szCs w:val="16"/>
        </w:rPr>
        <w:tab/>
      </w:r>
      <w:r>
        <w:rPr>
          <w:rFonts w:ascii="Arial" w:hAnsi="Arial"/>
          <w:b/>
          <w:sz w:val="16"/>
          <w:szCs w:val="16"/>
        </w:rPr>
        <w:tab/>
        <w:t>Tel.: …………………..</w:t>
      </w:r>
      <w:r>
        <w:rPr>
          <w:rFonts w:ascii="Arial" w:hAnsi="Arial"/>
          <w:b/>
          <w:sz w:val="16"/>
          <w:szCs w:val="16"/>
        </w:rPr>
        <w:tab/>
        <w:t>Unterschrift …………………</w:t>
      </w:r>
    </w:p>
    <w:p w14:paraId="38B1C2C8" w14:textId="540BFD30" w:rsidR="00F21C14" w:rsidRPr="00F21C14" w:rsidRDefault="000713DF"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rPr>
      </w:pPr>
      <w:r>
        <w:rPr>
          <w:rFonts w:ascii="Arial" w:hAnsi="Arial"/>
          <w:b/>
          <w:sz w:val="16"/>
          <w:szCs w:val="16"/>
        </w:rPr>
        <w:t>Ausführender</w:t>
      </w:r>
      <w:r w:rsidR="00F21C14">
        <w:rPr>
          <w:rFonts w:ascii="Arial" w:hAnsi="Arial"/>
          <w:b/>
          <w:sz w:val="16"/>
          <w:szCs w:val="16"/>
        </w:rPr>
        <w:t xml:space="preserve"> 1: …………………………………………</w:t>
      </w:r>
      <w:r w:rsidR="00F21C14">
        <w:rPr>
          <w:rFonts w:ascii="Arial" w:hAnsi="Arial"/>
          <w:b/>
          <w:sz w:val="16"/>
          <w:szCs w:val="16"/>
        </w:rPr>
        <w:tab/>
        <w:t>Tel.: …………………...</w:t>
      </w:r>
      <w:r w:rsidR="00F21C14">
        <w:rPr>
          <w:rFonts w:ascii="Arial" w:hAnsi="Arial"/>
          <w:b/>
          <w:sz w:val="16"/>
          <w:szCs w:val="16"/>
        </w:rPr>
        <w:tab/>
        <w:t>Unterschrift …………………</w:t>
      </w:r>
    </w:p>
    <w:p w14:paraId="168A447B" w14:textId="07858574" w:rsidR="00F21C14" w:rsidRPr="00F21C14" w:rsidRDefault="000713DF"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rPr>
      </w:pPr>
      <w:r>
        <w:rPr>
          <w:rFonts w:ascii="Arial" w:hAnsi="Arial"/>
          <w:b/>
          <w:sz w:val="16"/>
          <w:szCs w:val="16"/>
        </w:rPr>
        <w:t xml:space="preserve">Ausführender </w:t>
      </w:r>
      <w:r w:rsidR="00F21C14">
        <w:rPr>
          <w:rFonts w:ascii="Arial" w:hAnsi="Arial"/>
          <w:b/>
          <w:sz w:val="16"/>
          <w:szCs w:val="16"/>
        </w:rPr>
        <w:t>2: …………………………………………</w:t>
      </w:r>
      <w:r w:rsidR="00F21C14">
        <w:rPr>
          <w:rFonts w:ascii="Arial" w:hAnsi="Arial"/>
          <w:b/>
          <w:sz w:val="16"/>
          <w:szCs w:val="16"/>
        </w:rPr>
        <w:tab/>
        <w:t>Tel.: …………………...</w:t>
      </w:r>
      <w:r w:rsidR="00F21C14">
        <w:rPr>
          <w:rFonts w:ascii="Arial" w:hAnsi="Arial"/>
          <w:b/>
          <w:sz w:val="16"/>
          <w:szCs w:val="16"/>
        </w:rPr>
        <w:tab/>
        <w:t>Unterschrift …………………</w:t>
      </w:r>
    </w:p>
    <w:p w14:paraId="5171E3A5" w14:textId="1FD5287D" w:rsidR="00F21C14" w:rsidRPr="00F21C14" w:rsidRDefault="000713DF"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rPr>
      </w:pPr>
      <w:r>
        <w:rPr>
          <w:rFonts w:ascii="Arial" w:hAnsi="Arial"/>
          <w:b/>
          <w:sz w:val="16"/>
          <w:szCs w:val="16"/>
        </w:rPr>
        <w:t xml:space="preserve">Ausführender </w:t>
      </w:r>
      <w:r w:rsidR="00F21C14">
        <w:rPr>
          <w:rFonts w:ascii="Arial" w:hAnsi="Arial"/>
          <w:b/>
          <w:sz w:val="16"/>
          <w:szCs w:val="16"/>
        </w:rPr>
        <w:t>3: …………………………………………</w:t>
      </w:r>
      <w:r w:rsidR="00F21C14">
        <w:rPr>
          <w:rFonts w:ascii="Arial" w:hAnsi="Arial"/>
          <w:b/>
          <w:sz w:val="16"/>
          <w:szCs w:val="16"/>
        </w:rPr>
        <w:tab/>
        <w:t>Tel.: …………………...</w:t>
      </w:r>
      <w:r w:rsidR="00F21C14">
        <w:rPr>
          <w:rFonts w:ascii="Arial" w:hAnsi="Arial"/>
          <w:b/>
          <w:sz w:val="16"/>
          <w:szCs w:val="16"/>
        </w:rPr>
        <w:tab/>
        <w:t>Unterschrift …………………</w:t>
      </w:r>
    </w:p>
    <w:p w14:paraId="19371D4A" w14:textId="77777777" w:rsidR="00F21C14" w:rsidRPr="00F21C14" w:rsidRDefault="00F21C14" w:rsidP="00F21C14">
      <w:pPr>
        <w:widowControl/>
        <w:spacing w:after="200" w:line="276" w:lineRule="auto"/>
        <w:rPr>
          <w:rFonts w:ascii="Arial" w:eastAsiaTheme="minorHAnsi" w:hAnsi="Arial" w:cs="Arial"/>
          <w:b/>
          <w:sz w:val="16"/>
          <w:szCs w:val="16"/>
          <w:lang w:val="nl-BE"/>
        </w:rPr>
      </w:pPr>
    </w:p>
    <w:p w14:paraId="726B6C62" w14:textId="77777777"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lang w:val="nl-BE"/>
        </w:rPr>
      </w:pPr>
    </w:p>
    <w:p w14:paraId="1E29D6E7" w14:textId="77777777"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rPr>
      </w:pPr>
      <w:r>
        <w:rPr>
          <w:rFonts w:ascii="Arial" w:hAnsi="Arial"/>
          <w:b/>
          <w:sz w:val="16"/>
          <w:szCs w:val="16"/>
        </w:rPr>
        <w:t>Ort der Arbeiten: ………………………………………………………………………………………………………………….</w:t>
      </w:r>
    </w:p>
    <w:p w14:paraId="46261397" w14:textId="77777777"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rPr>
      </w:pPr>
      <w:r>
        <w:rPr>
          <w:rFonts w:ascii="Arial" w:hAnsi="Arial"/>
          <w:b/>
          <w:sz w:val="16"/>
          <w:szCs w:val="16"/>
        </w:rPr>
        <w:t>Beschreibung der Arbeiten: …………………………………………………………………………………………………………</w:t>
      </w:r>
    </w:p>
    <w:p w14:paraId="3DCA601F" w14:textId="77777777"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rPr>
      </w:pPr>
      <w:r>
        <w:rPr>
          <w:rFonts w:ascii="Arial" w:hAnsi="Arial"/>
          <w:b/>
          <w:sz w:val="16"/>
          <w:szCs w:val="16"/>
        </w:rPr>
        <w:t>0</w:t>
      </w:r>
      <w:r>
        <w:rPr>
          <w:rFonts w:ascii="Arial" w:hAnsi="Arial"/>
          <w:b/>
          <w:sz w:val="16"/>
          <w:szCs w:val="16"/>
        </w:rPr>
        <w:tab/>
        <w:t>Brandgefahr (s. Genehmigung für feuergefährliche Arbeiten)</w:t>
      </w:r>
      <w:r>
        <w:rPr>
          <w:rFonts w:ascii="Arial" w:hAnsi="Arial"/>
          <w:b/>
          <w:sz w:val="16"/>
          <w:szCs w:val="16"/>
        </w:rPr>
        <w:tab/>
        <w:t>0</w:t>
      </w:r>
      <w:r>
        <w:rPr>
          <w:rFonts w:ascii="Arial" w:hAnsi="Arial"/>
          <w:b/>
          <w:sz w:val="16"/>
          <w:szCs w:val="16"/>
        </w:rPr>
        <w:tab/>
        <w:t>Stromschlaggefahr</w:t>
      </w:r>
    </w:p>
    <w:p w14:paraId="17D65E0E" w14:textId="2E0A31F6"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rPr>
      </w:pPr>
      <w:r>
        <w:rPr>
          <w:rFonts w:ascii="Arial" w:hAnsi="Arial"/>
          <w:b/>
          <w:sz w:val="16"/>
          <w:szCs w:val="16"/>
        </w:rPr>
        <w:t>0</w:t>
      </w:r>
      <w:r>
        <w:rPr>
          <w:rFonts w:ascii="Arial" w:hAnsi="Arial"/>
          <w:b/>
          <w:sz w:val="16"/>
          <w:szCs w:val="16"/>
        </w:rPr>
        <w:tab/>
        <w:t>Arbeiten in der Höhe</w:t>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sidR="00D12D78">
        <w:rPr>
          <w:rFonts w:ascii="Arial" w:hAnsi="Arial"/>
          <w:b/>
          <w:sz w:val="16"/>
          <w:szCs w:val="16"/>
        </w:rPr>
        <w:tab/>
      </w:r>
      <w:r>
        <w:rPr>
          <w:rFonts w:ascii="Arial" w:hAnsi="Arial"/>
          <w:b/>
          <w:sz w:val="16"/>
          <w:szCs w:val="16"/>
        </w:rPr>
        <w:t>0</w:t>
      </w:r>
      <w:r>
        <w:rPr>
          <w:rFonts w:ascii="Arial" w:hAnsi="Arial"/>
          <w:b/>
          <w:sz w:val="16"/>
          <w:szCs w:val="16"/>
        </w:rPr>
        <w:tab/>
        <w:t>Erd- und Bodenarbeiten</w:t>
      </w:r>
    </w:p>
    <w:p w14:paraId="15E2FBEE" w14:textId="582B6662"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rPr>
      </w:pPr>
      <w:r>
        <w:rPr>
          <w:rFonts w:ascii="Arial" w:hAnsi="Arial"/>
          <w:b/>
          <w:sz w:val="16"/>
          <w:szCs w:val="16"/>
        </w:rPr>
        <w:t>0</w:t>
      </w:r>
      <w:r>
        <w:rPr>
          <w:rFonts w:ascii="Arial" w:hAnsi="Arial"/>
          <w:b/>
          <w:sz w:val="16"/>
          <w:szCs w:val="16"/>
        </w:rPr>
        <w:tab/>
        <w:t>Unterbrechung der Sicherheitsvorkehrungen</w:t>
      </w:r>
      <w:r w:rsidR="00D12D78">
        <w:rPr>
          <w:rFonts w:ascii="Arial" w:hAnsi="Arial"/>
          <w:b/>
          <w:sz w:val="16"/>
          <w:szCs w:val="16"/>
        </w:rPr>
        <w:tab/>
      </w:r>
      <w:r>
        <w:rPr>
          <w:rFonts w:ascii="Arial" w:hAnsi="Arial"/>
          <w:b/>
          <w:sz w:val="16"/>
          <w:szCs w:val="16"/>
        </w:rPr>
        <w:tab/>
        <w:t>0</w:t>
      </w:r>
      <w:r>
        <w:rPr>
          <w:rFonts w:ascii="Arial" w:hAnsi="Arial"/>
          <w:b/>
          <w:sz w:val="16"/>
          <w:szCs w:val="16"/>
        </w:rPr>
        <w:tab/>
        <w:t>Geschlossener Raum</w:t>
      </w:r>
    </w:p>
    <w:p w14:paraId="3FE79FD2" w14:textId="77777777"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rPr>
      </w:pPr>
      <w:r>
        <w:rPr>
          <w:rFonts w:ascii="Arial" w:hAnsi="Arial"/>
          <w:b/>
          <w:sz w:val="16"/>
          <w:szCs w:val="16"/>
        </w:rPr>
        <w:t>0</w:t>
      </w:r>
      <w:r>
        <w:rPr>
          <w:rFonts w:ascii="Arial" w:hAnsi="Arial"/>
          <w:b/>
          <w:sz w:val="16"/>
          <w:szCs w:val="16"/>
        </w:rPr>
        <w:tab/>
        <w:t>Kontakt mit chemischen und biologischen Agenzien</w:t>
      </w:r>
      <w:r>
        <w:rPr>
          <w:rFonts w:ascii="Arial" w:hAnsi="Arial"/>
          <w:b/>
          <w:sz w:val="16"/>
          <w:szCs w:val="16"/>
        </w:rPr>
        <w:tab/>
        <w:t>0</w:t>
      </w:r>
      <w:r>
        <w:rPr>
          <w:rFonts w:ascii="Arial" w:hAnsi="Arial"/>
          <w:b/>
          <w:sz w:val="16"/>
          <w:szCs w:val="16"/>
        </w:rPr>
        <w:tab/>
        <w:t>Öffnen von Leitungen</w:t>
      </w:r>
    </w:p>
    <w:p w14:paraId="33EB0445" w14:textId="77777777"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lang w:val="nl-BE"/>
        </w:rPr>
      </w:pPr>
    </w:p>
    <w:p w14:paraId="5A0FA1C2" w14:textId="691DBC41"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rPr>
      </w:pPr>
      <w:r>
        <w:rPr>
          <w:rFonts w:ascii="Arial" w:hAnsi="Arial"/>
          <w:b/>
          <w:sz w:val="16"/>
          <w:szCs w:val="16"/>
        </w:rPr>
        <w:t>Beginn der Arbeiten:</w:t>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t>Datum: ………………</w:t>
      </w:r>
      <w:r>
        <w:rPr>
          <w:rFonts w:ascii="Arial" w:hAnsi="Arial"/>
          <w:b/>
          <w:sz w:val="16"/>
          <w:szCs w:val="16"/>
        </w:rPr>
        <w:tab/>
        <w:t>Uhr</w:t>
      </w:r>
      <w:r w:rsidR="00D12D78">
        <w:rPr>
          <w:rFonts w:ascii="Arial" w:hAnsi="Arial"/>
          <w:b/>
          <w:sz w:val="16"/>
          <w:szCs w:val="16"/>
        </w:rPr>
        <w:t>zeit</w:t>
      </w:r>
      <w:r>
        <w:rPr>
          <w:rFonts w:ascii="Arial" w:hAnsi="Arial"/>
          <w:b/>
          <w:sz w:val="16"/>
          <w:szCs w:val="16"/>
        </w:rPr>
        <w:t>: ………………………………</w:t>
      </w:r>
    </w:p>
    <w:p w14:paraId="24BD6F63" w14:textId="77777777" w:rsidR="00F21C14" w:rsidRPr="00F21C14" w:rsidRDefault="00F21C14" w:rsidP="00F21C14">
      <w:pPr>
        <w:widowControl/>
        <w:spacing w:after="200" w:line="276" w:lineRule="auto"/>
        <w:rPr>
          <w:rFonts w:ascii="Arial" w:eastAsiaTheme="minorHAnsi" w:hAnsi="Arial" w:cs="Arial"/>
          <w:b/>
          <w:sz w:val="16"/>
          <w:szCs w:val="16"/>
          <w:lang w:val="nl-BE"/>
        </w:rPr>
      </w:pPr>
    </w:p>
    <w:p w14:paraId="1266EFA0" w14:textId="77777777"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22"/>
          <w:szCs w:val="22"/>
        </w:rPr>
      </w:pPr>
      <w:r>
        <w:rPr>
          <w:rFonts w:ascii="Arial" w:hAnsi="Arial"/>
          <w:b/>
          <w:sz w:val="22"/>
          <w:szCs w:val="22"/>
        </w:rPr>
        <w:t xml:space="preserve">Mögliche Risiken und Hindernisse: </w:t>
      </w:r>
    </w:p>
    <w:p w14:paraId="12038B9E" w14:textId="77777777"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rPr>
      </w:pPr>
      <w:r>
        <w:rPr>
          <w:rFonts w:ascii="Arial" w:hAnsi="Arial"/>
          <w:b/>
          <w:sz w:val="16"/>
          <w:szCs w:val="16"/>
        </w:rPr>
        <w:t>0</w:t>
      </w:r>
      <w:r>
        <w:rPr>
          <w:rFonts w:ascii="Arial" w:hAnsi="Arial"/>
          <w:b/>
          <w:sz w:val="16"/>
          <w:szCs w:val="16"/>
        </w:rPr>
        <w:tab/>
        <w:t>Herabstürzende Gegenstände</w:t>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t>0</w:t>
      </w:r>
      <w:r>
        <w:rPr>
          <w:rFonts w:ascii="Arial" w:hAnsi="Arial"/>
          <w:b/>
          <w:sz w:val="16"/>
          <w:szCs w:val="16"/>
        </w:rPr>
        <w:tab/>
        <w:t>Wärme/Kälte</w:t>
      </w:r>
    </w:p>
    <w:p w14:paraId="2D0FF29C" w14:textId="77777777"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rPr>
      </w:pPr>
      <w:r>
        <w:rPr>
          <w:rFonts w:ascii="Arial" w:hAnsi="Arial"/>
          <w:b/>
          <w:sz w:val="16"/>
          <w:szCs w:val="16"/>
        </w:rPr>
        <w:t>0</w:t>
      </w:r>
      <w:r>
        <w:rPr>
          <w:rFonts w:ascii="Arial" w:hAnsi="Arial"/>
          <w:b/>
          <w:sz w:val="16"/>
          <w:szCs w:val="16"/>
        </w:rPr>
        <w:tab/>
        <w:t>Sturz von einer höher gelegenen Ebene</w:t>
      </w:r>
      <w:r>
        <w:rPr>
          <w:rFonts w:ascii="Arial" w:hAnsi="Arial"/>
          <w:b/>
          <w:sz w:val="16"/>
          <w:szCs w:val="16"/>
        </w:rPr>
        <w:tab/>
      </w:r>
      <w:r>
        <w:rPr>
          <w:rFonts w:ascii="Arial" w:hAnsi="Arial"/>
          <w:b/>
          <w:sz w:val="16"/>
          <w:szCs w:val="16"/>
        </w:rPr>
        <w:tab/>
      </w:r>
      <w:r>
        <w:rPr>
          <w:rFonts w:ascii="Arial" w:hAnsi="Arial"/>
          <w:b/>
          <w:sz w:val="16"/>
          <w:szCs w:val="16"/>
        </w:rPr>
        <w:tab/>
        <w:t>0</w:t>
      </w:r>
      <w:r>
        <w:rPr>
          <w:rFonts w:ascii="Arial" w:hAnsi="Arial"/>
          <w:b/>
          <w:sz w:val="16"/>
          <w:szCs w:val="16"/>
        </w:rPr>
        <w:tab/>
        <w:t>Feuchtigkeit</w:t>
      </w:r>
    </w:p>
    <w:p w14:paraId="57DB05B7" w14:textId="34CC010D"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rPr>
      </w:pPr>
      <w:r>
        <w:rPr>
          <w:rFonts w:ascii="Arial" w:hAnsi="Arial"/>
          <w:b/>
          <w:sz w:val="16"/>
          <w:szCs w:val="16"/>
        </w:rPr>
        <w:t>0</w:t>
      </w:r>
      <w:r>
        <w:rPr>
          <w:rFonts w:ascii="Arial" w:hAnsi="Arial"/>
          <w:b/>
          <w:sz w:val="16"/>
          <w:szCs w:val="16"/>
        </w:rPr>
        <w:tab/>
        <w:t>Elektrische Risiken</w:t>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sidR="00D12D78">
        <w:rPr>
          <w:rFonts w:ascii="Arial" w:hAnsi="Arial"/>
          <w:b/>
          <w:sz w:val="16"/>
          <w:szCs w:val="16"/>
        </w:rPr>
        <w:tab/>
      </w:r>
      <w:r>
        <w:rPr>
          <w:rFonts w:ascii="Arial" w:hAnsi="Arial"/>
          <w:b/>
          <w:sz w:val="16"/>
          <w:szCs w:val="16"/>
        </w:rPr>
        <w:t>0</w:t>
      </w:r>
      <w:r>
        <w:rPr>
          <w:rFonts w:ascii="Arial" w:hAnsi="Arial"/>
          <w:b/>
          <w:sz w:val="16"/>
          <w:szCs w:val="16"/>
        </w:rPr>
        <w:tab/>
        <w:t>Lärm</w:t>
      </w:r>
    </w:p>
    <w:p w14:paraId="08771C6B" w14:textId="6F0829C3"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rPr>
      </w:pPr>
      <w:r>
        <w:rPr>
          <w:rFonts w:ascii="Arial" w:hAnsi="Arial"/>
          <w:b/>
          <w:sz w:val="16"/>
          <w:szCs w:val="16"/>
        </w:rPr>
        <w:t>0</w:t>
      </w:r>
      <w:r>
        <w:rPr>
          <w:rFonts w:ascii="Arial" w:hAnsi="Arial"/>
          <w:b/>
          <w:sz w:val="16"/>
          <w:szCs w:val="16"/>
        </w:rPr>
        <w:tab/>
        <w:t>Brandwunden</w:t>
      </w:r>
      <w:r>
        <w:rPr>
          <w:rFonts w:ascii="Arial" w:hAnsi="Arial"/>
          <w:b/>
          <w:sz w:val="16"/>
          <w:szCs w:val="16"/>
        </w:rPr>
        <w:tab/>
      </w:r>
      <w:r>
        <w:rPr>
          <w:rFonts w:ascii="Arial" w:hAnsi="Arial"/>
          <w:b/>
          <w:sz w:val="16"/>
          <w:szCs w:val="16"/>
        </w:rPr>
        <w:tab/>
      </w:r>
      <w:r>
        <w:rPr>
          <w:rFonts w:ascii="Arial" w:hAnsi="Arial"/>
          <w:b/>
          <w:sz w:val="16"/>
          <w:szCs w:val="16"/>
        </w:rPr>
        <w:tab/>
      </w:r>
      <w:r w:rsidR="00D12D78">
        <w:rPr>
          <w:rFonts w:ascii="Arial" w:hAnsi="Arial"/>
          <w:b/>
          <w:sz w:val="16"/>
          <w:szCs w:val="16"/>
        </w:rPr>
        <w:tab/>
      </w:r>
      <w:r w:rsidR="00D12D78">
        <w:rPr>
          <w:rFonts w:ascii="Arial" w:hAnsi="Arial"/>
          <w:b/>
          <w:sz w:val="16"/>
          <w:szCs w:val="16"/>
        </w:rPr>
        <w:tab/>
      </w:r>
      <w:r>
        <w:rPr>
          <w:rFonts w:ascii="Arial" w:hAnsi="Arial"/>
          <w:b/>
          <w:sz w:val="16"/>
          <w:szCs w:val="16"/>
        </w:rPr>
        <w:tab/>
        <w:t>0</w:t>
      </w:r>
      <w:r>
        <w:rPr>
          <w:rFonts w:ascii="Arial" w:hAnsi="Arial"/>
          <w:b/>
          <w:sz w:val="16"/>
          <w:szCs w:val="16"/>
        </w:rPr>
        <w:tab/>
        <w:t>Vibrationen</w:t>
      </w:r>
    </w:p>
    <w:p w14:paraId="5C89EDAA" w14:textId="77777777"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rPr>
      </w:pPr>
      <w:r>
        <w:rPr>
          <w:rFonts w:ascii="Arial" w:hAnsi="Arial"/>
          <w:b/>
          <w:sz w:val="16"/>
          <w:szCs w:val="16"/>
        </w:rPr>
        <w:t>0</w:t>
      </w:r>
      <w:r>
        <w:rPr>
          <w:rFonts w:ascii="Arial" w:hAnsi="Arial"/>
          <w:b/>
          <w:sz w:val="16"/>
          <w:szCs w:val="16"/>
        </w:rPr>
        <w:tab/>
        <w:t>Arbeit ohne Außenkontakt</w:t>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t>0</w:t>
      </w:r>
      <w:r>
        <w:rPr>
          <w:rFonts w:ascii="Arial" w:hAnsi="Arial"/>
          <w:b/>
          <w:sz w:val="16"/>
          <w:szCs w:val="16"/>
        </w:rPr>
        <w:tab/>
        <w:t>Spritzer</w:t>
      </w:r>
    </w:p>
    <w:p w14:paraId="326F86D3" w14:textId="05F8FB3C"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rPr>
      </w:pPr>
      <w:r>
        <w:rPr>
          <w:rFonts w:ascii="Arial" w:hAnsi="Arial"/>
          <w:b/>
          <w:sz w:val="16"/>
          <w:szCs w:val="16"/>
        </w:rPr>
        <w:t>0</w:t>
      </w:r>
      <w:r>
        <w:rPr>
          <w:rFonts w:ascii="Arial" w:hAnsi="Arial"/>
          <w:b/>
          <w:sz w:val="16"/>
          <w:szCs w:val="16"/>
        </w:rPr>
        <w:tab/>
        <w:t>Gas, Dämpfe</w:t>
      </w:r>
      <w:r>
        <w:rPr>
          <w:rFonts w:ascii="Arial" w:hAnsi="Arial"/>
          <w:b/>
          <w:sz w:val="16"/>
          <w:szCs w:val="16"/>
        </w:rPr>
        <w:tab/>
      </w:r>
      <w:r>
        <w:rPr>
          <w:rFonts w:ascii="Arial" w:hAnsi="Arial"/>
          <w:b/>
          <w:sz w:val="16"/>
          <w:szCs w:val="16"/>
        </w:rPr>
        <w:tab/>
      </w:r>
      <w:r w:rsidR="00D12D78">
        <w:rPr>
          <w:rFonts w:ascii="Arial" w:hAnsi="Arial"/>
          <w:b/>
          <w:sz w:val="16"/>
          <w:szCs w:val="16"/>
        </w:rPr>
        <w:tab/>
      </w:r>
      <w:r w:rsidR="00D12D78">
        <w:rPr>
          <w:rFonts w:ascii="Arial" w:hAnsi="Arial"/>
          <w:b/>
          <w:sz w:val="16"/>
          <w:szCs w:val="16"/>
        </w:rPr>
        <w:tab/>
      </w:r>
      <w:r>
        <w:rPr>
          <w:rFonts w:ascii="Arial" w:hAnsi="Arial"/>
          <w:b/>
          <w:sz w:val="16"/>
          <w:szCs w:val="16"/>
        </w:rPr>
        <w:tab/>
      </w:r>
      <w:r>
        <w:rPr>
          <w:rFonts w:ascii="Arial" w:hAnsi="Arial"/>
          <w:b/>
          <w:sz w:val="16"/>
          <w:szCs w:val="16"/>
        </w:rPr>
        <w:tab/>
        <w:t>0</w:t>
      </w:r>
      <w:r>
        <w:rPr>
          <w:rFonts w:ascii="Arial" w:hAnsi="Arial"/>
          <w:b/>
          <w:sz w:val="16"/>
          <w:szCs w:val="16"/>
        </w:rPr>
        <w:tab/>
        <w:t>Umherfliegende Splitter</w:t>
      </w:r>
    </w:p>
    <w:p w14:paraId="7B940DFD" w14:textId="77777777"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rPr>
      </w:pPr>
      <w:r>
        <w:rPr>
          <w:rFonts w:ascii="Arial" w:hAnsi="Arial"/>
          <w:b/>
          <w:sz w:val="16"/>
          <w:szCs w:val="16"/>
        </w:rPr>
        <w:t>0</w:t>
      </w:r>
      <w:r>
        <w:rPr>
          <w:rFonts w:ascii="Arial" w:hAnsi="Arial"/>
          <w:b/>
          <w:sz w:val="16"/>
          <w:szCs w:val="16"/>
        </w:rPr>
        <w:tab/>
        <w:t>Chemische Behinderung</w:t>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t>0</w:t>
      </w:r>
      <w:r>
        <w:rPr>
          <w:rFonts w:ascii="Arial" w:hAnsi="Arial"/>
          <w:b/>
          <w:sz w:val="16"/>
          <w:szCs w:val="16"/>
        </w:rPr>
        <w:tab/>
        <w:t>Quetschung</w:t>
      </w:r>
    </w:p>
    <w:p w14:paraId="79E98BBB" w14:textId="3BCAD350"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rPr>
      </w:pPr>
      <w:r>
        <w:rPr>
          <w:rFonts w:ascii="Arial" w:hAnsi="Arial"/>
          <w:b/>
          <w:sz w:val="16"/>
          <w:szCs w:val="16"/>
        </w:rPr>
        <w:t>0</w:t>
      </w:r>
      <w:r>
        <w:rPr>
          <w:rFonts w:ascii="Arial" w:hAnsi="Arial"/>
          <w:b/>
          <w:sz w:val="16"/>
          <w:szCs w:val="16"/>
        </w:rPr>
        <w:tab/>
        <w:t>Asbest</w:t>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sidR="00D12D78">
        <w:rPr>
          <w:rFonts w:ascii="Arial" w:hAnsi="Arial"/>
          <w:b/>
          <w:sz w:val="16"/>
          <w:szCs w:val="16"/>
        </w:rPr>
        <w:tab/>
      </w:r>
      <w:r>
        <w:rPr>
          <w:rFonts w:ascii="Arial" w:hAnsi="Arial"/>
          <w:b/>
          <w:sz w:val="16"/>
          <w:szCs w:val="16"/>
        </w:rPr>
        <w:tab/>
        <w:t>0</w:t>
      </w:r>
      <w:r>
        <w:rPr>
          <w:rFonts w:ascii="Arial" w:hAnsi="Arial"/>
          <w:b/>
          <w:sz w:val="16"/>
          <w:szCs w:val="16"/>
        </w:rPr>
        <w:tab/>
        <w:t>Schnittwunden</w:t>
      </w:r>
    </w:p>
    <w:p w14:paraId="0FA289A3" w14:textId="6F196579"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rPr>
      </w:pPr>
      <w:r>
        <w:rPr>
          <w:rFonts w:ascii="Arial" w:hAnsi="Arial"/>
          <w:b/>
          <w:sz w:val="16"/>
          <w:szCs w:val="16"/>
        </w:rPr>
        <w:t>0</w:t>
      </w:r>
      <w:r>
        <w:rPr>
          <w:rFonts w:ascii="Arial" w:hAnsi="Arial"/>
          <w:b/>
          <w:sz w:val="16"/>
          <w:szCs w:val="16"/>
        </w:rPr>
        <w:tab/>
        <w:t>Staub</w:t>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sidR="00D12D78">
        <w:rPr>
          <w:rFonts w:ascii="Arial" w:hAnsi="Arial"/>
          <w:b/>
          <w:sz w:val="16"/>
          <w:szCs w:val="16"/>
        </w:rPr>
        <w:tab/>
      </w:r>
      <w:r>
        <w:rPr>
          <w:rFonts w:ascii="Arial" w:hAnsi="Arial"/>
          <w:b/>
          <w:sz w:val="16"/>
          <w:szCs w:val="16"/>
        </w:rPr>
        <w:t>0</w:t>
      </w:r>
      <w:r>
        <w:rPr>
          <w:rFonts w:ascii="Arial" w:hAnsi="Arial"/>
          <w:b/>
          <w:sz w:val="16"/>
          <w:szCs w:val="16"/>
        </w:rPr>
        <w:tab/>
        <w:t>Sonstiges: ……………………………………</w:t>
      </w:r>
    </w:p>
    <w:p w14:paraId="6986D9B3" w14:textId="77777777" w:rsidR="00F21C14" w:rsidRPr="003E3331" w:rsidRDefault="00F21C14"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rPr>
      </w:pPr>
    </w:p>
    <w:p w14:paraId="755A9DA9" w14:textId="77777777" w:rsidR="001E57E5" w:rsidRPr="003E3331" w:rsidRDefault="001E57E5"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rPr>
      </w:pPr>
    </w:p>
    <w:p w14:paraId="305F6357" w14:textId="77777777"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22"/>
          <w:szCs w:val="22"/>
        </w:rPr>
      </w:pPr>
      <w:r>
        <w:rPr>
          <w:rFonts w:ascii="Arial" w:hAnsi="Arial"/>
          <w:b/>
          <w:sz w:val="22"/>
          <w:szCs w:val="22"/>
        </w:rPr>
        <w:t>Vorzusehen:</w:t>
      </w:r>
      <w:r>
        <w:rPr>
          <w:rFonts w:ascii="Arial" w:hAnsi="Arial"/>
          <w:b/>
          <w:sz w:val="22"/>
          <w:szCs w:val="22"/>
        </w:rPr>
        <w:tab/>
      </w:r>
      <w:r>
        <w:rPr>
          <w:rFonts w:ascii="Arial" w:hAnsi="Arial"/>
          <w:b/>
          <w:sz w:val="22"/>
          <w:szCs w:val="22"/>
        </w:rPr>
        <w:tab/>
        <w:t>Notfallvorkehrungen:</w:t>
      </w:r>
      <w:r>
        <w:rPr>
          <w:rFonts w:ascii="Arial" w:hAnsi="Arial"/>
          <w:b/>
          <w:sz w:val="22"/>
          <w:szCs w:val="22"/>
        </w:rPr>
        <w:tab/>
        <w:t>Maßnahmen am Arbeitsplatz:</w:t>
      </w:r>
    </w:p>
    <w:p w14:paraId="5672DFB0" w14:textId="77777777" w:rsidR="00F21C14" w:rsidRPr="003E3331"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8"/>
          <w:szCs w:val="18"/>
        </w:rPr>
      </w:pPr>
    </w:p>
    <w:p w14:paraId="0FFC5009" w14:textId="77777777"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rPr>
      </w:pPr>
      <w:r>
        <w:rPr>
          <w:rFonts w:ascii="Arial" w:hAnsi="Arial"/>
          <w:b/>
          <w:sz w:val="18"/>
          <w:szCs w:val="18"/>
        </w:rPr>
        <w:t>0</w:t>
      </w:r>
      <w:r>
        <w:rPr>
          <w:rFonts w:ascii="Arial" w:hAnsi="Arial"/>
          <w:b/>
        </w:rPr>
        <w:t xml:space="preserve"> </w:t>
      </w:r>
      <w:r>
        <w:rPr>
          <w:rFonts w:ascii="Arial" w:hAnsi="Arial"/>
          <w:b/>
          <w:sz w:val="16"/>
          <w:szCs w:val="16"/>
        </w:rPr>
        <w:t>PSA</w:t>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t>0 Notdusche</w:t>
      </w:r>
      <w:r>
        <w:rPr>
          <w:rFonts w:ascii="Arial" w:hAnsi="Arial"/>
          <w:b/>
          <w:sz w:val="16"/>
          <w:szCs w:val="16"/>
        </w:rPr>
        <w:tab/>
      </w:r>
      <w:r>
        <w:rPr>
          <w:rFonts w:ascii="Arial" w:hAnsi="Arial"/>
          <w:b/>
          <w:sz w:val="16"/>
          <w:szCs w:val="16"/>
        </w:rPr>
        <w:tab/>
      </w:r>
      <w:r>
        <w:rPr>
          <w:rFonts w:ascii="Arial" w:hAnsi="Arial"/>
          <w:b/>
          <w:sz w:val="16"/>
          <w:szCs w:val="16"/>
        </w:rPr>
        <w:tab/>
        <w:t>0 Außerbetriebnahme von Anlagen</w:t>
      </w:r>
    </w:p>
    <w:p w14:paraId="5D972EBA" w14:textId="3C56C2C0"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rPr>
      </w:pPr>
      <w:r>
        <w:rPr>
          <w:rFonts w:ascii="Arial" w:hAnsi="Arial"/>
          <w:b/>
          <w:sz w:val="16"/>
          <w:szCs w:val="16"/>
        </w:rPr>
        <w:tab/>
        <w:t>- Hose</w:t>
      </w:r>
      <w:r>
        <w:rPr>
          <w:rFonts w:ascii="Arial" w:hAnsi="Arial"/>
          <w:b/>
          <w:sz w:val="16"/>
          <w:szCs w:val="16"/>
        </w:rPr>
        <w:tab/>
      </w:r>
      <w:r>
        <w:rPr>
          <w:rFonts w:ascii="Arial" w:hAnsi="Arial"/>
          <w:b/>
          <w:sz w:val="16"/>
          <w:szCs w:val="16"/>
        </w:rPr>
        <w:tab/>
      </w:r>
      <w:r>
        <w:rPr>
          <w:rFonts w:ascii="Arial" w:hAnsi="Arial"/>
          <w:b/>
          <w:sz w:val="16"/>
          <w:szCs w:val="16"/>
        </w:rPr>
        <w:tab/>
        <w:t>0 Erste Hilfe</w:t>
      </w:r>
      <w:r>
        <w:rPr>
          <w:rFonts w:ascii="Arial" w:hAnsi="Arial"/>
          <w:b/>
          <w:sz w:val="16"/>
          <w:szCs w:val="16"/>
        </w:rPr>
        <w:tab/>
      </w:r>
      <w:r>
        <w:rPr>
          <w:rFonts w:ascii="Arial" w:hAnsi="Arial"/>
          <w:b/>
          <w:sz w:val="16"/>
          <w:szCs w:val="16"/>
        </w:rPr>
        <w:tab/>
      </w:r>
      <w:r>
        <w:rPr>
          <w:rFonts w:ascii="Arial" w:hAnsi="Arial"/>
          <w:b/>
          <w:sz w:val="16"/>
          <w:szCs w:val="16"/>
        </w:rPr>
        <w:tab/>
        <w:t>0 Einplanung von Fluchtwegen</w:t>
      </w:r>
    </w:p>
    <w:p w14:paraId="0BE87E06" w14:textId="677A19E3"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rPr>
      </w:pPr>
      <w:r>
        <w:rPr>
          <w:rFonts w:ascii="Arial" w:hAnsi="Arial"/>
          <w:b/>
          <w:sz w:val="16"/>
          <w:szCs w:val="16"/>
        </w:rPr>
        <w:tab/>
        <w:t>- Weste</w:t>
      </w:r>
      <w:r>
        <w:rPr>
          <w:rFonts w:ascii="Arial" w:hAnsi="Arial"/>
          <w:b/>
          <w:sz w:val="16"/>
          <w:szCs w:val="16"/>
        </w:rPr>
        <w:tab/>
      </w:r>
      <w:r>
        <w:rPr>
          <w:rFonts w:ascii="Arial" w:hAnsi="Arial"/>
          <w:b/>
          <w:sz w:val="16"/>
          <w:szCs w:val="16"/>
        </w:rPr>
        <w:tab/>
      </w:r>
      <w:r>
        <w:rPr>
          <w:rFonts w:ascii="Arial" w:hAnsi="Arial"/>
          <w:b/>
          <w:sz w:val="16"/>
          <w:szCs w:val="16"/>
        </w:rPr>
        <w:tab/>
        <w:t>0 Telefon</w:t>
      </w:r>
      <w:r>
        <w:rPr>
          <w:rFonts w:ascii="Arial" w:hAnsi="Arial"/>
          <w:b/>
          <w:sz w:val="16"/>
          <w:szCs w:val="16"/>
        </w:rPr>
        <w:tab/>
      </w:r>
      <w:r>
        <w:rPr>
          <w:rFonts w:ascii="Arial" w:hAnsi="Arial"/>
          <w:b/>
          <w:sz w:val="16"/>
          <w:szCs w:val="16"/>
        </w:rPr>
        <w:tab/>
      </w:r>
      <w:r>
        <w:rPr>
          <w:rFonts w:ascii="Arial" w:hAnsi="Arial"/>
          <w:b/>
          <w:sz w:val="16"/>
          <w:szCs w:val="16"/>
        </w:rPr>
        <w:tab/>
      </w:r>
      <w:r w:rsidR="00D12D78">
        <w:rPr>
          <w:rFonts w:ascii="Arial" w:hAnsi="Arial"/>
          <w:b/>
          <w:sz w:val="16"/>
          <w:szCs w:val="16"/>
        </w:rPr>
        <w:tab/>
      </w:r>
      <w:r>
        <w:rPr>
          <w:rFonts w:ascii="Arial" w:hAnsi="Arial"/>
          <w:b/>
          <w:sz w:val="16"/>
          <w:szCs w:val="16"/>
        </w:rPr>
        <w:t>0 Entfernung von Sicherungen</w:t>
      </w:r>
    </w:p>
    <w:p w14:paraId="71376798" w14:textId="7833F45B"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rPr>
      </w:pPr>
      <w:r>
        <w:rPr>
          <w:rFonts w:ascii="Arial" w:hAnsi="Arial"/>
          <w:b/>
          <w:sz w:val="16"/>
          <w:szCs w:val="16"/>
        </w:rPr>
        <w:tab/>
        <w:t>- Sicherheitsschuhe</w:t>
      </w:r>
      <w:r>
        <w:rPr>
          <w:rFonts w:ascii="Arial" w:hAnsi="Arial"/>
          <w:b/>
          <w:sz w:val="16"/>
          <w:szCs w:val="16"/>
        </w:rPr>
        <w:tab/>
      </w:r>
      <w:r w:rsidR="00D12D78">
        <w:rPr>
          <w:rFonts w:ascii="Arial" w:hAnsi="Arial"/>
          <w:b/>
          <w:sz w:val="16"/>
          <w:szCs w:val="16"/>
        </w:rPr>
        <w:tab/>
      </w:r>
      <w:r>
        <w:rPr>
          <w:rFonts w:ascii="Arial" w:hAnsi="Arial"/>
          <w:b/>
          <w:sz w:val="16"/>
          <w:szCs w:val="16"/>
        </w:rPr>
        <w:t>0 Notfallmasken</w:t>
      </w:r>
      <w:r>
        <w:rPr>
          <w:rFonts w:ascii="Arial" w:hAnsi="Arial"/>
          <w:b/>
          <w:sz w:val="16"/>
          <w:szCs w:val="16"/>
        </w:rPr>
        <w:tab/>
      </w:r>
      <w:r>
        <w:rPr>
          <w:rFonts w:ascii="Arial" w:hAnsi="Arial"/>
          <w:b/>
          <w:sz w:val="16"/>
          <w:szCs w:val="16"/>
        </w:rPr>
        <w:tab/>
      </w:r>
      <w:r w:rsidR="00D12D78">
        <w:rPr>
          <w:rFonts w:ascii="Arial" w:hAnsi="Arial"/>
          <w:b/>
          <w:sz w:val="16"/>
          <w:szCs w:val="16"/>
        </w:rPr>
        <w:tab/>
      </w:r>
      <w:r>
        <w:rPr>
          <w:rFonts w:ascii="Arial" w:hAnsi="Arial"/>
          <w:b/>
          <w:sz w:val="16"/>
          <w:szCs w:val="16"/>
        </w:rPr>
        <w:t>0 Aktivierung des Notausschalters</w:t>
      </w:r>
    </w:p>
    <w:p w14:paraId="758E33FE" w14:textId="316B9580"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rPr>
      </w:pPr>
      <w:r>
        <w:rPr>
          <w:rFonts w:ascii="Arial" w:hAnsi="Arial"/>
          <w:b/>
          <w:sz w:val="16"/>
          <w:szCs w:val="16"/>
        </w:rPr>
        <w:tab/>
        <w:t>- Handschuhe</w:t>
      </w:r>
      <w:r>
        <w:rPr>
          <w:rFonts w:ascii="Arial" w:hAnsi="Arial"/>
          <w:b/>
          <w:sz w:val="16"/>
          <w:szCs w:val="16"/>
        </w:rPr>
        <w:tab/>
      </w:r>
      <w:r>
        <w:rPr>
          <w:rFonts w:ascii="Arial" w:hAnsi="Arial"/>
          <w:b/>
          <w:sz w:val="16"/>
          <w:szCs w:val="16"/>
        </w:rPr>
        <w:tab/>
        <w:t>0 Löschmaterial</w:t>
      </w:r>
      <w:r>
        <w:rPr>
          <w:rFonts w:ascii="Arial" w:hAnsi="Arial"/>
          <w:b/>
          <w:sz w:val="16"/>
          <w:szCs w:val="16"/>
        </w:rPr>
        <w:tab/>
      </w:r>
      <w:r w:rsidR="00D12D78">
        <w:rPr>
          <w:rFonts w:ascii="Arial" w:hAnsi="Arial"/>
          <w:b/>
          <w:sz w:val="16"/>
          <w:szCs w:val="16"/>
        </w:rPr>
        <w:tab/>
      </w:r>
      <w:r w:rsidR="00D12D78">
        <w:rPr>
          <w:rFonts w:ascii="Arial" w:hAnsi="Arial"/>
          <w:b/>
          <w:sz w:val="16"/>
          <w:szCs w:val="16"/>
        </w:rPr>
        <w:tab/>
      </w:r>
      <w:r>
        <w:rPr>
          <w:rFonts w:ascii="Arial" w:hAnsi="Arial"/>
          <w:b/>
          <w:sz w:val="16"/>
          <w:szCs w:val="16"/>
        </w:rPr>
        <w:t>0 Räumung der Umgebung</w:t>
      </w:r>
    </w:p>
    <w:p w14:paraId="6B6D8830" w14:textId="77777777"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rPr>
      </w:pPr>
      <w:r>
        <w:rPr>
          <w:rFonts w:ascii="Arial" w:hAnsi="Arial"/>
          <w:b/>
          <w:sz w:val="16"/>
          <w:szCs w:val="16"/>
        </w:rPr>
        <w:tab/>
        <w:t>- Helm</w:t>
      </w:r>
      <w:r>
        <w:rPr>
          <w:rFonts w:ascii="Arial" w:hAnsi="Arial"/>
          <w:b/>
          <w:sz w:val="16"/>
          <w:szCs w:val="16"/>
        </w:rPr>
        <w:tab/>
      </w:r>
      <w:r>
        <w:rPr>
          <w:rFonts w:ascii="Arial" w:hAnsi="Arial"/>
          <w:b/>
          <w:sz w:val="16"/>
          <w:szCs w:val="16"/>
        </w:rPr>
        <w:tab/>
      </w:r>
      <w:r>
        <w:rPr>
          <w:rFonts w:ascii="Arial" w:hAnsi="Arial"/>
          <w:b/>
          <w:sz w:val="16"/>
          <w:szCs w:val="16"/>
        </w:rPr>
        <w:tab/>
        <w:t>0 Fallschutz</w:t>
      </w:r>
      <w:r>
        <w:rPr>
          <w:rFonts w:ascii="Arial" w:hAnsi="Arial"/>
          <w:b/>
          <w:sz w:val="16"/>
          <w:szCs w:val="16"/>
        </w:rPr>
        <w:tab/>
      </w:r>
      <w:r>
        <w:rPr>
          <w:rFonts w:ascii="Arial" w:hAnsi="Arial"/>
          <w:b/>
          <w:sz w:val="16"/>
          <w:szCs w:val="16"/>
        </w:rPr>
        <w:tab/>
      </w:r>
      <w:r>
        <w:rPr>
          <w:rFonts w:ascii="Arial" w:hAnsi="Arial"/>
          <w:b/>
          <w:sz w:val="16"/>
          <w:szCs w:val="16"/>
        </w:rPr>
        <w:tab/>
        <w:t>0 Verschließen der Bodenöffnung</w:t>
      </w:r>
    </w:p>
    <w:p w14:paraId="640E8F73" w14:textId="77777777"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rPr>
      </w:pPr>
      <w:r>
        <w:rPr>
          <w:rFonts w:ascii="Arial" w:hAnsi="Arial"/>
          <w:b/>
          <w:sz w:val="16"/>
          <w:szCs w:val="16"/>
        </w:rPr>
        <w:tab/>
        <w:t>- Sicherheitsbrille</w:t>
      </w:r>
      <w:r>
        <w:rPr>
          <w:rFonts w:ascii="Arial" w:hAnsi="Arial"/>
          <w:b/>
          <w:sz w:val="16"/>
          <w:szCs w:val="16"/>
        </w:rPr>
        <w:tab/>
      </w:r>
      <w:r>
        <w:rPr>
          <w:rFonts w:ascii="Arial" w:hAnsi="Arial"/>
          <w:b/>
          <w:sz w:val="16"/>
          <w:szCs w:val="16"/>
        </w:rPr>
        <w:tab/>
        <w:t>0 Sicherheitsseil</w:t>
      </w:r>
      <w:r>
        <w:rPr>
          <w:rFonts w:ascii="Arial" w:hAnsi="Arial"/>
          <w:b/>
          <w:sz w:val="16"/>
          <w:szCs w:val="16"/>
        </w:rPr>
        <w:tab/>
      </w:r>
      <w:r>
        <w:rPr>
          <w:rFonts w:ascii="Arial" w:hAnsi="Arial"/>
          <w:b/>
          <w:sz w:val="16"/>
          <w:szCs w:val="16"/>
        </w:rPr>
        <w:tab/>
      </w:r>
      <w:r>
        <w:rPr>
          <w:rFonts w:ascii="Arial" w:hAnsi="Arial"/>
          <w:b/>
          <w:sz w:val="16"/>
          <w:szCs w:val="16"/>
        </w:rPr>
        <w:tab/>
        <w:t>0 Warntafeln</w:t>
      </w:r>
    </w:p>
    <w:p w14:paraId="1DA20BEA" w14:textId="0753188F"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rPr>
      </w:pPr>
      <w:r>
        <w:rPr>
          <w:rFonts w:ascii="Arial" w:hAnsi="Arial"/>
          <w:b/>
          <w:sz w:val="16"/>
          <w:szCs w:val="16"/>
        </w:rPr>
        <w:tab/>
        <w:t>- Atemschutz</w:t>
      </w:r>
      <w:r>
        <w:rPr>
          <w:rFonts w:ascii="Arial" w:hAnsi="Arial"/>
          <w:b/>
          <w:sz w:val="16"/>
          <w:szCs w:val="16"/>
        </w:rPr>
        <w:tab/>
      </w:r>
      <w:r w:rsidR="00D12D78">
        <w:rPr>
          <w:rFonts w:ascii="Arial" w:hAnsi="Arial"/>
          <w:b/>
          <w:sz w:val="16"/>
          <w:szCs w:val="16"/>
        </w:rPr>
        <w:tab/>
      </w:r>
      <w:r>
        <w:rPr>
          <w:rFonts w:ascii="Arial" w:hAnsi="Arial"/>
          <w:b/>
          <w:sz w:val="16"/>
          <w:szCs w:val="16"/>
        </w:rPr>
        <w:t>0 Absorptionsmaterial</w:t>
      </w:r>
      <w:r>
        <w:rPr>
          <w:rFonts w:ascii="Arial" w:hAnsi="Arial"/>
          <w:b/>
          <w:sz w:val="16"/>
          <w:szCs w:val="16"/>
        </w:rPr>
        <w:tab/>
      </w:r>
      <w:r>
        <w:rPr>
          <w:rFonts w:ascii="Arial" w:hAnsi="Arial"/>
          <w:b/>
          <w:sz w:val="16"/>
          <w:szCs w:val="16"/>
        </w:rPr>
        <w:tab/>
        <w:t>0 Entfernen von Abfallstoffen</w:t>
      </w:r>
    </w:p>
    <w:p w14:paraId="6CAFE161" w14:textId="77777777"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rPr>
      </w:pPr>
      <w:r>
        <w:rPr>
          <w:rFonts w:ascii="Arial" w:hAnsi="Arial"/>
          <w:b/>
          <w:sz w:val="16"/>
          <w:szCs w:val="16"/>
        </w:rPr>
        <w:tab/>
        <w:t>- ………………………</w:t>
      </w:r>
      <w:r>
        <w:rPr>
          <w:rFonts w:ascii="Arial" w:hAnsi="Arial"/>
          <w:b/>
          <w:sz w:val="16"/>
          <w:szCs w:val="16"/>
        </w:rPr>
        <w:tab/>
      </w:r>
      <w:r>
        <w:rPr>
          <w:rFonts w:ascii="Arial" w:hAnsi="Arial"/>
          <w:b/>
          <w:sz w:val="16"/>
          <w:szCs w:val="16"/>
        </w:rPr>
        <w:tab/>
        <w:t>0</w:t>
      </w:r>
      <w:r>
        <w:rPr>
          <w:rFonts w:ascii="Arial" w:hAnsi="Arial"/>
          <w:b/>
          <w:sz w:val="16"/>
          <w:szCs w:val="16"/>
        </w:rPr>
        <w:tab/>
        <w:t>………………………</w:t>
      </w:r>
      <w:r>
        <w:rPr>
          <w:rFonts w:ascii="Arial" w:hAnsi="Arial"/>
          <w:b/>
          <w:sz w:val="16"/>
          <w:szCs w:val="16"/>
        </w:rPr>
        <w:tab/>
        <w:t xml:space="preserve">0 </w:t>
      </w:r>
      <w:r>
        <w:rPr>
          <w:rFonts w:ascii="Arial" w:hAnsi="Arial"/>
          <w:b/>
          <w:sz w:val="16"/>
          <w:szCs w:val="16"/>
        </w:rPr>
        <w:tab/>
        <w:t>……………………………………</w:t>
      </w:r>
    </w:p>
    <w:p w14:paraId="32662A1E" w14:textId="77777777"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rPr>
      </w:pPr>
      <w:r>
        <w:rPr>
          <w:rFonts w:ascii="Arial" w:hAnsi="Arial"/>
          <w:b/>
          <w:sz w:val="16"/>
          <w:szCs w:val="16"/>
        </w:rPr>
        <w:t>0 Leiter</w:t>
      </w:r>
    </w:p>
    <w:p w14:paraId="146A9FB0" w14:textId="77777777"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rPr>
      </w:pPr>
      <w:r>
        <w:rPr>
          <w:rFonts w:ascii="Arial" w:hAnsi="Arial"/>
          <w:b/>
          <w:sz w:val="16"/>
          <w:szCs w:val="16"/>
        </w:rPr>
        <w:t>0 Gerüst / Hebebühne</w:t>
      </w:r>
    </w:p>
    <w:p w14:paraId="597CCDCC" w14:textId="77777777"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rPr>
      </w:pPr>
      <w:r>
        <w:rPr>
          <w:rFonts w:ascii="Arial" w:hAnsi="Arial"/>
          <w:b/>
          <w:sz w:val="16"/>
          <w:szCs w:val="16"/>
        </w:rPr>
        <w:t>0 Erdungskabel</w:t>
      </w:r>
    </w:p>
    <w:p w14:paraId="23EFE10E" w14:textId="77777777"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rPr>
      </w:pPr>
      <w:r>
        <w:rPr>
          <w:rFonts w:ascii="Arial" w:hAnsi="Arial"/>
          <w:b/>
          <w:sz w:val="16"/>
          <w:szCs w:val="16"/>
        </w:rPr>
        <w:t>0 Funkkontakt (Walkie-Talkie / Mobiltelefon)</w:t>
      </w:r>
    </w:p>
    <w:p w14:paraId="449996AD" w14:textId="77777777"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rPr>
      </w:pPr>
      <w:r>
        <w:rPr>
          <w:rFonts w:ascii="Arial" w:hAnsi="Arial"/>
          <w:b/>
          <w:sz w:val="16"/>
          <w:szCs w:val="16"/>
        </w:rPr>
        <w:t>0 Notbeleuchtung</w:t>
      </w:r>
    </w:p>
    <w:p w14:paraId="5336345A" w14:textId="77777777"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8"/>
          <w:szCs w:val="18"/>
        </w:rPr>
      </w:pPr>
      <w:r>
        <w:rPr>
          <w:rFonts w:ascii="Arial" w:hAnsi="Arial"/>
          <w:b/>
          <w:sz w:val="16"/>
          <w:szCs w:val="16"/>
        </w:rPr>
        <w:t>0</w:t>
      </w:r>
      <w:r>
        <w:rPr>
          <w:rFonts w:ascii="Arial" w:hAnsi="Arial"/>
          <w:b/>
          <w:sz w:val="16"/>
          <w:szCs w:val="16"/>
        </w:rPr>
        <w:tab/>
        <w:t>………………………………………………………………………………………………………………………………</w:t>
      </w:r>
    </w:p>
    <w:p w14:paraId="618341CD" w14:textId="77777777" w:rsidR="00F21C14" w:rsidRPr="003E3331"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8"/>
          <w:szCs w:val="18"/>
        </w:rPr>
      </w:pPr>
    </w:p>
    <w:p w14:paraId="03803EE7" w14:textId="77777777" w:rsidR="00F21C14" w:rsidRPr="003E3331" w:rsidRDefault="00F21C14" w:rsidP="00F21C14">
      <w:pPr>
        <w:widowControl/>
        <w:tabs>
          <w:tab w:val="left" w:pos="417"/>
        </w:tabs>
        <w:kinsoku w:val="0"/>
        <w:overflowPunct w:val="0"/>
        <w:autoSpaceDE w:val="0"/>
        <w:autoSpaceDN w:val="0"/>
        <w:adjustRightInd w:val="0"/>
        <w:spacing w:line="278" w:lineRule="exact"/>
        <w:rPr>
          <w:rFonts w:ascii="Arial" w:eastAsiaTheme="minorHAnsi" w:hAnsi="Arial" w:cs="Arial"/>
          <w:b/>
          <w:w w:val="110"/>
          <w:sz w:val="18"/>
          <w:szCs w:val="18"/>
        </w:rPr>
      </w:pPr>
    </w:p>
    <w:p w14:paraId="69F9C6D5" w14:textId="77777777" w:rsidR="00F21C14" w:rsidRPr="003E3331" w:rsidRDefault="00F21C14" w:rsidP="00F21C14">
      <w:pPr>
        <w:widowControl/>
        <w:tabs>
          <w:tab w:val="left" w:pos="417"/>
        </w:tabs>
        <w:kinsoku w:val="0"/>
        <w:overflowPunct w:val="0"/>
        <w:autoSpaceDE w:val="0"/>
        <w:autoSpaceDN w:val="0"/>
        <w:adjustRightInd w:val="0"/>
        <w:spacing w:line="278" w:lineRule="exact"/>
        <w:rPr>
          <w:rFonts w:ascii="Arial" w:eastAsiaTheme="minorHAnsi" w:hAnsi="Arial" w:cs="Arial"/>
          <w:b/>
          <w:w w:val="110"/>
          <w:sz w:val="18"/>
          <w:szCs w:val="18"/>
        </w:rPr>
      </w:pPr>
    </w:p>
    <w:p w14:paraId="2E4DCBF2" w14:textId="77777777"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22"/>
          <w:szCs w:val="22"/>
        </w:rPr>
      </w:pPr>
      <w:r>
        <w:rPr>
          <w:rFonts w:ascii="Arial" w:hAnsi="Arial"/>
          <w:b/>
          <w:sz w:val="22"/>
          <w:szCs w:val="22"/>
        </w:rPr>
        <w:t xml:space="preserve">Genehmigung für feuergefährliche Arbeiten: </w:t>
      </w:r>
    </w:p>
    <w:p w14:paraId="7995D256" w14:textId="77777777" w:rsidR="00F21C14" w:rsidRPr="003E3331"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rPr>
      </w:pPr>
    </w:p>
    <w:p w14:paraId="03B31BC4" w14:textId="77777777"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2"/>
          <w:szCs w:val="12"/>
        </w:rPr>
      </w:pPr>
      <w:r>
        <w:rPr>
          <w:rFonts w:ascii="Arial" w:hAnsi="Arial"/>
          <w:b/>
          <w:sz w:val="12"/>
          <w:szCs w:val="12"/>
        </w:rPr>
        <w:t>Die GENEHMIGUNG FÜR FEUERGEFÄHRLICHE ARBEITEN dient der VORBEUGUNG von BRAND- oder EXPLOSIONSGEFAHREN bei Arbeiten mit offenem Feuer, offener Flamme oder Heißarbeiten (Schweißarbeiten, Schneidbrennerarbeiten, Lötarbeiten, Abbeizarbeiten, Abbrennen von Farbe oder Lack, Abtauen usw.).</w:t>
      </w:r>
    </w:p>
    <w:p w14:paraId="093CDEAF" w14:textId="19E1DD40"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2"/>
          <w:szCs w:val="12"/>
        </w:rPr>
      </w:pPr>
      <w:r>
        <w:rPr>
          <w:rFonts w:ascii="Arial" w:hAnsi="Arial"/>
          <w:b/>
          <w:sz w:val="12"/>
          <w:szCs w:val="12"/>
        </w:rPr>
        <w:t>Diese Genehmigung wird vom UNTERNEHMENSLEITER oder dem dazu von ihm bevollmächtigten Vertreter für jede derartige Arbeit, die im Unternehmen entweder von seinem eigene</w:t>
      </w:r>
      <w:r w:rsidR="00D12D78">
        <w:rPr>
          <w:rFonts w:ascii="Arial" w:hAnsi="Arial"/>
          <w:b/>
          <w:sz w:val="12"/>
          <w:szCs w:val="12"/>
        </w:rPr>
        <w:t>n</w:t>
      </w:r>
      <w:r>
        <w:rPr>
          <w:rFonts w:ascii="Arial" w:hAnsi="Arial"/>
          <w:b/>
          <w:sz w:val="12"/>
          <w:szCs w:val="12"/>
        </w:rPr>
        <w:t xml:space="preserve"> Personal oder von externem Personal ausgeführt wird, ausgestellt.</w:t>
      </w:r>
    </w:p>
    <w:p w14:paraId="7F37A70D" w14:textId="77777777"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2"/>
          <w:szCs w:val="12"/>
        </w:rPr>
      </w:pPr>
      <w:r>
        <w:rPr>
          <w:rFonts w:ascii="Arial" w:hAnsi="Arial"/>
          <w:b/>
          <w:sz w:val="12"/>
          <w:szCs w:val="12"/>
        </w:rPr>
        <w:t>DEREN GÜLTIGKEIT WIRD AUF HÖCHSTENS 1 TAG BESCHRÄNKT.</w:t>
      </w:r>
    </w:p>
    <w:p w14:paraId="1510A8DE" w14:textId="77777777"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2"/>
          <w:szCs w:val="12"/>
        </w:rPr>
      </w:pPr>
      <w:r>
        <w:rPr>
          <w:rFonts w:ascii="Arial" w:hAnsi="Arial"/>
          <w:b/>
          <w:sz w:val="12"/>
          <w:szCs w:val="12"/>
        </w:rPr>
        <w:t>Sie gilt nicht für die festen Arbeitsposten, an denen alle erforderlichen Vorsorgemaßnahmen getroffen worden sind.</w:t>
      </w:r>
    </w:p>
    <w:p w14:paraId="3B2B0BF7" w14:textId="77777777"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lang w:val="nl-BE"/>
        </w:rPr>
      </w:pPr>
    </w:p>
    <w:p w14:paraId="7D76C8DC" w14:textId="7B065BA4"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rPr>
      </w:pPr>
      <w:r>
        <w:rPr>
          <w:rFonts w:ascii="Arial" w:hAnsi="Arial"/>
          <w:b/>
          <w:sz w:val="16"/>
          <w:szCs w:val="16"/>
        </w:rPr>
        <w:t>Besondere Vorsorgemaßnahmen für die auszuführende Arbeit oder die Einrichtung:</w:t>
      </w:r>
    </w:p>
    <w:p w14:paraId="5104A0B9" w14:textId="6A8599F7"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4"/>
          <w:szCs w:val="14"/>
        </w:rPr>
      </w:pPr>
      <w:r>
        <w:rPr>
          <w:rFonts w:ascii="Arial" w:hAnsi="Arial"/>
          <w:b/>
          <w:sz w:val="14"/>
          <w:szCs w:val="14"/>
        </w:rPr>
        <w:t>0 Ausschalten der Feuer-, Gas- und Rauchmelder</w:t>
      </w:r>
      <w:r>
        <w:rPr>
          <w:rFonts w:ascii="Arial" w:hAnsi="Arial"/>
          <w:b/>
          <w:sz w:val="14"/>
          <w:szCs w:val="14"/>
        </w:rPr>
        <w:tab/>
        <w:t>0 Prüfung der Luft- und Belüftungszufuhr</w:t>
      </w:r>
      <w:r w:rsidR="00F72A5E">
        <w:rPr>
          <w:rFonts w:ascii="Arial" w:hAnsi="Arial"/>
          <w:b/>
          <w:sz w:val="14"/>
          <w:szCs w:val="14"/>
        </w:rPr>
        <w:tab/>
      </w:r>
      <w:r w:rsidR="00F72A5E">
        <w:rPr>
          <w:rFonts w:ascii="Arial" w:hAnsi="Arial"/>
          <w:b/>
          <w:sz w:val="14"/>
          <w:szCs w:val="14"/>
        </w:rPr>
        <w:tab/>
      </w:r>
      <w:r>
        <w:rPr>
          <w:rFonts w:ascii="Arial" w:hAnsi="Arial"/>
          <w:b/>
          <w:sz w:val="14"/>
          <w:szCs w:val="14"/>
        </w:rPr>
        <w:t>0 Abgrenzung des Arbeitsraums</w:t>
      </w:r>
    </w:p>
    <w:p w14:paraId="3996BC56" w14:textId="22708B26"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4"/>
          <w:szCs w:val="14"/>
        </w:rPr>
      </w:pPr>
      <w:r>
        <w:rPr>
          <w:rFonts w:ascii="Arial" w:hAnsi="Arial"/>
          <w:b/>
          <w:sz w:val="14"/>
          <w:szCs w:val="14"/>
        </w:rPr>
        <w:t>0 Entfernen brennbarer Materialien</w:t>
      </w:r>
      <w:r>
        <w:rPr>
          <w:rFonts w:ascii="Arial" w:hAnsi="Arial"/>
          <w:b/>
          <w:sz w:val="14"/>
          <w:szCs w:val="14"/>
        </w:rPr>
        <w:tab/>
      </w:r>
      <w:r>
        <w:rPr>
          <w:rFonts w:ascii="Arial" w:hAnsi="Arial"/>
          <w:b/>
          <w:sz w:val="14"/>
          <w:szCs w:val="14"/>
        </w:rPr>
        <w:tab/>
        <w:t>0 Erdungs- und Verriegelungsverfahren</w:t>
      </w:r>
      <w:r>
        <w:rPr>
          <w:rFonts w:ascii="Arial" w:hAnsi="Arial"/>
          <w:b/>
          <w:sz w:val="14"/>
          <w:szCs w:val="14"/>
        </w:rPr>
        <w:tab/>
      </w:r>
      <w:r w:rsidR="00F72A5E">
        <w:rPr>
          <w:rFonts w:ascii="Arial" w:hAnsi="Arial"/>
          <w:b/>
          <w:sz w:val="14"/>
          <w:szCs w:val="14"/>
        </w:rPr>
        <w:tab/>
      </w:r>
      <w:r>
        <w:rPr>
          <w:rFonts w:ascii="Arial" w:hAnsi="Arial"/>
          <w:b/>
          <w:sz w:val="14"/>
          <w:szCs w:val="14"/>
        </w:rPr>
        <w:t>0 Feuerlöscher vom Typ Pulver</w:t>
      </w:r>
    </w:p>
    <w:p w14:paraId="66C414FE" w14:textId="4D456A28"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rPr>
      </w:pPr>
      <w:r>
        <w:rPr>
          <w:rFonts w:ascii="Arial" w:hAnsi="Arial"/>
          <w:b/>
          <w:sz w:val="14"/>
          <w:szCs w:val="14"/>
        </w:rPr>
        <w:t>0 Persönliche Schutzausrüstung</w:t>
      </w:r>
      <w:r w:rsidR="00F72A5E">
        <w:rPr>
          <w:rFonts w:ascii="Arial" w:hAnsi="Arial"/>
          <w:b/>
          <w:sz w:val="14"/>
          <w:szCs w:val="14"/>
        </w:rPr>
        <w:t>:</w:t>
      </w:r>
      <w:r>
        <w:rPr>
          <w:rFonts w:ascii="Arial" w:hAnsi="Arial"/>
          <w:b/>
          <w:sz w:val="14"/>
          <w:szCs w:val="14"/>
        </w:rPr>
        <w:t xml:space="preserve"> Ohrstöpsel - Handschuhe - Schweißdecke - Schweißmaske - Schweißbrille</w:t>
      </w:r>
    </w:p>
    <w:p w14:paraId="0B6647BE" w14:textId="77777777" w:rsidR="00F21C14" w:rsidRPr="003E3331" w:rsidRDefault="00F21C14" w:rsidP="00F21C14">
      <w:pPr>
        <w:widowControl/>
        <w:spacing w:after="200" w:line="276" w:lineRule="auto"/>
        <w:rPr>
          <w:rFonts w:ascii="Arial" w:eastAsiaTheme="minorHAnsi" w:hAnsi="Arial" w:cs="Arial"/>
          <w:b/>
          <w:sz w:val="16"/>
          <w:szCs w:val="16"/>
        </w:rPr>
      </w:pPr>
    </w:p>
    <w:p w14:paraId="6DDAF3FA" w14:textId="77777777"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22"/>
          <w:szCs w:val="22"/>
        </w:rPr>
      </w:pPr>
      <w:r>
        <w:rPr>
          <w:rFonts w:ascii="Arial" w:hAnsi="Arial"/>
          <w:b/>
          <w:sz w:val="22"/>
          <w:szCs w:val="22"/>
        </w:rPr>
        <w:t>Nach Beendigung der Arbeiten</w:t>
      </w:r>
    </w:p>
    <w:p w14:paraId="03CEA141" w14:textId="4D99E711" w:rsidR="00F21C14" w:rsidRPr="00F21C14" w:rsidRDefault="0093746E"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2"/>
          <w:szCs w:val="12"/>
        </w:rPr>
      </w:pPr>
      <w:r>
        <w:rPr>
          <w:rFonts w:ascii="Arial" w:hAnsi="Arial"/>
          <w:b/>
          <w:sz w:val="12"/>
          <w:szCs w:val="12"/>
        </w:rPr>
        <w:t>b</w:t>
      </w:r>
      <w:r w:rsidR="00F21C14">
        <w:rPr>
          <w:rFonts w:ascii="Arial" w:hAnsi="Arial"/>
          <w:b/>
          <w:sz w:val="12"/>
          <w:szCs w:val="12"/>
        </w:rPr>
        <w:t xml:space="preserve">estätigt der Arbeitsverantwortliche, dass die Arbeiten ausgeführt worden und in einem </w:t>
      </w:r>
      <w:r w:rsidR="00F21C14">
        <w:rPr>
          <w:rFonts w:ascii="Arial" w:hAnsi="Arial"/>
          <w:b/>
          <w:sz w:val="12"/>
          <w:szCs w:val="12"/>
          <w:u w:val="single"/>
        </w:rPr>
        <w:t>sicheren Zustand hinterlassen</w:t>
      </w:r>
      <w:r w:rsidR="00F21C14">
        <w:rPr>
          <w:rFonts w:ascii="Arial" w:hAnsi="Arial"/>
          <w:b/>
          <w:sz w:val="12"/>
          <w:szCs w:val="12"/>
        </w:rPr>
        <w:t xml:space="preserve"> worden sind; dazu muss er die Genehmigung erneut unterschreiben.</w:t>
      </w:r>
    </w:p>
    <w:p w14:paraId="290CEF97" w14:textId="77777777"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2"/>
          <w:szCs w:val="12"/>
        </w:rPr>
      </w:pPr>
      <w:r>
        <w:rPr>
          <w:rFonts w:ascii="Arial" w:hAnsi="Arial"/>
          <w:b/>
          <w:sz w:val="12"/>
          <w:szCs w:val="12"/>
        </w:rPr>
        <w:t>Der Auftraggeber prüft dies und unterschreibt die Arbeitsgenehmigung am Ende der Arbeiten ebenfalls zum Einverständnis.</w:t>
      </w:r>
    </w:p>
    <w:p w14:paraId="70503770" w14:textId="77777777"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lang w:val="nl-BE"/>
        </w:rPr>
      </w:pPr>
    </w:p>
    <w:p w14:paraId="506BBDBF" w14:textId="77777777"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rPr>
      </w:pPr>
      <w:r>
        <w:rPr>
          <w:rFonts w:ascii="Arial" w:hAnsi="Arial"/>
          <w:b/>
          <w:sz w:val="16"/>
          <w:szCs w:val="16"/>
        </w:rPr>
        <w:t>Datum und Uhrzeit der Beendigung der Arbeiten: ……………………………………………………………………………………………….</w:t>
      </w:r>
    </w:p>
    <w:p w14:paraId="505B1E2E" w14:textId="77777777"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rPr>
      </w:pPr>
      <w:r>
        <w:rPr>
          <w:rFonts w:ascii="Arial" w:hAnsi="Arial"/>
          <w:b/>
          <w:sz w:val="16"/>
          <w:szCs w:val="16"/>
        </w:rPr>
        <w:t>Auftraggeber (Belfius): ……………………………………………………………………………………………………………………..</w:t>
      </w:r>
    </w:p>
    <w:p w14:paraId="52A1A3BA" w14:textId="77777777" w:rsidR="00F21C14" w:rsidRPr="00F21C14"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rPr>
      </w:pPr>
      <w:r>
        <w:rPr>
          <w:rFonts w:ascii="Arial" w:hAnsi="Arial"/>
          <w:b/>
          <w:sz w:val="16"/>
          <w:szCs w:val="16"/>
        </w:rPr>
        <w:t>Arbeitsverantwortlicher: ………………………………………………………………………………………………………………………</w:t>
      </w:r>
    </w:p>
    <w:p w14:paraId="1E12E852" w14:textId="77777777" w:rsidR="00F21C14" w:rsidRPr="00F21C14" w:rsidRDefault="00F21C14" w:rsidP="00F21C14"/>
    <w:p w14:paraId="56674BC8" w14:textId="77777777" w:rsidR="009C1D28" w:rsidRPr="009C1D28" w:rsidRDefault="009C1D28" w:rsidP="009C1D28"/>
    <w:p w14:paraId="53D3281F" w14:textId="77777777" w:rsidR="009C1D28" w:rsidRDefault="009C1D28" w:rsidP="009C1D28"/>
    <w:p w14:paraId="66B71FC0" w14:textId="77777777" w:rsidR="00583807" w:rsidRDefault="00583807" w:rsidP="009C1D28"/>
    <w:p w14:paraId="1A49F792" w14:textId="77777777" w:rsidR="00F21C14" w:rsidRDefault="00F21C14" w:rsidP="009C1D28"/>
    <w:p w14:paraId="22AB6851" w14:textId="77777777" w:rsidR="009C1D28" w:rsidRPr="009C1D28" w:rsidRDefault="009C1D28" w:rsidP="009C1D28">
      <w:pPr>
        <w:rPr>
          <w:rFonts w:ascii="Arial" w:hAnsi="Arial" w:cs="Arial"/>
          <w:b/>
          <w:sz w:val="16"/>
          <w:szCs w:val="16"/>
          <w:u w:val="single"/>
        </w:rPr>
      </w:pPr>
      <w:r>
        <w:rPr>
          <w:rFonts w:ascii="Arial" w:hAnsi="Arial"/>
          <w:b/>
          <w:sz w:val="16"/>
          <w:szCs w:val="16"/>
          <w:u w:val="single"/>
        </w:rPr>
        <w:t>Anhang 4: Mögliche Symbole</w:t>
      </w:r>
    </w:p>
    <w:p w14:paraId="24CDC1D2" w14:textId="77777777" w:rsidR="00F933EE" w:rsidRPr="005A53F4" w:rsidRDefault="00F933EE" w:rsidP="00B26265">
      <w:pPr>
        <w:widowControl/>
        <w:tabs>
          <w:tab w:val="left" w:pos="1702"/>
          <w:tab w:val="left" w:pos="4537"/>
        </w:tabs>
        <w:jc w:val="both"/>
        <w:rPr>
          <w:rFonts w:ascii="Arial" w:hAnsi="Arial"/>
          <w:color w:val="C0504D"/>
        </w:rPr>
      </w:pPr>
    </w:p>
    <w:p w14:paraId="04915954" w14:textId="77777777" w:rsidR="00C1343E" w:rsidRDefault="00C1343E" w:rsidP="00C1343E">
      <w:pPr>
        <w:rPr>
          <w:rFonts w:ascii="Arial" w:hAnsi="Arial" w:cs="Arial"/>
          <w:b/>
          <w:color w:val="3366FF"/>
          <w:u w:val="single"/>
          <w:lang w:val="nl-BE"/>
        </w:rPr>
      </w:pPr>
    </w:p>
    <w:p w14:paraId="571C9C4B" w14:textId="77777777" w:rsidR="00CF7AC6" w:rsidRPr="0034715B" w:rsidRDefault="00CF7AC6" w:rsidP="00C1343E">
      <w:pPr>
        <w:rPr>
          <w:rFonts w:ascii="Arial" w:hAnsi="Arial" w:cs="Arial"/>
          <w:b/>
          <w:u w:val="single"/>
        </w:rPr>
      </w:pPr>
      <w:r>
        <w:rPr>
          <w:rFonts w:ascii="Arial" w:hAnsi="Arial"/>
          <w:b/>
          <w:u w:val="single"/>
        </w:rPr>
        <w:t xml:space="preserve">Verbotszeichen (weißes Schild mit rotem Kreis mit Querstrich - schwarzes Symbol) </w:t>
      </w:r>
    </w:p>
    <w:p w14:paraId="7FA4CC99" w14:textId="77777777" w:rsidR="00CF7AC6" w:rsidRPr="005A53F4" w:rsidRDefault="00CF7AC6" w:rsidP="00C1343E">
      <w:pPr>
        <w:rPr>
          <w:rFonts w:ascii="Arial" w:hAnsi="Arial" w:cs="Arial"/>
          <w:color w:val="C0504D"/>
        </w:rPr>
      </w:pPr>
      <w:r>
        <w:rPr>
          <w:rFonts w:ascii="Arial" w:hAnsi="Arial"/>
          <w:color w:val="C0504D"/>
        </w:rPr>
        <w:tab/>
      </w:r>
    </w:p>
    <w:p w14:paraId="704A043D" w14:textId="77777777" w:rsidR="00CF7AC6" w:rsidRPr="00C1343E" w:rsidRDefault="00CF7AC6" w:rsidP="00C1343E">
      <w:pPr>
        <w:rPr>
          <w:rFonts w:ascii="Arial" w:hAnsi="Arial" w:cs="Arial"/>
        </w:rPr>
      </w:pPr>
    </w:p>
    <w:tbl>
      <w:tblPr>
        <w:tblW w:w="844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3152"/>
        <w:gridCol w:w="1185"/>
        <w:gridCol w:w="2868"/>
      </w:tblGrid>
      <w:tr w:rsidR="00CF7AC6" w:rsidRPr="00C1343E" w14:paraId="7D128795" w14:textId="77777777" w:rsidTr="00CF7AC6">
        <w:tc>
          <w:tcPr>
            <w:tcW w:w="1242" w:type="dxa"/>
            <w:vAlign w:val="center"/>
          </w:tcPr>
          <w:p w14:paraId="62917F56" w14:textId="77777777" w:rsidR="00CF7AC6" w:rsidRPr="00C1343E" w:rsidRDefault="00881278" w:rsidP="00C1343E">
            <w:pPr>
              <w:rPr>
                <w:rFonts w:ascii="Arial" w:hAnsi="Arial" w:cs="Arial"/>
              </w:rPr>
            </w:pPr>
            <w:r>
              <w:rPr>
                <w:rFonts w:ascii="Arial" w:hAnsi="Arial"/>
                <w:noProof/>
                <w:lang w:val="nl-BE" w:eastAsia="nl-BE"/>
              </w:rPr>
              <w:drawing>
                <wp:inline distT="0" distB="0" distL="0" distR="0" wp14:anchorId="3EF4822D" wp14:editId="4532D03D">
                  <wp:extent cx="619125" cy="619125"/>
                  <wp:effectExtent l="0" t="0" r="9525" b="9525"/>
                  <wp:docPr id="2" name="Afbeelding 35" descr="D:\P&amp;B\pictogrammen\P_fi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 descr="D:\P&amp;B\pictogrammen\P_fire.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3152" w:type="dxa"/>
            <w:vAlign w:val="center"/>
          </w:tcPr>
          <w:p w14:paraId="02CEE4BB" w14:textId="77777777" w:rsidR="00CF7AC6" w:rsidRPr="0034715B" w:rsidRDefault="00CF7AC6" w:rsidP="00C1343E">
            <w:pPr>
              <w:rPr>
                <w:rFonts w:ascii="Arial" w:hAnsi="Arial" w:cs="Arial"/>
                <w:sz w:val="16"/>
                <w:szCs w:val="16"/>
              </w:rPr>
            </w:pPr>
            <w:r>
              <w:rPr>
                <w:rFonts w:ascii="Arial" w:hAnsi="Arial"/>
                <w:sz w:val="16"/>
                <w:szCs w:val="16"/>
              </w:rPr>
              <w:t xml:space="preserve">Offenes Feuer verboten </w:t>
            </w:r>
          </w:p>
        </w:tc>
        <w:tc>
          <w:tcPr>
            <w:tcW w:w="1185" w:type="dxa"/>
            <w:vAlign w:val="center"/>
          </w:tcPr>
          <w:p w14:paraId="56298F48" w14:textId="77777777" w:rsidR="00CF7AC6" w:rsidRPr="0034715B" w:rsidRDefault="00881278" w:rsidP="00C1343E">
            <w:pPr>
              <w:rPr>
                <w:rFonts w:ascii="Arial" w:hAnsi="Arial" w:cs="Arial"/>
                <w:sz w:val="16"/>
                <w:szCs w:val="16"/>
              </w:rPr>
            </w:pPr>
            <w:r>
              <w:rPr>
                <w:rFonts w:ascii="Arial" w:hAnsi="Arial"/>
                <w:noProof/>
                <w:sz w:val="16"/>
                <w:szCs w:val="16"/>
                <w:lang w:val="nl-BE" w:eastAsia="nl-BE"/>
              </w:rPr>
              <w:drawing>
                <wp:inline distT="0" distB="0" distL="0" distR="0" wp14:anchorId="496B9079" wp14:editId="3E924368">
                  <wp:extent cx="576580" cy="576580"/>
                  <wp:effectExtent l="0" t="0" r="0" b="0"/>
                  <wp:docPr id="3" name="Afbeelding 36" descr="D:\P&amp;B\pictogrammen\P_smok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 descr="D:\P&amp;B\pictogrammen\P_smoke.b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580" cy="576580"/>
                          </a:xfrm>
                          <a:prstGeom prst="rect">
                            <a:avLst/>
                          </a:prstGeom>
                          <a:noFill/>
                          <a:ln>
                            <a:noFill/>
                          </a:ln>
                        </pic:spPr>
                      </pic:pic>
                    </a:graphicData>
                  </a:graphic>
                </wp:inline>
              </w:drawing>
            </w:r>
          </w:p>
        </w:tc>
        <w:tc>
          <w:tcPr>
            <w:tcW w:w="2868" w:type="dxa"/>
            <w:vAlign w:val="center"/>
          </w:tcPr>
          <w:p w14:paraId="136AA397" w14:textId="77777777" w:rsidR="00CF7AC6" w:rsidRPr="0034715B" w:rsidRDefault="00CF7AC6" w:rsidP="00C1343E">
            <w:pPr>
              <w:rPr>
                <w:rFonts w:ascii="Arial" w:hAnsi="Arial" w:cs="Arial"/>
                <w:sz w:val="16"/>
                <w:szCs w:val="16"/>
              </w:rPr>
            </w:pPr>
            <w:r>
              <w:rPr>
                <w:rFonts w:ascii="Arial" w:hAnsi="Arial"/>
                <w:sz w:val="16"/>
                <w:szCs w:val="16"/>
              </w:rPr>
              <w:t>Rauchverbot</w:t>
            </w:r>
          </w:p>
        </w:tc>
      </w:tr>
      <w:tr w:rsidR="00CF7AC6" w:rsidRPr="00C1343E" w14:paraId="6AA64D72" w14:textId="77777777" w:rsidTr="00CF7AC6">
        <w:tc>
          <w:tcPr>
            <w:tcW w:w="1242" w:type="dxa"/>
          </w:tcPr>
          <w:p w14:paraId="4AE85404" w14:textId="77777777" w:rsidR="00CF7AC6" w:rsidRPr="00C1343E" w:rsidRDefault="00881278" w:rsidP="00C1343E">
            <w:pPr>
              <w:rPr>
                <w:rFonts w:ascii="Arial" w:hAnsi="Arial" w:cs="Arial"/>
              </w:rPr>
            </w:pPr>
            <w:r>
              <w:rPr>
                <w:rFonts w:ascii="Arial" w:hAnsi="Arial"/>
                <w:noProof/>
                <w:lang w:val="nl-BE" w:eastAsia="nl-BE"/>
              </w:rPr>
              <w:drawing>
                <wp:inline distT="0" distB="0" distL="0" distR="0" wp14:anchorId="0C30B145" wp14:editId="430D584B">
                  <wp:extent cx="619125" cy="619125"/>
                  <wp:effectExtent l="0" t="0" r="9525" b="9525"/>
                  <wp:docPr id="4" name="Afbeelding 37" descr="D:\P&amp;B\pictogrammen\P_phon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 descr="D:\P&amp;B\pictogrammen\P_phone.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3152" w:type="dxa"/>
            <w:vAlign w:val="center"/>
          </w:tcPr>
          <w:p w14:paraId="4DEC0514" w14:textId="77777777" w:rsidR="00CF7AC6" w:rsidRPr="0034715B" w:rsidRDefault="00CF7AC6" w:rsidP="00C1343E">
            <w:pPr>
              <w:rPr>
                <w:rFonts w:ascii="Arial" w:hAnsi="Arial" w:cs="Arial"/>
                <w:sz w:val="16"/>
                <w:szCs w:val="16"/>
              </w:rPr>
            </w:pPr>
            <w:r>
              <w:rPr>
                <w:rFonts w:ascii="Arial" w:hAnsi="Arial"/>
                <w:sz w:val="16"/>
                <w:szCs w:val="16"/>
              </w:rPr>
              <w:t>Handy ausschalten</w:t>
            </w:r>
          </w:p>
        </w:tc>
        <w:tc>
          <w:tcPr>
            <w:tcW w:w="1185" w:type="dxa"/>
          </w:tcPr>
          <w:p w14:paraId="728BB21F" w14:textId="77777777" w:rsidR="00CF7AC6" w:rsidRPr="0034715B" w:rsidRDefault="00881278" w:rsidP="00C1343E">
            <w:pPr>
              <w:rPr>
                <w:rFonts w:ascii="Arial" w:hAnsi="Arial" w:cs="Arial"/>
                <w:sz w:val="16"/>
                <w:szCs w:val="16"/>
              </w:rPr>
            </w:pPr>
            <w:r>
              <w:rPr>
                <w:rFonts w:ascii="Arial" w:hAnsi="Arial"/>
                <w:noProof/>
                <w:sz w:val="16"/>
                <w:szCs w:val="16"/>
                <w:lang w:val="nl-BE" w:eastAsia="nl-BE"/>
              </w:rPr>
              <w:drawing>
                <wp:inline distT="0" distB="0" distL="0" distR="0" wp14:anchorId="7200FFDF" wp14:editId="2B650AEB">
                  <wp:extent cx="600075" cy="600075"/>
                  <wp:effectExtent l="0" t="0" r="9525" b="9525"/>
                  <wp:docPr id="5" name="Afbeelding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2868" w:type="dxa"/>
            <w:vAlign w:val="center"/>
          </w:tcPr>
          <w:p w14:paraId="743D31A4" w14:textId="77777777" w:rsidR="00CF7AC6" w:rsidRPr="0034715B" w:rsidRDefault="00CF7AC6" w:rsidP="00C1343E">
            <w:pPr>
              <w:rPr>
                <w:rFonts w:ascii="Arial" w:hAnsi="Arial" w:cs="Arial"/>
                <w:sz w:val="16"/>
                <w:szCs w:val="16"/>
              </w:rPr>
            </w:pPr>
            <w:r>
              <w:rPr>
                <w:rFonts w:ascii="Arial" w:hAnsi="Arial"/>
                <w:sz w:val="16"/>
                <w:szCs w:val="16"/>
              </w:rPr>
              <w:t>Zugang verboten</w:t>
            </w:r>
          </w:p>
        </w:tc>
      </w:tr>
      <w:tr w:rsidR="00CF7AC6" w:rsidRPr="00C1343E" w14:paraId="67F7D7AB" w14:textId="77777777" w:rsidTr="00CF7AC6">
        <w:tc>
          <w:tcPr>
            <w:tcW w:w="1242" w:type="dxa"/>
          </w:tcPr>
          <w:p w14:paraId="08F60BC6" w14:textId="77777777" w:rsidR="00CF7AC6" w:rsidRPr="00C1343E" w:rsidRDefault="00881278" w:rsidP="00C1343E">
            <w:pPr>
              <w:rPr>
                <w:rFonts w:ascii="Arial" w:hAnsi="Arial" w:cs="Arial"/>
                <w:noProof/>
              </w:rPr>
            </w:pPr>
            <w:r>
              <w:rPr>
                <w:rFonts w:ascii="Arial" w:hAnsi="Arial"/>
                <w:noProof/>
                <w:lang w:val="nl-BE" w:eastAsia="nl-BE"/>
              </w:rPr>
              <w:drawing>
                <wp:inline distT="0" distB="0" distL="0" distR="0" wp14:anchorId="5E60AB6B" wp14:editId="3D9CFDBD">
                  <wp:extent cx="638175" cy="638175"/>
                  <wp:effectExtent l="0" t="0" r="9525" b="9525"/>
                  <wp:docPr id="6" name="Afbeelding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3152" w:type="dxa"/>
            <w:vAlign w:val="center"/>
          </w:tcPr>
          <w:p w14:paraId="622E59FC" w14:textId="77777777" w:rsidR="00CF7AC6" w:rsidRPr="0034715B" w:rsidRDefault="00CF7AC6" w:rsidP="00C1343E">
            <w:pPr>
              <w:rPr>
                <w:rFonts w:ascii="Arial" w:hAnsi="Arial" w:cs="Arial"/>
                <w:sz w:val="16"/>
                <w:szCs w:val="16"/>
              </w:rPr>
            </w:pPr>
            <w:r>
              <w:rPr>
                <w:rFonts w:ascii="Arial" w:hAnsi="Arial"/>
                <w:sz w:val="16"/>
                <w:szCs w:val="16"/>
              </w:rPr>
              <w:t>Berühren verboten</w:t>
            </w:r>
          </w:p>
        </w:tc>
        <w:tc>
          <w:tcPr>
            <w:tcW w:w="1185" w:type="dxa"/>
          </w:tcPr>
          <w:p w14:paraId="273EF516" w14:textId="77777777" w:rsidR="00CF7AC6" w:rsidRPr="0034715B" w:rsidRDefault="00CF7AC6" w:rsidP="00C1343E">
            <w:pPr>
              <w:rPr>
                <w:rFonts w:ascii="Arial" w:hAnsi="Arial" w:cs="Arial"/>
                <w:noProof/>
                <w:sz w:val="16"/>
                <w:szCs w:val="16"/>
                <w:lang w:val="nl-BE" w:eastAsia="nl-BE"/>
              </w:rPr>
            </w:pPr>
          </w:p>
        </w:tc>
        <w:tc>
          <w:tcPr>
            <w:tcW w:w="2868" w:type="dxa"/>
            <w:vAlign w:val="center"/>
          </w:tcPr>
          <w:p w14:paraId="354D0CFB" w14:textId="77777777" w:rsidR="00CF7AC6" w:rsidRPr="0034715B" w:rsidRDefault="00CF7AC6" w:rsidP="00C1343E">
            <w:pPr>
              <w:rPr>
                <w:rFonts w:ascii="Arial" w:hAnsi="Arial" w:cs="Arial"/>
                <w:sz w:val="16"/>
                <w:szCs w:val="16"/>
              </w:rPr>
            </w:pPr>
          </w:p>
        </w:tc>
      </w:tr>
    </w:tbl>
    <w:p w14:paraId="2A1996D6" w14:textId="77777777" w:rsidR="00CF7AC6" w:rsidRPr="00C1343E" w:rsidRDefault="00CF7AC6" w:rsidP="00C1343E">
      <w:pPr>
        <w:rPr>
          <w:rFonts w:ascii="Arial" w:hAnsi="Arial" w:cs="Arial"/>
          <w:color w:val="548DD4"/>
          <w:lang w:val="nl-BE"/>
        </w:rPr>
      </w:pPr>
    </w:p>
    <w:p w14:paraId="32BC4FCF" w14:textId="77777777" w:rsidR="00CF7AC6" w:rsidRPr="00C1343E" w:rsidRDefault="00CF7AC6" w:rsidP="00C1343E">
      <w:pPr>
        <w:rPr>
          <w:rFonts w:ascii="Arial" w:hAnsi="Arial" w:cs="Arial"/>
          <w:color w:val="548DD4"/>
          <w:lang w:val="nl-BE"/>
        </w:rPr>
      </w:pPr>
    </w:p>
    <w:p w14:paraId="7D4E7749" w14:textId="77777777" w:rsidR="00CF7AC6" w:rsidRPr="0034715B" w:rsidRDefault="00CF7AC6" w:rsidP="00C1343E">
      <w:pPr>
        <w:rPr>
          <w:rFonts w:ascii="Arial" w:hAnsi="Arial" w:cs="Arial"/>
          <w:b/>
          <w:u w:val="single"/>
        </w:rPr>
      </w:pPr>
      <w:r>
        <w:rPr>
          <w:rFonts w:ascii="Arial" w:hAnsi="Arial"/>
          <w:b/>
          <w:u w:val="single"/>
        </w:rPr>
        <w:t>Gebotszeichen (blaues rundes Schild mit weißem Symbol)</w:t>
      </w:r>
    </w:p>
    <w:p w14:paraId="46432979" w14:textId="77777777" w:rsidR="00CF7AC6" w:rsidRPr="00C1343E" w:rsidRDefault="00CF7AC6" w:rsidP="00C1343E">
      <w:pPr>
        <w:rPr>
          <w:rFonts w:ascii="Arial" w:hAnsi="Arial" w:cs="Arial"/>
        </w:rPr>
      </w:pPr>
    </w:p>
    <w:tbl>
      <w:tblPr>
        <w:tblW w:w="844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3152"/>
        <w:gridCol w:w="1185"/>
        <w:gridCol w:w="2868"/>
      </w:tblGrid>
      <w:tr w:rsidR="00CF7AC6" w:rsidRPr="00C1343E" w14:paraId="790A4B99" w14:textId="77777777" w:rsidTr="00CF7AC6">
        <w:tc>
          <w:tcPr>
            <w:tcW w:w="1242" w:type="dxa"/>
            <w:vAlign w:val="center"/>
          </w:tcPr>
          <w:p w14:paraId="199AEDD6" w14:textId="77777777" w:rsidR="00CF7AC6" w:rsidRPr="00C1343E" w:rsidRDefault="00881278" w:rsidP="00C1343E">
            <w:pPr>
              <w:rPr>
                <w:rFonts w:ascii="Arial" w:hAnsi="Arial" w:cs="Arial"/>
              </w:rPr>
            </w:pPr>
            <w:r>
              <w:rPr>
                <w:rFonts w:ascii="Arial" w:hAnsi="Arial"/>
                <w:noProof/>
                <w:lang w:val="nl-BE" w:eastAsia="nl-BE"/>
              </w:rPr>
              <w:drawing>
                <wp:inline distT="0" distB="0" distL="0" distR="0" wp14:anchorId="4ABF1BA5" wp14:editId="20945692">
                  <wp:extent cx="619125" cy="619125"/>
                  <wp:effectExtent l="0" t="0" r="9525" b="9525"/>
                  <wp:docPr id="7" name="Afbeelding 39" descr="D:\P&amp;B\pictogrammen\R_sho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 descr="D:\P&amp;B\pictogrammen\R_shoes.b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3152" w:type="dxa"/>
            <w:vAlign w:val="center"/>
          </w:tcPr>
          <w:p w14:paraId="67A2ED47" w14:textId="77777777" w:rsidR="00CF7AC6" w:rsidRPr="0034715B" w:rsidRDefault="00CF7AC6" w:rsidP="00C1343E">
            <w:pPr>
              <w:rPr>
                <w:rFonts w:ascii="Arial" w:hAnsi="Arial" w:cs="Arial"/>
                <w:sz w:val="16"/>
                <w:szCs w:val="16"/>
              </w:rPr>
            </w:pPr>
            <w:r>
              <w:rPr>
                <w:rFonts w:ascii="Arial" w:hAnsi="Arial"/>
                <w:sz w:val="16"/>
                <w:szCs w:val="16"/>
              </w:rPr>
              <w:t>Sicherheitsschuhe Pflicht</w:t>
            </w:r>
          </w:p>
        </w:tc>
        <w:tc>
          <w:tcPr>
            <w:tcW w:w="1185" w:type="dxa"/>
            <w:vAlign w:val="center"/>
          </w:tcPr>
          <w:p w14:paraId="7075A205" w14:textId="77777777" w:rsidR="00CF7AC6" w:rsidRPr="0034715B" w:rsidRDefault="00881278" w:rsidP="00C1343E">
            <w:pPr>
              <w:rPr>
                <w:rFonts w:ascii="Arial" w:hAnsi="Arial" w:cs="Arial"/>
                <w:sz w:val="16"/>
                <w:szCs w:val="16"/>
              </w:rPr>
            </w:pPr>
            <w:r>
              <w:rPr>
                <w:rFonts w:ascii="Arial" w:hAnsi="Arial"/>
                <w:noProof/>
                <w:sz w:val="16"/>
                <w:szCs w:val="16"/>
                <w:lang w:val="nl-BE" w:eastAsia="nl-BE"/>
              </w:rPr>
              <w:drawing>
                <wp:inline distT="0" distB="0" distL="0" distR="0" wp14:anchorId="75C9D968" wp14:editId="5BA657BA">
                  <wp:extent cx="600075" cy="600075"/>
                  <wp:effectExtent l="0" t="0" r="9525" b="9525"/>
                  <wp:docPr id="8" name="Afbeelding 43" descr="D:\P&amp;B\pictogrammen\R_earpr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3" descr="D:\P&amp;B\pictogrammen\R_earpro.b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2868" w:type="dxa"/>
            <w:vAlign w:val="center"/>
          </w:tcPr>
          <w:p w14:paraId="6BD582DD" w14:textId="77777777" w:rsidR="00CF7AC6" w:rsidRPr="0034715B" w:rsidRDefault="00CF7AC6" w:rsidP="00C1343E">
            <w:pPr>
              <w:rPr>
                <w:rFonts w:ascii="Arial" w:hAnsi="Arial" w:cs="Arial"/>
                <w:sz w:val="16"/>
                <w:szCs w:val="16"/>
              </w:rPr>
            </w:pPr>
            <w:r>
              <w:rPr>
                <w:rFonts w:ascii="Arial" w:hAnsi="Arial"/>
                <w:sz w:val="16"/>
                <w:szCs w:val="16"/>
              </w:rPr>
              <w:t>Gehörschutz Pflicht</w:t>
            </w:r>
          </w:p>
        </w:tc>
      </w:tr>
      <w:tr w:rsidR="00CF7AC6" w:rsidRPr="00C1343E" w14:paraId="4C19E064" w14:textId="77777777" w:rsidTr="00CF7AC6">
        <w:tc>
          <w:tcPr>
            <w:tcW w:w="1242" w:type="dxa"/>
          </w:tcPr>
          <w:p w14:paraId="1B031B67" w14:textId="77777777" w:rsidR="00CF7AC6" w:rsidRPr="00C1343E" w:rsidRDefault="00881278" w:rsidP="00C1343E">
            <w:pPr>
              <w:rPr>
                <w:rFonts w:ascii="Arial" w:hAnsi="Arial" w:cs="Arial"/>
              </w:rPr>
            </w:pPr>
            <w:r>
              <w:rPr>
                <w:rFonts w:ascii="Arial" w:hAnsi="Arial"/>
                <w:noProof/>
                <w:lang w:val="nl-BE" w:eastAsia="nl-BE"/>
              </w:rPr>
              <w:drawing>
                <wp:inline distT="0" distB="0" distL="0" distR="0" wp14:anchorId="1780589C" wp14:editId="31D40A93">
                  <wp:extent cx="619125" cy="619125"/>
                  <wp:effectExtent l="0" t="0" r="9525" b="9525"/>
                  <wp:docPr id="9" name="Afbeelding 40" descr="D:\P&amp;B\pictogrammen\R_su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0" descr="D:\P&amp;B\pictogrammen\R_suit.b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3152" w:type="dxa"/>
            <w:vAlign w:val="center"/>
          </w:tcPr>
          <w:p w14:paraId="613F0AC5" w14:textId="77777777" w:rsidR="00CF7AC6" w:rsidRPr="0034715B" w:rsidRDefault="00CF7AC6" w:rsidP="00C1343E">
            <w:pPr>
              <w:rPr>
                <w:rFonts w:ascii="Arial" w:hAnsi="Arial" w:cs="Arial"/>
                <w:sz w:val="16"/>
                <w:szCs w:val="16"/>
              </w:rPr>
            </w:pPr>
            <w:r>
              <w:rPr>
                <w:rFonts w:ascii="Arial" w:hAnsi="Arial"/>
                <w:sz w:val="16"/>
                <w:szCs w:val="16"/>
              </w:rPr>
              <w:t>Schutzkleidung Pflicht</w:t>
            </w:r>
          </w:p>
        </w:tc>
        <w:tc>
          <w:tcPr>
            <w:tcW w:w="1185" w:type="dxa"/>
          </w:tcPr>
          <w:p w14:paraId="4A8D04ED" w14:textId="77777777" w:rsidR="00CF7AC6" w:rsidRPr="0034715B" w:rsidRDefault="00881278" w:rsidP="00C1343E">
            <w:pPr>
              <w:rPr>
                <w:rFonts w:ascii="Arial" w:hAnsi="Arial" w:cs="Arial"/>
                <w:sz w:val="16"/>
                <w:szCs w:val="16"/>
              </w:rPr>
            </w:pPr>
            <w:r>
              <w:rPr>
                <w:rFonts w:ascii="Arial" w:hAnsi="Arial"/>
                <w:noProof/>
                <w:sz w:val="16"/>
                <w:szCs w:val="16"/>
                <w:lang w:val="nl-BE" w:eastAsia="nl-BE"/>
              </w:rPr>
              <w:drawing>
                <wp:inline distT="0" distB="0" distL="0" distR="0" wp14:anchorId="2EA68232" wp14:editId="44DD7502">
                  <wp:extent cx="619125" cy="619125"/>
                  <wp:effectExtent l="0" t="0" r="9525" b="9525"/>
                  <wp:docPr id="10" name="Afbeelding 44" descr="D:\P&amp;B\pictogrammen\R_glov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4" descr="D:\P&amp;B\pictogrammen\R_gloves.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2868" w:type="dxa"/>
            <w:vAlign w:val="center"/>
          </w:tcPr>
          <w:p w14:paraId="1F02DE61" w14:textId="77777777" w:rsidR="00CF7AC6" w:rsidRPr="0034715B" w:rsidRDefault="00CF7AC6" w:rsidP="00C1343E">
            <w:pPr>
              <w:rPr>
                <w:rFonts w:ascii="Arial" w:hAnsi="Arial" w:cs="Arial"/>
                <w:sz w:val="16"/>
                <w:szCs w:val="16"/>
              </w:rPr>
            </w:pPr>
            <w:r>
              <w:rPr>
                <w:rFonts w:ascii="Arial" w:hAnsi="Arial"/>
                <w:sz w:val="16"/>
                <w:szCs w:val="16"/>
              </w:rPr>
              <w:t>Handschuhe Pflicht (Art = je nach Aufgabe)</w:t>
            </w:r>
          </w:p>
        </w:tc>
      </w:tr>
      <w:tr w:rsidR="00CF7AC6" w:rsidRPr="00C1343E" w14:paraId="1ED12253" w14:textId="77777777" w:rsidTr="00CF7AC6">
        <w:tc>
          <w:tcPr>
            <w:tcW w:w="1242" w:type="dxa"/>
          </w:tcPr>
          <w:p w14:paraId="17C23C2A" w14:textId="77777777" w:rsidR="00CF7AC6" w:rsidRPr="00C1343E" w:rsidRDefault="00881278" w:rsidP="00C1343E">
            <w:pPr>
              <w:rPr>
                <w:rFonts w:ascii="Arial" w:hAnsi="Arial" w:cs="Arial"/>
              </w:rPr>
            </w:pPr>
            <w:r>
              <w:rPr>
                <w:rFonts w:ascii="Arial" w:hAnsi="Arial"/>
                <w:noProof/>
                <w:lang w:val="nl-BE" w:eastAsia="nl-BE"/>
              </w:rPr>
              <w:drawing>
                <wp:inline distT="0" distB="0" distL="0" distR="0" wp14:anchorId="7EDE9415" wp14:editId="3BE3D8F9">
                  <wp:extent cx="628650" cy="628650"/>
                  <wp:effectExtent l="0" t="0" r="0" b="0"/>
                  <wp:docPr id="11" name="Afbeelding 41" descr="D:\P&amp;B\pictogrammen\R_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1" descr="D:\P&amp;B\pictogrammen\R_shield.b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3152" w:type="dxa"/>
            <w:vAlign w:val="center"/>
          </w:tcPr>
          <w:p w14:paraId="118AD6F3" w14:textId="77777777" w:rsidR="00CF7AC6" w:rsidRPr="0034715B" w:rsidRDefault="00CF7AC6" w:rsidP="00C1343E">
            <w:pPr>
              <w:rPr>
                <w:rFonts w:ascii="Arial" w:hAnsi="Arial" w:cs="Arial"/>
                <w:sz w:val="16"/>
                <w:szCs w:val="16"/>
              </w:rPr>
            </w:pPr>
            <w:r>
              <w:rPr>
                <w:rFonts w:ascii="Arial" w:hAnsi="Arial"/>
                <w:sz w:val="16"/>
                <w:szCs w:val="16"/>
              </w:rPr>
              <w:t>Gesichtsschutz Pflicht</w:t>
            </w:r>
          </w:p>
        </w:tc>
        <w:tc>
          <w:tcPr>
            <w:tcW w:w="1185" w:type="dxa"/>
          </w:tcPr>
          <w:p w14:paraId="1664EAE4" w14:textId="77777777" w:rsidR="00CF7AC6" w:rsidRPr="0034715B" w:rsidRDefault="00881278" w:rsidP="00C1343E">
            <w:pPr>
              <w:rPr>
                <w:rFonts w:ascii="Arial" w:hAnsi="Arial" w:cs="Arial"/>
                <w:sz w:val="16"/>
                <w:szCs w:val="16"/>
              </w:rPr>
            </w:pPr>
            <w:r>
              <w:rPr>
                <w:rFonts w:ascii="Arial" w:hAnsi="Arial"/>
                <w:noProof/>
                <w:sz w:val="16"/>
                <w:szCs w:val="16"/>
                <w:lang w:val="nl-BE" w:eastAsia="nl-BE"/>
              </w:rPr>
              <w:drawing>
                <wp:inline distT="0" distB="0" distL="0" distR="0" wp14:anchorId="2F079F4D" wp14:editId="52771474">
                  <wp:extent cx="628650" cy="628650"/>
                  <wp:effectExtent l="0" t="0" r="0" b="0"/>
                  <wp:docPr id="12" name="Afbeelding 45" descr="D:\P&amp;B\pictogrammen\R_gogg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5" descr="D:\P&amp;B\pictogrammen\R_goggle.b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2868" w:type="dxa"/>
            <w:vAlign w:val="center"/>
          </w:tcPr>
          <w:p w14:paraId="3893F2A9" w14:textId="77777777" w:rsidR="00CF7AC6" w:rsidRPr="0034715B" w:rsidRDefault="00CF7AC6" w:rsidP="00C1343E">
            <w:pPr>
              <w:rPr>
                <w:rFonts w:ascii="Arial" w:hAnsi="Arial" w:cs="Arial"/>
                <w:sz w:val="16"/>
                <w:szCs w:val="16"/>
              </w:rPr>
            </w:pPr>
            <w:r>
              <w:rPr>
                <w:rFonts w:ascii="Arial" w:hAnsi="Arial"/>
                <w:sz w:val="16"/>
                <w:szCs w:val="16"/>
              </w:rPr>
              <w:t>Sicherheitsbrille Pflicht</w:t>
            </w:r>
          </w:p>
        </w:tc>
      </w:tr>
      <w:tr w:rsidR="00CF7AC6" w:rsidRPr="00C1343E" w14:paraId="53E535B4" w14:textId="77777777" w:rsidTr="00CF7AC6">
        <w:tc>
          <w:tcPr>
            <w:tcW w:w="1242" w:type="dxa"/>
          </w:tcPr>
          <w:p w14:paraId="581E9754" w14:textId="77777777" w:rsidR="00CF7AC6" w:rsidRPr="00C1343E" w:rsidRDefault="00881278" w:rsidP="00C1343E">
            <w:pPr>
              <w:rPr>
                <w:rFonts w:ascii="Arial" w:hAnsi="Arial" w:cs="Arial"/>
              </w:rPr>
            </w:pPr>
            <w:r>
              <w:rPr>
                <w:rFonts w:ascii="Arial" w:hAnsi="Arial"/>
                <w:noProof/>
                <w:lang w:val="nl-BE" w:eastAsia="nl-BE"/>
              </w:rPr>
              <w:drawing>
                <wp:inline distT="0" distB="0" distL="0" distR="0" wp14:anchorId="3D588AEB" wp14:editId="08D63EFA">
                  <wp:extent cx="628650" cy="628650"/>
                  <wp:effectExtent l="0" t="0" r="0" b="0"/>
                  <wp:docPr id="13" name="Afbeelding 42" descr="D:\P&amp;B\pictogrammen\R_mas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2" descr="D:\P&amp;B\pictogrammen\R_mask.b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3152" w:type="dxa"/>
            <w:vAlign w:val="center"/>
          </w:tcPr>
          <w:p w14:paraId="28A04ECE" w14:textId="77777777" w:rsidR="00CF7AC6" w:rsidRPr="0034715B" w:rsidRDefault="00CF7AC6" w:rsidP="00C1343E">
            <w:pPr>
              <w:rPr>
                <w:rFonts w:ascii="Arial" w:hAnsi="Arial" w:cs="Arial"/>
                <w:sz w:val="16"/>
                <w:szCs w:val="16"/>
              </w:rPr>
            </w:pPr>
            <w:r>
              <w:rPr>
                <w:rFonts w:ascii="Arial" w:hAnsi="Arial"/>
                <w:sz w:val="16"/>
                <w:szCs w:val="16"/>
              </w:rPr>
              <w:t>Atemschutz Pflicht (Halbgesichtsmaske)</w:t>
            </w:r>
          </w:p>
        </w:tc>
        <w:tc>
          <w:tcPr>
            <w:tcW w:w="1185" w:type="dxa"/>
          </w:tcPr>
          <w:p w14:paraId="28FBEDC8" w14:textId="77777777" w:rsidR="00CF7AC6" w:rsidRPr="0034715B" w:rsidRDefault="00881278" w:rsidP="00C1343E">
            <w:pPr>
              <w:rPr>
                <w:rFonts w:ascii="Arial" w:hAnsi="Arial" w:cs="Arial"/>
                <w:sz w:val="16"/>
                <w:szCs w:val="16"/>
              </w:rPr>
            </w:pPr>
            <w:r>
              <w:rPr>
                <w:rFonts w:ascii="Arial" w:hAnsi="Arial"/>
                <w:noProof/>
                <w:sz w:val="16"/>
                <w:szCs w:val="16"/>
                <w:lang w:val="nl-BE" w:eastAsia="nl-BE"/>
              </w:rPr>
              <w:drawing>
                <wp:inline distT="0" distB="0" distL="0" distR="0" wp14:anchorId="1E3ABBFD" wp14:editId="4E4A911B">
                  <wp:extent cx="628650" cy="628650"/>
                  <wp:effectExtent l="0" t="0" r="0" b="0"/>
                  <wp:docPr id="14" name="Afbeelding 46" descr="D:\P&amp;B\pictogrammen\R_helm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6" descr="D:\P&amp;B\pictogrammen\R_helmet.b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2868" w:type="dxa"/>
            <w:vAlign w:val="center"/>
          </w:tcPr>
          <w:p w14:paraId="63DDED4B" w14:textId="77777777" w:rsidR="00CF7AC6" w:rsidRPr="0034715B" w:rsidRDefault="00CF7AC6" w:rsidP="00C1343E">
            <w:pPr>
              <w:rPr>
                <w:rFonts w:ascii="Arial" w:hAnsi="Arial" w:cs="Arial"/>
                <w:sz w:val="16"/>
                <w:szCs w:val="16"/>
              </w:rPr>
            </w:pPr>
            <w:r>
              <w:rPr>
                <w:rFonts w:ascii="Arial" w:hAnsi="Arial"/>
                <w:sz w:val="16"/>
                <w:szCs w:val="16"/>
              </w:rPr>
              <w:t>Schutzhelm Pflicht</w:t>
            </w:r>
          </w:p>
        </w:tc>
      </w:tr>
      <w:tr w:rsidR="00CF7AC6" w:rsidRPr="00C1343E" w14:paraId="52C33B5B" w14:textId="77777777" w:rsidTr="00CF7AC6">
        <w:tc>
          <w:tcPr>
            <w:tcW w:w="1242" w:type="dxa"/>
          </w:tcPr>
          <w:p w14:paraId="1B4A23F8" w14:textId="77777777" w:rsidR="00CF7AC6" w:rsidRPr="00C1343E" w:rsidRDefault="00881278" w:rsidP="00C1343E">
            <w:pPr>
              <w:rPr>
                <w:rFonts w:ascii="Arial" w:hAnsi="Arial" w:cs="Arial"/>
              </w:rPr>
            </w:pPr>
            <w:r>
              <w:rPr>
                <w:rFonts w:ascii="Arial" w:hAnsi="Arial"/>
                <w:noProof/>
                <w:lang w:val="nl-BE" w:eastAsia="nl-BE"/>
              </w:rPr>
              <w:drawing>
                <wp:inline distT="0" distB="0" distL="0" distR="0" wp14:anchorId="1DAD9B7E" wp14:editId="2832ECB8">
                  <wp:extent cx="647700" cy="647700"/>
                  <wp:effectExtent l="0" t="0" r="0" b="0"/>
                  <wp:docPr id="15" name="Afbeelding 50" descr="X2NDVCA6EB8CECA6V2OPFCACC92ZYCA4O63FCCA7U939OCA1XJLO6CAYXFHDMCAVE01QPCA80BBZXCAHMCXRCCAXFVNYSCAOW2IAWCA9J1DFWCABSQK13CADFC0KPCAY9876OCAIDZAN6CAPS5FX7CAPIMI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0" descr="X2NDVCA6EB8CECA6V2OPFCACC92ZYCA4O63FCCA7U939OCA1XJLO6CAYXFHDMCAVE01QPCA80BBZXCAHMCXRCCAXFVNYSCAOW2IAWCA9J1DFWCABSQK13CADFC0KPCAY9876OCAIDZAN6CAPS5FX7CAPIMICM.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3152" w:type="dxa"/>
            <w:vAlign w:val="center"/>
          </w:tcPr>
          <w:p w14:paraId="065291F3" w14:textId="77777777" w:rsidR="00CF7AC6" w:rsidRPr="0034715B" w:rsidRDefault="00CF7AC6" w:rsidP="00C1343E">
            <w:pPr>
              <w:rPr>
                <w:rFonts w:ascii="Arial" w:hAnsi="Arial" w:cs="Arial"/>
                <w:sz w:val="16"/>
                <w:szCs w:val="16"/>
              </w:rPr>
            </w:pPr>
            <w:r>
              <w:rPr>
                <w:rFonts w:ascii="Arial" w:hAnsi="Arial"/>
                <w:sz w:val="16"/>
                <w:szCs w:val="16"/>
              </w:rPr>
              <w:t>Atemschutz Pflicht (Staubmaske)</w:t>
            </w:r>
          </w:p>
        </w:tc>
        <w:tc>
          <w:tcPr>
            <w:tcW w:w="1185" w:type="dxa"/>
          </w:tcPr>
          <w:p w14:paraId="28B5DB3D" w14:textId="77777777" w:rsidR="00CF7AC6" w:rsidRPr="0034715B" w:rsidRDefault="00881278" w:rsidP="00C1343E">
            <w:pPr>
              <w:rPr>
                <w:rFonts w:ascii="Arial" w:hAnsi="Arial" w:cs="Arial"/>
                <w:sz w:val="16"/>
                <w:szCs w:val="16"/>
              </w:rPr>
            </w:pPr>
            <w:r>
              <w:rPr>
                <w:rFonts w:ascii="Arial" w:hAnsi="Arial"/>
                <w:noProof/>
                <w:sz w:val="16"/>
                <w:szCs w:val="16"/>
                <w:lang w:val="nl-BE" w:eastAsia="nl-BE"/>
              </w:rPr>
              <w:drawing>
                <wp:inline distT="0" distB="0" distL="0" distR="0" wp14:anchorId="44B00E4F" wp14:editId="3121C0C5">
                  <wp:extent cx="609600" cy="586105"/>
                  <wp:effectExtent l="0" t="0" r="0" b="4445"/>
                  <wp:docPr id="16" name="Afbeelding 48" descr="pictogram_signaalkle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8" descr="pictogram_signaalkleding.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9600" cy="586105"/>
                          </a:xfrm>
                          <a:prstGeom prst="rect">
                            <a:avLst/>
                          </a:prstGeom>
                          <a:noFill/>
                          <a:ln>
                            <a:noFill/>
                          </a:ln>
                        </pic:spPr>
                      </pic:pic>
                    </a:graphicData>
                  </a:graphic>
                </wp:inline>
              </w:drawing>
            </w:r>
          </w:p>
        </w:tc>
        <w:tc>
          <w:tcPr>
            <w:tcW w:w="2868" w:type="dxa"/>
            <w:vAlign w:val="center"/>
          </w:tcPr>
          <w:p w14:paraId="63A88355" w14:textId="77777777" w:rsidR="00CF7AC6" w:rsidRPr="0034715B" w:rsidRDefault="00CF7AC6" w:rsidP="00C1343E">
            <w:pPr>
              <w:rPr>
                <w:rFonts w:ascii="Arial" w:hAnsi="Arial" w:cs="Arial"/>
                <w:sz w:val="16"/>
                <w:szCs w:val="16"/>
              </w:rPr>
            </w:pPr>
            <w:r>
              <w:rPr>
                <w:rFonts w:ascii="Arial" w:hAnsi="Arial"/>
                <w:sz w:val="16"/>
                <w:szCs w:val="16"/>
              </w:rPr>
              <w:t>Signalkleidung Pflicht</w:t>
            </w:r>
          </w:p>
        </w:tc>
      </w:tr>
      <w:tr w:rsidR="00CF7AC6" w:rsidRPr="00C1343E" w14:paraId="1563F953" w14:textId="77777777" w:rsidTr="00CF7AC6">
        <w:tc>
          <w:tcPr>
            <w:tcW w:w="1242" w:type="dxa"/>
          </w:tcPr>
          <w:p w14:paraId="26C8E5FB" w14:textId="77777777" w:rsidR="00CF7AC6" w:rsidRPr="00C1343E" w:rsidRDefault="00881278" w:rsidP="00C1343E">
            <w:pPr>
              <w:rPr>
                <w:rFonts w:ascii="Arial" w:hAnsi="Arial" w:cs="Arial"/>
              </w:rPr>
            </w:pPr>
            <w:r>
              <w:rPr>
                <w:rFonts w:ascii="Arial" w:hAnsi="Arial"/>
                <w:noProof/>
                <w:lang w:val="nl-BE" w:eastAsia="nl-BE"/>
              </w:rPr>
              <w:drawing>
                <wp:inline distT="0" distB="0" distL="0" distR="0" wp14:anchorId="76ED17C2" wp14:editId="00B577A6">
                  <wp:extent cx="647700" cy="662305"/>
                  <wp:effectExtent l="0" t="0" r="0" b="4445"/>
                  <wp:docPr id="17" name="Afbeelding 47" descr="bord-c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7" descr="bord-c9.g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47700" cy="662305"/>
                          </a:xfrm>
                          <a:prstGeom prst="rect">
                            <a:avLst/>
                          </a:prstGeom>
                          <a:noFill/>
                          <a:ln>
                            <a:noFill/>
                          </a:ln>
                        </pic:spPr>
                      </pic:pic>
                    </a:graphicData>
                  </a:graphic>
                </wp:inline>
              </w:drawing>
            </w:r>
          </w:p>
        </w:tc>
        <w:tc>
          <w:tcPr>
            <w:tcW w:w="3152" w:type="dxa"/>
            <w:vAlign w:val="center"/>
          </w:tcPr>
          <w:p w14:paraId="042B9272" w14:textId="77777777" w:rsidR="00CF7AC6" w:rsidRPr="0034715B" w:rsidRDefault="00CF7AC6" w:rsidP="00C1343E">
            <w:pPr>
              <w:rPr>
                <w:rFonts w:ascii="Arial" w:hAnsi="Arial" w:cs="Arial"/>
                <w:sz w:val="16"/>
                <w:szCs w:val="16"/>
              </w:rPr>
            </w:pPr>
            <w:r>
              <w:rPr>
                <w:rFonts w:ascii="Arial" w:hAnsi="Arial"/>
                <w:sz w:val="16"/>
                <w:szCs w:val="16"/>
              </w:rPr>
              <w:t>Auffanggurt + Auffangseil Pflicht</w:t>
            </w:r>
          </w:p>
        </w:tc>
        <w:tc>
          <w:tcPr>
            <w:tcW w:w="1185" w:type="dxa"/>
          </w:tcPr>
          <w:p w14:paraId="169DE51A" w14:textId="77777777" w:rsidR="00CF7AC6" w:rsidRPr="0034715B" w:rsidRDefault="00881278" w:rsidP="00C1343E">
            <w:pPr>
              <w:rPr>
                <w:rFonts w:ascii="Arial" w:hAnsi="Arial" w:cs="Arial"/>
                <w:sz w:val="16"/>
                <w:szCs w:val="16"/>
              </w:rPr>
            </w:pPr>
            <w:r>
              <w:rPr>
                <w:rFonts w:ascii="Arial" w:hAnsi="Arial"/>
                <w:noProof/>
                <w:sz w:val="16"/>
                <w:szCs w:val="16"/>
                <w:lang w:val="nl-BE" w:eastAsia="nl-BE"/>
              </w:rPr>
              <w:drawing>
                <wp:inline distT="0" distB="0" distL="0" distR="0" wp14:anchorId="4CBBCCAF" wp14:editId="5BA823F3">
                  <wp:extent cx="609600" cy="600075"/>
                  <wp:effectExtent l="0" t="0" r="0" b="9525"/>
                  <wp:docPr id="18" name="Afbeelding 51" descr="SW1H8CAOZ7OI6CAEVN7ALCA7YU7XECABM0V2ZCAQJJ2A7CAOQDEP5CAHSJL1PCAU9NT3UCA3HFLQ3CA8H4UHFCAPS832JCASDJN1XCA4TIABKCAAQIVTMCAF6AFDGCAIPW5JKCARBA2JFCAFMB5PMCA6ZFGU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1" descr="SW1H8CAOZ7OI6CAEVN7ALCA7YU7XECABM0V2ZCAQJJ2A7CAOQDEP5CAHSJL1PCAU9NT3UCA3HFLQ3CA8H4UHFCAPS832JCASDJN1XCA4TIABKCAAQIVTMCAF6AFDGCAIPW5JKCARBA2JFCAFMB5PMCA6ZFGUY.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9600" cy="600075"/>
                          </a:xfrm>
                          <a:prstGeom prst="rect">
                            <a:avLst/>
                          </a:prstGeom>
                          <a:noFill/>
                          <a:ln>
                            <a:noFill/>
                          </a:ln>
                        </pic:spPr>
                      </pic:pic>
                    </a:graphicData>
                  </a:graphic>
                </wp:inline>
              </w:drawing>
            </w:r>
          </w:p>
        </w:tc>
        <w:tc>
          <w:tcPr>
            <w:tcW w:w="2868" w:type="dxa"/>
            <w:vAlign w:val="center"/>
          </w:tcPr>
          <w:p w14:paraId="426AC713" w14:textId="77777777" w:rsidR="00CF7AC6" w:rsidRPr="0034715B" w:rsidRDefault="00CF7AC6" w:rsidP="00C1343E">
            <w:pPr>
              <w:rPr>
                <w:rFonts w:ascii="Arial" w:hAnsi="Arial" w:cs="Arial"/>
                <w:sz w:val="16"/>
                <w:szCs w:val="16"/>
              </w:rPr>
            </w:pPr>
            <w:r>
              <w:rPr>
                <w:rFonts w:ascii="Arial" w:hAnsi="Arial"/>
                <w:sz w:val="16"/>
                <w:szCs w:val="16"/>
              </w:rPr>
              <w:t>Schweißhelm Pflicht</w:t>
            </w:r>
          </w:p>
        </w:tc>
      </w:tr>
      <w:tr w:rsidR="00CF7AC6" w:rsidRPr="00C1343E" w14:paraId="1ED7FA6D" w14:textId="77777777" w:rsidTr="00CF7AC6">
        <w:tc>
          <w:tcPr>
            <w:tcW w:w="1242" w:type="dxa"/>
          </w:tcPr>
          <w:p w14:paraId="37609B54" w14:textId="77777777" w:rsidR="00CF7AC6" w:rsidRPr="00C1343E" w:rsidRDefault="00881278" w:rsidP="00C1343E">
            <w:pPr>
              <w:rPr>
                <w:rFonts w:ascii="Arial" w:hAnsi="Arial" w:cs="Arial"/>
                <w:noProof/>
              </w:rPr>
            </w:pPr>
            <w:r>
              <w:rPr>
                <w:rFonts w:ascii="Arial" w:hAnsi="Arial"/>
                <w:noProof/>
                <w:lang w:val="nl-BE" w:eastAsia="nl-BE"/>
              </w:rPr>
              <w:drawing>
                <wp:inline distT="0" distB="0" distL="0" distR="0" wp14:anchorId="5C78066E" wp14:editId="039B8C0C">
                  <wp:extent cx="638175" cy="638175"/>
                  <wp:effectExtent l="0" t="0" r="9525" b="9525"/>
                  <wp:docPr id="19" name="Afbeelding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3152" w:type="dxa"/>
            <w:vAlign w:val="center"/>
          </w:tcPr>
          <w:p w14:paraId="1033A582" w14:textId="77777777" w:rsidR="00CF7AC6" w:rsidRPr="0034715B" w:rsidRDefault="00CF7AC6" w:rsidP="00C1343E">
            <w:pPr>
              <w:rPr>
                <w:rFonts w:ascii="Arial" w:hAnsi="Arial" w:cs="Arial"/>
                <w:sz w:val="16"/>
                <w:szCs w:val="16"/>
              </w:rPr>
            </w:pPr>
            <w:r>
              <w:rPr>
                <w:rFonts w:ascii="Arial" w:hAnsi="Arial"/>
                <w:sz w:val="16"/>
                <w:szCs w:val="16"/>
              </w:rPr>
              <w:t>Gasflaschen sichern</w:t>
            </w:r>
          </w:p>
        </w:tc>
        <w:tc>
          <w:tcPr>
            <w:tcW w:w="1185" w:type="dxa"/>
          </w:tcPr>
          <w:p w14:paraId="2861245A" w14:textId="77777777" w:rsidR="00CF7AC6" w:rsidRPr="0034715B" w:rsidRDefault="00CF7AC6" w:rsidP="00C1343E">
            <w:pPr>
              <w:rPr>
                <w:rFonts w:ascii="Arial" w:hAnsi="Arial" w:cs="Arial"/>
                <w:noProof/>
                <w:sz w:val="16"/>
                <w:szCs w:val="16"/>
                <w:lang w:val="nl-BE" w:eastAsia="nl-BE"/>
              </w:rPr>
            </w:pPr>
          </w:p>
        </w:tc>
        <w:tc>
          <w:tcPr>
            <w:tcW w:w="2868" w:type="dxa"/>
            <w:vAlign w:val="center"/>
          </w:tcPr>
          <w:p w14:paraId="31BC460C" w14:textId="77777777" w:rsidR="00CF7AC6" w:rsidRPr="0034715B" w:rsidRDefault="00CF7AC6" w:rsidP="00C1343E">
            <w:pPr>
              <w:rPr>
                <w:rFonts w:ascii="Arial" w:hAnsi="Arial" w:cs="Arial"/>
                <w:sz w:val="16"/>
                <w:szCs w:val="16"/>
              </w:rPr>
            </w:pPr>
          </w:p>
        </w:tc>
      </w:tr>
    </w:tbl>
    <w:p w14:paraId="5EAEE6B0" w14:textId="77777777" w:rsidR="00CF7AC6" w:rsidRPr="00C1343E" w:rsidRDefault="00CF7AC6" w:rsidP="00C1343E">
      <w:pPr>
        <w:rPr>
          <w:rFonts w:ascii="Arial" w:hAnsi="Arial" w:cs="Arial"/>
          <w:color w:val="548DD4"/>
        </w:rPr>
      </w:pPr>
    </w:p>
    <w:p w14:paraId="76D4C587" w14:textId="77777777" w:rsidR="00CF7AC6" w:rsidRPr="00C1343E" w:rsidRDefault="00CF7AC6" w:rsidP="00C1343E">
      <w:pPr>
        <w:rPr>
          <w:rFonts w:ascii="Arial" w:hAnsi="Arial" w:cs="Arial"/>
          <w:color w:val="548DD4"/>
        </w:rPr>
      </w:pPr>
      <w:r>
        <w:br w:type="page"/>
      </w:r>
    </w:p>
    <w:p w14:paraId="5BAAB2D8" w14:textId="77777777" w:rsidR="00CF7AC6" w:rsidRPr="00C1343E" w:rsidRDefault="00CF7AC6" w:rsidP="00C1343E">
      <w:pPr>
        <w:rPr>
          <w:rFonts w:ascii="Arial" w:hAnsi="Arial" w:cs="Arial"/>
          <w:color w:val="548DD4"/>
        </w:rPr>
      </w:pPr>
    </w:p>
    <w:p w14:paraId="3E9BEA67" w14:textId="77777777" w:rsidR="00CF7AC6" w:rsidRPr="0034715B" w:rsidRDefault="00CF7AC6" w:rsidP="00C1343E">
      <w:pPr>
        <w:rPr>
          <w:rFonts w:ascii="Arial" w:hAnsi="Arial" w:cs="Arial"/>
          <w:b/>
          <w:u w:val="single"/>
        </w:rPr>
      </w:pPr>
      <w:r>
        <w:rPr>
          <w:rFonts w:ascii="Arial" w:hAnsi="Arial"/>
          <w:b/>
          <w:u w:val="single"/>
        </w:rPr>
        <w:t>Warnzeichen (dreieckiges gelbes Schild mit schwarzem Rand und schwarzem Symbol)</w:t>
      </w:r>
    </w:p>
    <w:p w14:paraId="7E7C3466" w14:textId="77777777" w:rsidR="00CF7AC6" w:rsidRPr="00C1343E" w:rsidRDefault="00CF7AC6" w:rsidP="00C1343E">
      <w:pPr>
        <w:rPr>
          <w:rFonts w:ascii="Arial" w:hAnsi="Arial" w:cs="Arial"/>
        </w:rPr>
      </w:pPr>
    </w:p>
    <w:tbl>
      <w:tblPr>
        <w:tblW w:w="844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3152"/>
        <w:gridCol w:w="1185"/>
        <w:gridCol w:w="2868"/>
      </w:tblGrid>
      <w:tr w:rsidR="00CF7AC6" w:rsidRPr="00C1343E" w14:paraId="564DFC9B" w14:textId="77777777" w:rsidTr="00CF7AC6">
        <w:tc>
          <w:tcPr>
            <w:tcW w:w="1242" w:type="dxa"/>
            <w:vAlign w:val="center"/>
          </w:tcPr>
          <w:p w14:paraId="7DF33C17" w14:textId="77777777" w:rsidR="00CF7AC6" w:rsidRPr="00C1343E" w:rsidRDefault="00881278" w:rsidP="00C1343E">
            <w:pPr>
              <w:rPr>
                <w:rFonts w:ascii="Arial" w:hAnsi="Arial" w:cs="Arial"/>
              </w:rPr>
            </w:pPr>
            <w:r>
              <w:rPr>
                <w:rFonts w:ascii="Arial" w:hAnsi="Arial"/>
                <w:noProof/>
                <w:lang w:val="nl-BE" w:eastAsia="nl-BE"/>
              </w:rPr>
              <w:drawing>
                <wp:inline distT="0" distB="0" distL="0" distR="0" wp14:anchorId="015852EC" wp14:editId="3471E1CE">
                  <wp:extent cx="643255" cy="561975"/>
                  <wp:effectExtent l="0" t="0" r="4445" b="9525"/>
                  <wp:docPr id="20" name="Afbeelding 47" descr="D:\P&amp;B\pictogrammen\W_cauti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7" descr="D:\P&amp;B\pictogrammen\W_cautio.bmp"/>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3255" cy="561975"/>
                          </a:xfrm>
                          <a:prstGeom prst="rect">
                            <a:avLst/>
                          </a:prstGeom>
                          <a:noFill/>
                          <a:ln>
                            <a:noFill/>
                          </a:ln>
                        </pic:spPr>
                      </pic:pic>
                    </a:graphicData>
                  </a:graphic>
                </wp:inline>
              </w:drawing>
            </w:r>
          </w:p>
        </w:tc>
        <w:tc>
          <w:tcPr>
            <w:tcW w:w="3152" w:type="dxa"/>
            <w:vAlign w:val="center"/>
          </w:tcPr>
          <w:p w14:paraId="7755351D" w14:textId="77777777" w:rsidR="00CF7AC6" w:rsidRPr="0034715B" w:rsidRDefault="00CF7AC6" w:rsidP="00C1343E">
            <w:pPr>
              <w:rPr>
                <w:rFonts w:ascii="Arial" w:hAnsi="Arial" w:cs="Arial"/>
                <w:sz w:val="16"/>
                <w:szCs w:val="16"/>
              </w:rPr>
            </w:pPr>
            <w:r>
              <w:rPr>
                <w:rFonts w:ascii="Arial" w:hAnsi="Arial"/>
                <w:sz w:val="16"/>
                <w:szCs w:val="16"/>
              </w:rPr>
              <w:t>Gefahr</w:t>
            </w:r>
          </w:p>
        </w:tc>
        <w:tc>
          <w:tcPr>
            <w:tcW w:w="1185" w:type="dxa"/>
            <w:vAlign w:val="center"/>
          </w:tcPr>
          <w:p w14:paraId="1AE395FE" w14:textId="77777777" w:rsidR="00CF7AC6" w:rsidRPr="0034715B" w:rsidRDefault="00881278" w:rsidP="00C1343E">
            <w:pPr>
              <w:rPr>
                <w:rFonts w:ascii="Arial" w:hAnsi="Arial" w:cs="Arial"/>
                <w:sz w:val="16"/>
                <w:szCs w:val="16"/>
              </w:rPr>
            </w:pPr>
            <w:r>
              <w:rPr>
                <w:rFonts w:ascii="Arial" w:hAnsi="Arial"/>
                <w:noProof/>
                <w:sz w:val="16"/>
                <w:szCs w:val="16"/>
                <w:lang w:val="nl-BE" w:eastAsia="nl-BE"/>
              </w:rPr>
              <w:drawing>
                <wp:inline distT="0" distB="0" distL="0" distR="0" wp14:anchorId="0FF06CEA" wp14:editId="158EFA28">
                  <wp:extent cx="595630" cy="519430"/>
                  <wp:effectExtent l="0" t="0" r="0" b="0"/>
                  <wp:docPr id="21"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5630" cy="519430"/>
                          </a:xfrm>
                          <a:prstGeom prst="rect">
                            <a:avLst/>
                          </a:prstGeom>
                          <a:noFill/>
                          <a:ln>
                            <a:noFill/>
                          </a:ln>
                        </pic:spPr>
                      </pic:pic>
                    </a:graphicData>
                  </a:graphic>
                </wp:inline>
              </w:drawing>
            </w:r>
          </w:p>
        </w:tc>
        <w:tc>
          <w:tcPr>
            <w:tcW w:w="2868" w:type="dxa"/>
            <w:vAlign w:val="center"/>
          </w:tcPr>
          <w:p w14:paraId="27FDFFE0" w14:textId="77777777" w:rsidR="00CF7AC6" w:rsidRPr="0034715B" w:rsidRDefault="00CF7AC6" w:rsidP="00C1343E">
            <w:pPr>
              <w:rPr>
                <w:rFonts w:ascii="Arial" w:hAnsi="Arial" w:cs="Arial"/>
                <w:sz w:val="16"/>
                <w:szCs w:val="16"/>
              </w:rPr>
            </w:pPr>
            <w:r>
              <w:rPr>
                <w:rFonts w:ascii="Arial" w:hAnsi="Arial"/>
                <w:sz w:val="16"/>
                <w:szCs w:val="16"/>
              </w:rPr>
              <w:t>Hängende Last</w:t>
            </w:r>
          </w:p>
        </w:tc>
      </w:tr>
      <w:tr w:rsidR="00CF7AC6" w:rsidRPr="00C1343E" w14:paraId="409216E9" w14:textId="77777777" w:rsidTr="00CF7AC6">
        <w:tc>
          <w:tcPr>
            <w:tcW w:w="1242" w:type="dxa"/>
          </w:tcPr>
          <w:p w14:paraId="08E0A40C" w14:textId="77777777" w:rsidR="00CF7AC6" w:rsidRPr="00C1343E" w:rsidRDefault="00881278" w:rsidP="00C1343E">
            <w:pPr>
              <w:rPr>
                <w:rFonts w:ascii="Arial" w:hAnsi="Arial" w:cs="Arial"/>
              </w:rPr>
            </w:pPr>
            <w:r>
              <w:rPr>
                <w:rFonts w:ascii="Arial" w:hAnsi="Arial"/>
                <w:noProof/>
                <w:lang w:val="nl-BE" w:eastAsia="nl-BE"/>
              </w:rPr>
              <w:drawing>
                <wp:inline distT="0" distB="0" distL="0" distR="0" wp14:anchorId="291F81A6" wp14:editId="38BD8679">
                  <wp:extent cx="643255" cy="561975"/>
                  <wp:effectExtent l="0" t="0" r="4445" b="9525"/>
                  <wp:docPr id="22" name="Afbeelding 48" descr="D:\P&amp;B\pictogrammen\W_corro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8" descr="D:\P&amp;B\pictogrammen\W_corros.bmp"/>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43255" cy="561975"/>
                          </a:xfrm>
                          <a:prstGeom prst="rect">
                            <a:avLst/>
                          </a:prstGeom>
                          <a:noFill/>
                          <a:ln>
                            <a:noFill/>
                          </a:ln>
                        </pic:spPr>
                      </pic:pic>
                    </a:graphicData>
                  </a:graphic>
                </wp:inline>
              </w:drawing>
            </w:r>
          </w:p>
        </w:tc>
        <w:tc>
          <w:tcPr>
            <w:tcW w:w="3152" w:type="dxa"/>
            <w:vAlign w:val="center"/>
          </w:tcPr>
          <w:p w14:paraId="2D021CC1" w14:textId="77777777" w:rsidR="00CF7AC6" w:rsidRPr="0034715B" w:rsidRDefault="00CF7AC6" w:rsidP="00C1343E">
            <w:pPr>
              <w:rPr>
                <w:rFonts w:ascii="Arial" w:hAnsi="Arial" w:cs="Arial"/>
                <w:sz w:val="16"/>
                <w:szCs w:val="16"/>
              </w:rPr>
            </w:pPr>
            <w:r>
              <w:rPr>
                <w:rFonts w:ascii="Arial" w:hAnsi="Arial"/>
                <w:sz w:val="16"/>
                <w:szCs w:val="16"/>
              </w:rPr>
              <w:t>Ätzende/korrosive Produkte</w:t>
            </w:r>
          </w:p>
        </w:tc>
        <w:tc>
          <w:tcPr>
            <w:tcW w:w="1185" w:type="dxa"/>
          </w:tcPr>
          <w:p w14:paraId="4515DB06" w14:textId="77777777" w:rsidR="00CF7AC6" w:rsidRPr="0034715B" w:rsidRDefault="00881278" w:rsidP="00C1343E">
            <w:pPr>
              <w:rPr>
                <w:rFonts w:ascii="Arial" w:hAnsi="Arial" w:cs="Arial"/>
                <w:sz w:val="16"/>
                <w:szCs w:val="16"/>
              </w:rPr>
            </w:pPr>
            <w:r>
              <w:rPr>
                <w:rFonts w:ascii="Arial" w:hAnsi="Arial"/>
                <w:noProof/>
                <w:sz w:val="16"/>
                <w:szCs w:val="16"/>
                <w:lang w:val="nl-BE" w:eastAsia="nl-BE"/>
              </w:rPr>
              <w:drawing>
                <wp:inline distT="0" distB="0" distL="0" distR="0" wp14:anchorId="59DCA4E3" wp14:editId="00AE8138">
                  <wp:extent cx="595630" cy="519430"/>
                  <wp:effectExtent l="0" t="0" r="0" b="0"/>
                  <wp:docPr id="23"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95630" cy="519430"/>
                          </a:xfrm>
                          <a:prstGeom prst="rect">
                            <a:avLst/>
                          </a:prstGeom>
                          <a:noFill/>
                          <a:ln>
                            <a:noFill/>
                          </a:ln>
                        </pic:spPr>
                      </pic:pic>
                    </a:graphicData>
                  </a:graphic>
                </wp:inline>
              </w:drawing>
            </w:r>
          </w:p>
        </w:tc>
        <w:tc>
          <w:tcPr>
            <w:tcW w:w="2868" w:type="dxa"/>
            <w:vAlign w:val="center"/>
          </w:tcPr>
          <w:p w14:paraId="728056E2" w14:textId="77777777" w:rsidR="00CF7AC6" w:rsidRPr="0034715B" w:rsidRDefault="00CF7AC6" w:rsidP="00C1343E">
            <w:pPr>
              <w:rPr>
                <w:rFonts w:ascii="Arial" w:hAnsi="Arial" w:cs="Arial"/>
                <w:sz w:val="16"/>
                <w:szCs w:val="16"/>
              </w:rPr>
            </w:pPr>
            <w:r>
              <w:rPr>
                <w:rFonts w:ascii="Arial" w:hAnsi="Arial"/>
                <w:sz w:val="16"/>
                <w:szCs w:val="16"/>
              </w:rPr>
              <w:t>Gabelstaplerverkehr</w:t>
            </w:r>
          </w:p>
        </w:tc>
      </w:tr>
      <w:tr w:rsidR="00CF7AC6" w:rsidRPr="00C1343E" w14:paraId="264B7753" w14:textId="77777777" w:rsidTr="00CF7AC6">
        <w:tc>
          <w:tcPr>
            <w:tcW w:w="1242" w:type="dxa"/>
          </w:tcPr>
          <w:p w14:paraId="3F85B765" w14:textId="77777777" w:rsidR="00CF7AC6" w:rsidRPr="00C1343E" w:rsidRDefault="00881278" w:rsidP="00C1343E">
            <w:pPr>
              <w:rPr>
                <w:rFonts w:ascii="Arial" w:hAnsi="Arial" w:cs="Arial"/>
              </w:rPr>
            </w:pPr>
            <w:r>
              <w:rPr>
                <w:rFonts w:ascii="Arial" w:hAnsi="Arial"/>
                <w:noProof/>
                <w:lang w:val="nl-BE" w:eastAsia="nl-BE"/>
              </w:rPr>
              <w:drawing>
                <wp:inline distT="0" distB="0" distL="0" distR="0" wp14:anchorId="419FF246" wp14:editId="301E325C">
                  <wp:extent cx="662305" cy="576580"/>
                  <wp:effectExtent l="0" t="0" r="4445" b="0"/>
                  <wp:docPr id="24" name="Afbeelding 49" descr="D:\P&amp;B\pictogrammen\W_exai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9" descr="D:\P&amp;B\pictogrammen\W_exair.bmp"/>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62305" cy="576580"/>
                          </a:xfrm>
                          <a:prstGeom prst="rect">
                            <a:avLst/>
                          </a:prstGeom>
                          <a:noFill/>
                          <a:ln>
                            <a:noFill/>
                          </a:ln>
                        </pic:spPr>
                      </pic:pic>
                    </a:graphicData>
                  </a:graphic>
                </wp:inline>
              </w:drawing>
            </w:r>
          </w:p>
        </w:tc>
        <w:tc>
          <w:tcPr>
            <w:tcW w:w="3152" w:type="dxa"/>
            <w:vAlign w:val="center"/>
          </w:tcPr>
          <w:p w14:paraId="07D973DD" w14:textId="77777777" w:rsidR="00CF7AC6" w:rsidRPr="0034715B" w:rsidRDefault="00CF7AC6" w:rsidP="00C1343E">
            <w:pPr>
              <w:rPr>
                <w:rFonts w:ascii="Arial" w:hAnsi="Arial" w:cs="Arial"/>
                <w:sz w:val="16"/>
                <w:szCs w:val="16"/>
              </w:rPr>
            </w:pPr>
            <w:r>
              <w:rPr>
                <w:rFonts w:ascii="Arial" w:hAnsi="Arial"/>
                <w:sz w:val="16"/>
                <w:szCs w:val="16"/>
              </w:rPr>
              <w:t>Explosionsgefahr</w:t>
            </w:r>
          </w:p>
        </w:tc>
        <w:tc>
          <w:tcPr>
            <w:tcW w:w="1185" w:type="dxa"/>
          </w:tcPr>
          <w:p w14:paraId="3C3E946A" w14:textId="77777777" w:rsidR="00CF7AC6" w:rsidRPr="0034715B" w:rsidRDefault="00881278" w:rsidP="00C1343E">
            <w:pPr>
              <w:rPr>
                <w:rFonts w:ascii="Arial" w:hAnsi="Arial" w:cs="Arial"/>
                <w:sz w:val="16"/>
                <w:szCs w:val="16"/>
              </w:rPr>
            </w:pPr>
            <w:r>
              <w:rPr>
                <w:rFonts w:ascii="Arial" w:hAnsi="Arial"/>
                <w:noProof/>
                <w:sz w:val="16"/>
                <w:szCs w:val="16"/>
                <w:lang w:val="nl-BE" w:eastAsia="nl-BE"/>
              </w:rPr>
              <w:drawing>
                <wp:inline distT="0" distB="0" distL="0" distR="0" wp14:anchorId="117ECAF1" wp14:editId="483C3905">
                  <wp:extent cx="595630" cy="519430"/>
                  <wp:effectExtent l="0" t="0" r="0" b="0"/>
                  <wp:docPr id="25"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5630" cy="519430"/>
                          </a:xfrm>
                          <a:prstGeom prst="rect">
                            <a:avLst/>
                          </a:prstGeom>
                          <a:noFill/>
                          <a:ln>
                            <a:noFill/>
                          </a:ln>
                        </pic:spPr>
                      </pic:pic>
                    </a:graphicData>
                  </a:graphic>
                </wp:inline>
              </w:drawing>
            </w:r>
          </w:p>
        </w:tc>
        <w:tc>
          <w:tcPr>
            <w:tcW w:w="2868" w:type="dxa"/>
            <w:vAlign w:val="center"/>
          </w:tcPr>
          <w:p w14:paraId="47D08A03" w14:textId="77777777" w:rsidR="00CF7AC6" w:rsidRPr="0034715B" w:rsidRDefault="00CF7AC6" w:rsidP="00C1343E">
            <w:pPr>
              <w:rPr>
                <w:rFonts w:ascii="Arial" w:hAnsi="Arial" w:cs="Arial"/>
                <w:sz w:val="16"/>
                <w:szCs w:val="16"/>
              </w:rPr>
            </w:pPr>
            <w:r>
              <w:rPr>
                <w:rFonts w:ascii="Arial" w:hAnsi="Arial"/>
                <w:sz w:val="16"/>
                <w:szCs w:val="16"/>
              </w:rPr>
              <w:t>Sturzgefahr</w:t>
            </w:r>
          </w:p>
        </w:tc>
      </w:tr>
      <w:tr w:rsidR="00CF7AC6" w:rsidRPr="00C1343E" w14:paraId="3729B4DD" w14:textId="77777777" w:rsidTr="00CF7AC6">
        <w:tc>
          <w:tcPr>
            <w:tcW w:w="1242" w:type="dxa"/>
          </w:tcPr>
          <w:p w14:paraId="382D63A6" w14:textId="77777777" w:rsidR="00CF7AC6" w:rsidRPr="00C1343E" w:rsidRDefault="00881278" w:rsidP="00C1343E">
            <w:pPr>
              <w:rPr>
                <w:rFonts w:ascii="Arial" w:hAnsi="Arial" w:cs="Arial"/>
              </w:rPr>
            </w:pPr>
            <w:r>
              <w:rPr>
                <w:rFonts w:ascii="Arial" w:hAnsi="Arial"/>
                <w:noProof/>
                <w:lang w:val="nl-BE" w:eastAsia="nl-BE"/>
              </w:rPr>
              <w:drawing>
                <wp:inline distT="0" distB="0" distL="0" distR="0" wp14:anchorId="49645ADE" wp14:editId="29FEDFA0">
                  <wp:extent cx="662305" cy="576580"/>
                  <wp:effectExtent l="0" t="0" r="4445" b="0"/>
                  <wp:docPr id="26" name="Afbeelding 50" descr="D:\P&amp;B\pictogrammen\W_radio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0" descr="D:\P&amp;B\pictogrammen\W_radioa.bmp"/>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62305" cy="576580"/>
                          </a:xfrm>
                          <a:prstGeom prst="rect">
                            <a:avLst/>
                          </a:prstGeom>
                          <a:noFill/>
                          <a:ln>
                            <a:noFill/>
                          </a:ln>
                        </pic:spPr>
                      </pic:pic>
                    </a:graphicData>
                  </a:graphic>
                </wp:inline>
              </w:drawing>
            </w:r>
          </w:p>
        </w:tc>
        <w:tc>
          <w:tcPr>
            <w:tcW w:w="3152" w:type="dxa"/>
            <w:vAlign w:val="center"/>
          </w:tcPr>
          <w:p w14:paraId="4054AF7F" w14:textId="77777777" w:rsidR="00CF7AC6" w:rsidRPr="0034715B" w:rsidRDefault="00CF7AC6" w:rsidP="00C1343E">
            <w:pPr>
              <w:rPr>
                <w:rFonts w:ascii="Arial" w:hAnsi="Arial" w:cs="Arial"/>
                <w:sz w:val="16"/>
                <w:szCs w:val="16"/>
              </w:rPr>
            </w:pPr>
            <w:r>
              <w:rPr>
                <w:rFonts w:ascii="Arial" w:hAnsi="Arial"/>
                <w:sz w:val="16"/>
                <w:szCs w:val="16"/>
              </w:rPr>
              <w:t>Radioaktive Quelle/ionisierende Strahlung (X-Strahlen)</w:t>
            </w:r>
          </w:p>
        </w:tc>
        <w:tc>
          <w:tcPr>
            <w:tcW w:w="1185" w:type="dxa"/>
          </w:tcPr>
          <w:p w14:paraId="0BDD6CF6" w14:textId="77777777" w:rsidR="00CF7AC6" w:rsidRPr="0034715B" w:rsidRDefault="00881278" w:rsidP="00C1343E">
            <w:pPr>
              <w:rPr>
                <w:rFonts w:ascii="Arial" w:hAnsi="Arial" w:cs="Arial"/>
                <w:sz w:val="16"/>
                <w:szCs w:val="16"/>
              </w:rPr>
            </w:pPr>
            <w:r>
              <w:rPr>
                <w:rFonts w:ascii="Arial" w:hAnsi="Arial"/>
                <w:noProof/>
                <w:sz w:val="16"/>
                <w:szCs w:val="16"/>
                <w:lang w:val="nl-BE" w:eastAsia="nl-BE"/>
              </w:rPr>
              <w:drawing>
                <wp:inline distT="0" distB="0" distL="0" distR="0" wp14:anchorId="31D5C2F6" wp14:editId="70A515EE">
                  <wp:extent cx="595630" cy="519430"/>
                  <wp:effectExtent l="0" t="0" r="0" b="0"/>
                  <wp:docPr id="27"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95630" cy="519430"/>
                          </a:xfrm>
                          <a:prstGeom prst="rect">
                            <a:avLst/>
                          </a:prstGeom>
                          <a:noFill/>
                          <a:ln>
                            <a:noFill/>
                          </a:ln>
                        </pic:spPr>
                      </pic:pic>
                    </a:graphicData>
                  </a:graphic>
                </wp:inline>
              </w:drawing>
            </w:r>
          </w:p>
        </w:tc>
        <w:tc>
          <w:tcPr>
            <w:tcW w:w="2868" w:type="dxa"/>
            <w:vAlign w:val="center"/>
          </w:tcPr>
          <w:p w14:paraId="48A9DA54" w14:textId="77777777" w:rsidR="00CF7AC6" w:rsidRPr="0034715B" w:rsidRDefault="00CF7AC6" w:rsidP="00C1343E">
            <w:pPr>
              <w:rPr>
                <w:rFonts w:ascii="Arial" w:hAnsi="Arial" w:cs="Arial"/>
                <w:sz w:val="16"/>
                <w:szCs w:val="16"/>
              </w:rPr>
            </w:pPr>
            <w:r>
              <w:rPr>
                <w:rFonts w:ascii="Arial" w:hAnsi="Arial"/>
                <w:sz w:val="16"/>
                <w:szCs w:val="16"/>
              </w:rPr>
              <w:t>Entzündliche Substanzen</w:t>
            </w:r>
          </w:p>
        </w:tc>
      </w:tr>
      <w:tr w:rsidR="00CF7AC6" w:rsidRPr="00C1343E" w14:paraId="51A6A524" w14:textId="77777777" w:rsidTr="00CF7AC6">
        <w:tc>
          <w:tcPr>
            <w:tcW w:w="1242" w:type="dxa"/>
          </w:tcPr>
          <w:p w14:paraId="560C4EC9" w14:textId="77777777" w:rsidR="00CF7AC6" w:rsidRPr="00C1343E" w:rsidRDefault="00881278" w:rsidP="00C1343E">
            <w:pPr>
              <w:rPr>
                <w:rFonts w:ascii="Arial" w:hAnsi="Arial" w:cs="Arial"/>
              </w:rPr>
            </w:pPr>
            <w:r>
              <w:rPr>
                <w:rFonts w:ascii="Arial" w:hAnsi="Arial"/>
                <w:noProof/>
                <w:lang w:val="nl-BE" w:eastAsia="nl-BE"/>
              </w:rPr>
              <w:drawing>
                <wp:inline distT="0" distB="0" distL="0" distR="0" wp14:anchorId="08473F01" wp14:editId="3048C070">
                  <wp:extent cx="643255" cy="561975"/>
                  <wp:effectExtent l="0" t="0" r="4445" b="9525"/>
                  <wp:docPr id="28"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43255" cy="561975"/>
                          </a:xfrm>
                          <a:prstGeom prst="rect">
                            <a:avLst/>
                          </a:prstGeom>
                          <a:noFill/>
                          <a:ln>
                            <a:noFill/>
                          </a:ln>
                        </pic:spPr>
                      </pic:pic>
                    </a:graphicData>
                  </a:graphic>
                </wp:inline>
              </w:drawing>
            </w:r>
          </w:p>
        </w:tc>
        <w:tc>
          <w:tcPr>
            <w:tcW w:w="3152" w:type="dxa"/>
            <w:vAlign w:val="center"/>
          </w:tcPr>
          <w:p w14:paraId="31376051" w14:textId="77777777" w:rsidR="00CF7AC6" w:rsidRPr="0034715B" w:rsidRDefault="00CF7AC6" w:rsidP="00C1343E">
            <w:pPr>
              <w:rPr>
                <w:rFonts w:ascii="Arial" w:hAnsi="Arial" w:cs="Arial"/>
                <w:sz w:val="16"/>
                <w:szCs w:val="16"/>
              </w:rPr>
            </w:pPr>
            <w:r>
              <w:rPr>
                <w:rFonts w:ascii="Arial" w:hAnsi="Arial"/>
                <w:sz w:val="16"/>
                <w:szCs w:val="16"/>
              </w:rPr>
              <w:t>Stromschlaggefahr</w:t>
            </w:r>
          </w:p>
        </w:tc>
        <w:tc>
          <w:tcPr>
            <w:tcW w:w="1185" w:type="dxa"/>
          </w:tcPr>
          <w:p w14:paraId="3476E176" w14:textId="77777777" w:rsidR="00CF7AC6" w:rsidRPr="0034715B" w:rsidRDefault="00881278" w:rsidP="00C1343E">
            <w:pPr>
              <w:rPr>
                <w:rFonts w:ascii="Arial" w:hAnsi="Arial" w:cs="Arial"/>
                <w:sz w:val="16"/>
                <w:szCs w:val="16"/>
              </w:rPr>
            </w:pPr>
            <w:r>
              <w:rPr>
                <w:rFonts w:ascii="Arial" w:hAnsi="Arial"/>
                <w:noProof/>
                <w:sz w:val="16"/>
                <w:szCs w:val="16"/>
                <w:lang w:val="nl-BE" w:eastAsia="nl-BE"/>
              </w:rPr>
              <w:drawing>
                <wp:inline distT="0" distB="0" distL="0" distR="0" wp14:anchorId="720B4F91" wp14:editId="36F8676F">
                  <wp:extent cx="595630" cy="519430"/>
                  <wp:effectExtent l="0" t="0" r="0" b="0"/>
                  <wp:docPr id="29"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95630" cy="519430"/>
                          </a:xfrm>
                          <a:prstGeom prst="rect">
                            <a:avLst/>
                          </a:prstGeom>
                          <a:noFill/>
                          <a:ln>
                            <a:noFill/>
                          </a:ln>
                        </pic:spPr>
                      </pic:pic>
                    </a:graphicData>
                  </a:graphic>
                </wp:inline>
              </w:drawing>
            </w:r>
          </w:p>
        </w:tc>
        <w:tc>
          <w:tcPr>
            <w:tcW w:w="2868" w:type="dxa"/>
            <w:vAlign w:val="center"/>
          </w:tcPr>
          <w:p w14:paraId="4FB44422" w14:textId="77777777" w:rsidR="00CF7AC6" w:rsidRPr="0034715B" w:rsidRDefault="00CF7AC6" w:rsidP="00C1343E">
            <w:pPr>
              <w:rPr>
                <w:rFonts w:ascii="Arial" w:hAnsi="Arial" w:cs="Arial"/>
                <w:sz w:val="16"/>
                <w:szCs w:val="16"/>
              </w:rPr>
            </w:pPr>
            <w:r>
              <w:rPr>
                <w:rFonts w:ascii="Arial" w:hAnsi="Arial"/>
                <w:sz w:val="16"/>
                <w:szCs w:val="16"/>
              </w:rPr>
              <w:t>Giftige Produkte</w:t>
            </w:r>
          </w:p>
        </w:tc>
      </w:tr>
      <w:tr w:rsidR="00CF7AC6" w:rsidRPr="00C1343E" w14:paraId="491DEFE4" w14:textId="77777777" w:rsidTr="00CF7AC6">
        <w:tc>
          <w:tcPr>
            <w:tcW w:w="1242" w:type="dxa"/>
          </w:tcPr>
          <w:p w14:paraId="011A394A" w14:textId="77777777" w:rsidR="00CF7AC6" w:rsidRPr="00C1343E" w:rsidRDefault="00881278" w:rsidP="00C1343E">
            <w:pPr>
              <w:rPr>
                <w:rFonts w:ascii="Arial" w:hAnsi="Arial" w:cs="Arial"/>
              </w:rPr>
            </w:pPr>
            <w:r>
              <w:rPr>
                <w:rFonts w:ascii="Arial" w:hAnsi="Arial"/>
                <w:noProof/>
                <w:lang w:val="nl-BE" w:eastAsia="nl-BE"/>
              </w:rPr>
              <w:drawing>
                <wp:inline distT="0" distB="0" distL="0" distR="0" wp14:anchorId="72A4ED9B" wp14:editId="3C3C3CCF">
                  <wp:extent cx="643255" cy="561975"/>
                  <wp:effectExtent l="0" t="0" r="4445" b="9525"/>
                  <wp:docPr id="30"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43255" cy="561975"/>
                          </a:xfrm>
                          <a:prstGeom prst="rect">
                            <a:avLst/>
                          </a:prstGeom>
                          <a:noFill/>
                          <a:ln>
                            <a:noFill/>
                          </a:ln>
                        </pic:spPr>
                      </pic:pic>
                    </a:graphicData>
                  </a:graphic>
                </wp:inline>
              </w:drawing>
            </w:r>
          </w:p>
        </w:tc>
        <w:tc>
          <w:tcPr>
            <w:tcW w:w="3152" w:type="dxa"/>
            <w:vAlign w:val="center"/>
          </w:tcPr>
          <w:p w14:paraId="66146BE0" w14:textId="77777777" w:rsidR="00CF7AC6" w:rsidRPr="0034715B" w:rsidRDefault="00CF7AC6" w:rsidP="00C1343E">
            <w:pPr>
              <w:rPr>
                <w:rFonts w:ascii="Arial" w:hAnsi="Arial" w:cs="Arial"/>
                <w:sz w:val="16"/>
                <w:szCs w:val="16"/>
              </w:rPr>
            </w:pPr>
            <w:r>
              <w:rPr>
                <w:rFonts w:ascii="Arial" w:hAnsi="Arial"/>
                <w:sz w:val="16"/>
                <w:szCs w:val="16"/>
              </w:rPr>
              <w:t>Schädliche/reizende Produkte</w:t>
            </w:r>
          </w:p>
        </w:tc>
        <w:tc>
          <w:tcPr>
            <w:tcW w:w="1185" w:type="dxa"/>
          </w:tcPr>
          <w:p w14:paraId="387B5FB8" w14:textId="77777777" w:rsidR="00CF7AC6" w:rsidRPr="0034715B" w:rsidRDefault="00CF7AC6" w:rsidP="00C1343E">
            <w:pPr>
              <w:rPr>
                <w:rFonts w:ascii="Arial" w:hAnsi="Arial" w:cs="Arial"/>
                <w:sz w:val="16"/>
                <w:szCs w:val="16"/>
              </w:rPr>
            </w:pPr>
          </w:p>
        </w:tc>
        <w:tc>
          <w:tcPr>
            <w:tcW w:w="2868" w:type="dxa"/>
            <w:vAlign w:val="center"/>
          </w:tcPr>
          <w:p w14:paraId="7013F7FF" w14:textId="77777777" w:rsidR="00CF7AC6" w:rsidRPr="0034715B" w:rsidRDefault="00CF7AC6" w:rsidP="00C1343E">
            <w:pPr>
              <w:rPr>
                <w:rFonts w:ascii="Arial" w:hAnsi="Arial" w:cs="Arial"/>
                <w:sz w:val="16"/>
                <w:szCs w:val="16"/>
              </w:rPr>
            </w:pPr>
          </w:p>
        </w:tc>
      </w:tr>
    </w:tbl>
    <w:p w14:paraId="1C88DA38" w14:textId="77777777" w:rsidR="00CF7AC6" w:rsidRPr="00C1343E" w:rsidRDefault="00CF7AC6" w:rsidP="00C1343E">
      <w:pPr>
        <w:rPr>
          <w:rFonts w:ascii="Arial" w:hAnsi="Arial" w:cs="Arial"/>
          <w:color w:val="548DD4"/>
        </w:rPr>
      </w:pPr>
    </w:p>
    <w:p w14:paraId="49284865" w14:textId="77777777" w:rsidR="00CF7AC6" w:rsidRPr="00C1343E" w:rsidRDefault="00CF7AC6" w:rsidP="00C1343E">
      <w:pPr>
        <w:rPr>
          <w:rFonts w:ascii="Arial" w:hAnsi="Arial" w:cs="Arial"/>
          <w:color w:val="548DD4"/>
        </w:rPr>
      </w:pPr>
    </w:p>
    <w:p w14:paraId="296E316B" w14:textId="77777777" w:rsidR="00CF7AC6" w:rsidRPr="0034715B" w:rsidRDefault="00CF7AC6" w:rsidP="00C1343E">
      <w:pPr>
        <w:rPr>
          <w:rFonts w:ascii="Arial" w:hAnsi="Arial" w:cs="Arial"/>
          <w:b/>
          <w:u w:val="single"/>
        </w:rPr>
      </w:pPr>
      <w:r>
        <w:rPr>
          <w:rFonts w:ascii="Arial" w:hAnsi="Arial"/>
          <w:b/>
          <w:u w:val="single"/>
        </w:rPr>
        <w:t>Rettungszeichen (grünes Schild mit weißem Symbol)</w:t>
      </w:r>
    </w:p>
    <w:p w14:paraId="036AB0D7" w14:textId="77777777" w:rsidR="00CF7AC6" w:rsidRPr="00C1343E" w:rsidRDefault="00CF7AC6" w:rsidP="00C1343E">
      <w:pPr>
        <w:rPr>
          <w:rFonts w:ascii="Arial" w:hAnsi="Arial" w:cs="Arial"/>
        </w:rPr>
      </w:pPr>
    </w:p>
    <w:tbl>
      <w:tblPr>
        <w:tblW w:w="844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3152"/>
        <w:gridCol w:w="1185"/>
        <w:gridCol w:w="2868"/>
      </w:tblGrid>
      <w:tr w:rsidR="00CF7AC6" w:rsidRPr="00C1343E" w14:paraId="41DC3418" w14:textId="77777777" w:rsidTr="00CF7AC6">
        <w:tc>
          <w:tcPr>
            <w:tcW w:w="1242" w:type="dxa"/>
            <w:vAlign w:val="center"/>
          </w:tcPr>
          <w:p w14:paraId="2F0EC8DA" w14:textId="77777777" w:rsidR="00CF7AC6" w:rsidRPr="00C1343E" w:rsidRDefault="00881278" w:rsidP="00C1343E">
            <w:pPr>
              <w:rPr>
                <w:rFonts w:ascii="Arial" w:hAnsi="Arial" w:cs="Arial"/>
              </w:rPr>
            </w:pPr>
            <w:r>
              <w:rPr>
                <w:rFonts w:ascii="Arial" w:hAnsi="Arial"/>
                <w:noProof/>
                <w:lang w:val="nl-BE" w:eastAsia="nl-BE"/>
              </w:rPr>
              <w:drawing>
                <wp:inline distT="0" distB="0" distL="0" distR="0" wp14:anchorId="6DF5A172" wp14:editId="033F80DD">
                  <wp:extent cx="638175" cy="638175"/>
                  <wp:effectExtent l="0" t="0" r="9525" b="9525"/>
                  <wp:docPr id="31" name="Afbeelding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3152" w:type="dxa"/>
            <w:vAlign w:val="center"/>
          </w:tcPr>
          <w:p w14:paraId="653C1521" w14:textId="77777777" w:rsidR="00CF7AC6" w:rsidRPr="0034715B" w:rsidRDefault="00CF7AC6" w:rsidP="00C1343E">
            <w:pPr>
              <w:rPr>
                <w:rFonts w:ascii="Arial" w:hAnsi="Arial" w:cs="Arial"/>
                <w:sz w:val="16"/>
                <w:szCs w:val="16"/>
              </w:rPr>
            </w:pPr>
            <w:r>
              <w:rPr>
                <w:rFonts w:ascii="Arial" w:hAnsi="Arial"/>
                <w:sz w:val="16"/>
                <w:szCs w:val="16"/>
              </w:rPr>
              <w:t>Sammelstelle bei Evakuierung</w:t>
            </w:r>
          </w:p>
        </w:tc>
        <w:tc>
          <w:tcPr>
            <w:tcW w:w="1185" w:type="dxa"/>
            <w:vAlign w:val="center"/>
          </w:tcPr>
          <w:p w14:paraId="4D038D32" w14:textId="77777777" w:rsidR="00CF7AC6" w:rsidRPr="0034715B" w:rsidRDefault="00881278" w:rsidP="00C1343E">
            <w:pPr>
              <w:rPr>
                <w:rFonts w:ascii="Arial" w:hAnsi="Arial" w:cs="Arial"/>
                <w:sz w:val="16"/>
                <w:szCs w:val="16"/>
              </w:rPr>
            </w:pPr>
            <w:r>
              <w:rPr>
                <w:rFonts w:ascii="Arial" w:hAnsi="Arial"/>
                <w:noProof/>
                <w:sz w:val="16"/>
                <w:szCs w:val="16"/>
                <w:lang w:val="nl-BE" w:eastAsia="nl-BE"/>
              </w:rPr>
              <w:drawing>
                <wp:inline distT="0" distB="0" distL="0" distR="0" wp14:anchorId="363F47DF" wp14:editId="34B50896">
                  <wp:extent cx="609600" cy="609600"/>
                  <wp:effectExtent l="0" t="0" r="0" b="0"/>
                  <wp:docPr id="32" name="Afbeelding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2868" w:type="dxa"/>
            <w:vAlign w:val="center"/>
          </w:tcPr>
          <w:p w14:paraId="1C4C9AD2" w14:textId="77777777" w:rsidR="00CF7AC6" w:rsidRPr="0034715B" w:rsidRDefault="00CF7AC6" w:rsidP="00C1343E">
            <w:pPr>
              <w:rPr>
                <w:rFonts w:ascii="Arial" w:hAnsi="Arial" w:cs="Arial"/>
                <w:sz w:val="16"/>
                <w:szCs w:val="16"/>
              </w:rPr>
            </w:pPr>
            <w:r>
              <w:rPr>
                <w:rFonts w:ascii="Arial" w:hAnsi="Arial"/>
                <w:sz w:val="16"/>
                <w:szCs w:val="16"/>
              </w:rPr>
              <w:t>Erste-Hilfe-Stelle</w:t>
            </w:r>
          </w:p>
        </w:tc>
      </w:tr>
      <w:tr w:rsidR="00CF7AC6" w:rsidRPr="00C1343E" w14:paraId="42471552" w14:textId="77777777" w:rsidTr="00CF7AC6">
        <w:tc>
          <w:tcPr>
            <w:tcW w:w="1242" w:type="dxa"/>
          </w:tcPr>
          <w:p w14:paraId="37C75356" w14:textId="77777777" w:rsidR="00CF7AC6" w:rsidRPr="00C1343E" w:rsidRDefault="00881278" w:rsidP="00C1343E">
            <w:pPr>
              <w:rPr>
                <w:rFonts w:ascii="Arial" w:hAnsi="Arial" w:cs="Arial"/>
              </w:rPr>
            </w:pPr>
            <w:r>
              <w:rPr>
                <w:rFonts w:ascii="Arial" w:hAnsi="Arial"/>
                <w:noProof/>
                <w:lang w:val="nl-BE" w:eastAsia="nl-BE"/>
              </w:rPr>
              <w:drawing>
                <wp:inline distT="0" distB="0" distL="0" distR="0" wp14:anchorId="2017336B" wp14:editId="351C49F1">
                  <wp:extent cx="638175" cy="638175"/>
                  <wp:effectExtent l="0" t="0" r="9525" b="9525"/>
                  <wp:docPr id="33" name="Afbeelding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3152" w:type="dxa"/>
            <w:vAlign w:val="center"/>
          </w:tcPr>
          <w:p w14:paraId="74D4E32E" w14:textId="77777777" w:rsidR="00CF7AC6" w:rsidRPr="0034715B" w:rsidRDefault="00CF7AC6" w:rsidP="00C1343E">
            <w:pPr>
              <w:rPr>
                <w:rFonts w:ascii="Arial" w:hAnsi="Arial" w:cs="Arial"/>
                <w:sz w:val="16"/>
                <w:szCs w:val="16"/>
              </w:rPr>
            </w:pPr>
            <w:r>
              <w:rPr>
                <w:rFonts w:ascii="Arial" w:hAnsi="Arial"/>
                <w:sz w:val="16"/>
                <w:szCs w:val="16"/>
              </w:rPr>
              <w:t>Notdusche</w:t>
            </w:r>
          </w:p>
        </w:tc>
        <w:tc>
          <w:tcPr>
            <w:tcW w:w="1185" w:type="dxa"/>
          </w:tcPr>
          <w:p w14:paraId="261C4CDB" w14:textId="77777777" w:rsidR="00CF7AC6" w:rsidRPr="0034715B" w:rsidRDefault="00881278" w:rsidP="00C1343E">
            <w:pPr>
              <w:rPr>
                <w:rFonts w:ascii="Arial" w:hAnsi="Arial" w:cs="Arial"/>
                <w:sz w:val="16"/>
                <w:szCs w:val="16"/>
              </w:rPr>
            </w:pPr>
            <w:r>
              <w:rPr>
                <w:rFonts w:ascii="Arial" w:hAnsi="Arial"/>
                <w:noProof/>
                <w:sz w:val="16"/>
                <w:szCs w:val="16"/>
                <w:lang w:val="nl-BE" w:eastAsia="nl-BE"/>
              </w:rPr>
              <w:drawing>
                <wp:inline distT="0" distB="0" distL="0" distR="0" wp14:anchorId="194D73A0" wp14:editId="4B598921">
                  <wp:extent cx="605155" cy="605155"/>
                  <wp:effectExtent l="0" t="0" r="4445" b="4445"/>
                  <wp:docPr id="34" name="Afbeelding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inline>
              </w:drawing>
            </w:r>
          </w:p>
        </w:tc>
        <w:tc>
          <w:tcPr>
            <w:tcW w:w="2868" w:type="dxa"/>
            <w:vAlign w:val="center"/>
          </w:tcPr>
          <w:p w14:paraId="26BD2BD3" w14:textId="77777777" w:rsidR="00CF7AC6" w:rsidRPr="0034715B" w:rsidRDefault="00CF7AC6" w:rsidP="00C1343E">
            <w:pPr>
              <w:rPr>
                <w:rFonts w:ascii="Arial" w:hAnsi="Arial" w:cs="Arial"/>
                <w:sz w:val="16"/>
                <w:szCs w:val="16"/>
              </w:rPr>
            </w:pPr>
            <w:r>
              <w:rPr>
                <w:rFonts w:ascii="Arial" w:hAnsi="Arial"/>
                <w:sz w:val="16"/>
                <w:szCs w:val="16"/>
              </w:rPr>
              <w:t>Augendusche</w:t>
            </w:r>
          </w:p>
        </w:tc>
      </w:tr>
      <w:tr w:rsidR="00CF7AC6" w:rsidRPr="00C1343E" w14:paraId="11200B2F" w14:textId="77777777" w:rsidTr="00CF7AC6">
        <w:tc>
          <w:tcPr>
            <w:tcW w:w="4394" w:type="dxa"/>
            <w:gridSpan w:val="2"/>
          </w:tcPr>
          <w:p w14:paraId="3C09B232" w14:textId="77777777" w:rsidR="00CF7AC6" w:rsidRPr="0034715B" w:rsidRDefault="00881278" w:rsidP="00C1343E">
            <w:pPr>
              <w:rPr>
                <w:rFonts w:ascii="Arial" w:hAnsi="Arial" w:cs="Arial"/>
                <w:sz w:val="16"/>
                <w:szCs w:val="16"/>
              </w:rPr>
            </w:pPr>
            <w:r>
              <w:rPr>
                <w:rFonts w:ascii="Arial" w:hAnsi="Arial"/>
                <w:noProof/>
                <w:sz w:val="16"/>
                <w:szCs w:val="16"/>
                <w:lang w:val="nl-BE" w:eastAsia="nl-BE"/>
              </w:rPr>
              <w:drawing>
                <wp:inline distT="0" distB="0" distL="0" distR="0" wp14:anchorId="44EEA62F" wp14:editId="126A21D5">
                  <wp:extent cx="638175" cy="638175"/>
                  <wp:effectExtent l="0" t="0" r="9525" b="9525"/>
                  <wp:docPr id="35" name="Afbeelding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Pr>
                <w:rFonts w:ascii="Arial" w:hAnsi="Arial"/>
                <w:noProof/>
                <w:sz w:val="16"/>
                <w:szCs w:val="16"/>
                <w:lang w:val="nl-BE" w:eastAsia="nl-BE"/>
              </w:rPr>
              <w:drawing>
                <wp:inline distT="0" distB="0" distL="0" distR="0" wp14:anchorId="0CA0AA2B" wp14:editId="0AACF988">
                  <wp:extent cx="638175" cy="638175"/>
                  <wp:effectExtent l="0" t="0" r="9525" b="9525"/>
                  <wp:docPr id="36" name="Afbeelding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Pr>
                <w:rFonts w:ascii="Arial" w:hAnsi="Arial"/>
                <w:noProof/>
                <w:sz w:val="16"/>
                <w:szCs w:val="16"/>
                <w:lang w:val="nl-BE" w:eastAsia="nl-BE"/>
              </w:rPr>
              <w:drawing>
                <wp:inline distT="0" distB="0" distL="0" distR="0" wp14:anchorId="28ED9BF1" wp14:editId="3E84359B">
                  <wp:extent cx="638175" cy="638175"/>
                  <wp:effectExtent l="0" t="0" r="9525" b="9525"/>
                  <wp:docPr id="37" name="Afbeelding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4053" w:type="dxa"/>
            <w:gridSpan w:val="2"/>
            <w:vAlign w:val="center"/>
          </w:tcPr>
          <w:p w14:paraId="5B0605F9" w14:textId="77777777" w:rsidR="00CF7AC6" w:rsidRPr="0034715B" w:rsidRDefault="00CF7AC6" w:rsidP="00B65D0A">
            <w:pPr>
              <w:rPr>
                <w:rFonts w:ascii="Arial" w:hAnsi="Arial" w:cs="Arial"/>
                <w:sz w:val="16"/>
                <w:szCs w:val="16"/>
              </w:rPr>
            </w:pPr>
            <w:r>
              <w:rPr>
                <w:rFonts w:ascii="Arial" w:hAnsi="Arial"/>
                <w:sz w:val="16"/>
                <w:szCs w:val="16"/>
              </w:rPr>
              <w:t>Richtung eines Ausgangs (der den Anforderungen eines Notausgangs entspricht)</w:t>
            </w:r>
          </w:p>
        </w:tc>
      </w:tr>
      <w:tr w:rsidR="00CF7AC6" w:rsidRPr="00C1343E" w14:paraId="12F6EF13" w14:textId="77777777" w:rsidTr="00CF7AC6">
        <w:tc>
          <w:tcPr>
            <w:tcW w:w="4394" w:type="dxa"/>
            <w:gridSpan w:val="2"/>
          </w:tcPr>
          <w:p w14:paraId="1559C8DE" w14:textId="77777777" w:rsidR="00CF7AC6" w:rsidRPr="0034715B" w:rsidRDefault="00881278" w:rsidP="00C1343E">
            <w:pPr>
              <w:rPr>
                <w:rFonts w:ascii="Arial" w:hAnsi="Arial" w:cs="Arial"/>
                <w:sz w:val="16"/>
                <w:szCs w:val="16"/>
              </w:rPr>
            </w:pPr>
            <w:r>
              <w:rPr>
                <w:rFonts w:ascii="Arial" w:hAnsi="Arial"/>
                <w:noProof/>
                <w:sz w:val="16"/>
                <w:szCs w:val="16"/>
                <w:lang w:val="nl-BE" w:eastAsia="nl-BE"/>
              </w:rPr>
              <w:drawing>
                <wp:inline distT="0" distB="0" distL="0" distR="0" wp14:anchorId="710958F7" wp14:editId="0EA6FDE2">
                  <wp:extent cx="643255" cy="643255"/>
                  <wp:effectExtent l="0" t="0" r="4445" b="4445"/>
                  <wp:docPr id="38" name="Afbeelding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a:ln>
                            <a:noFill/>
                          </a:ln>
                        </pic:spPr>
                      </pic:pic>
                    </a:graphicData>
                  </a:graphic>
                </wp:inline>
              </w:drawing>
            </w:r>
            <w:r>
              <w:rPr>
                <w:rFonts w:ascii="Arial" w:hAnsi="Arial"/>
                <w:noProof/>
                <w:sz w:val="16"/>
                <w:szCs w:val="16"/>
                <w:lang w:val="nl-BE" w:eastAsia="nl-BE"/>
              </w:rPr>
              <w:drawing>
                <wp:inline distT="0" distB="0" distL="0" distR="0" wp14:anchorId="37668E36" wp14:editId="746A6F8D">
                  <wp:extent cx="643255" cy="643255"/>
                  <wp:effectExtent l="0" t="0" r="4445" b="4445"/>
                  <wp:docPr id="39" name="Afbeelding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a:ln>
                            <a:noFill/>
                          </a:ln>
                        </pic:spPr>
                      </pic:pic>
                    </a:graphicData>
                  </a:graphic>
                </wp:inline>
              </w:drawing>
            </w:r>
            <w:r>
              <w:rPr>
                <w:rFonts w:ascii="Arial" w:hAnsi="Arial"/>
                <w:noProof/>
                <w:sz w:val="16"/>
                <w:szCs w:val="16"/>
                <w:lang w:val="nl-BE" w:eastAsia="nl-BE"/>
              </w:rPr>
              <w:drawing>
                <wp:inline distT="0" distB="0" distL="0" distR="0" wp14:anchorId="32466E6F" wp14:editId="530755B1">
                  <wp:extent cx="643255" cy="643255"/>
                  <wp:effectExtent l="0" t="0" r="4445" b="4445"/>
                  <wp:docPr id="40" name="Afbeelding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a:ln>
                            <a:noFill/>
                          </a:ln>
                        </pic:spPr>
                      </pic:pic>
                    </a:graphicData>
                  </a:graphic>
                </wp:inline>
              </w:drawing>
            </w:r>
          </w:p>
        </w:tc>
        <w:tc>
          <w:tcPr>
            <w:tcW w:w="4053" w:type="dxa"/>
            <w:gridSpan w:val="2"/>
            <w:vAlign w:val="center"/>
          </w:tcPr>
          <w:p w14:paraId="307BA85E" w14:textId="77777777" w:rsidR="00CF7AC6" w:rsidRPr="0034715B" w:rsidRDefault="00CF7AC6" w:rsidP="00C1343E">
            <w:pPr>
              <w:rPr>
                <w:rFonts w:ascii="Arial" w:hAnsi="Arial" w:cs="Arial"/>
                <w:sz w:val="16"/>
                <w:szCs w:val="16"/>
              </w:rPr>
            </w:pPr>
            <w:r>
              <w:rPr>
                <w:rFonts w:ascii="Arial" w:hAnsi="Arial"/>
                <w:sz w:val="16"/>
                <w:szCs w:val="16"/>
              </w:rPr>
              <w:t>Richtung eines Notausgangs</w:t>
            </w:r>
          </w:p>
        </w:tc>
      </w:tr>
      <w:tr w:rsidR="00CF7AC6" w:rsidRPr="00C1343E" w14:paraId="6D8A3C5C" w14:textId="77777777" w:rsidTr="00CF7AC6">
        <w:tc>
          <w:tcPr>
            <w:tcW w:w="1242" w:type="dxa"/>
          </w:tcPr>
          <w:p w14:paraId="263E65F9" w14:textId="77777777" w:rsidR="00CF7AC6" w:rsidRPr="00C1343E" w:rsidRDefault="00881278" w:rsidP="00C1343E">
            <w:pPr>
              <w:rPr>
                <w:rFonts w:ascii="Arial" w:hAnsi="Arial" w:cs="Arial"/>
              </w:rPr>
            </w:pPr>
            <w:r>
              <w:rPr>
                <w:rFonts w:ascii="Arial" w:hAnsi="Arial"/>
                <w:noProof/>
                <w:lang w:val="nl-BE" w:eastAsia="nl-BE"/>
              </w:rPr>
              <w:drawing>
                <wp:inline distT="0" distB="0" distL="0" distR="0" wp14:anchorId="5B6F3812" wp14:editId="54C70366">
                  <wp:extent cx="638175" cy="638175"/>
                  <wp:effectExtent l="0" t="0" r="9525" b="9525"/>
                  <wp:docPr id="41" name="Afbeelding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3152" w:type="dxa"/>
            <w:vAlign w:val="center"/>
          </w:tcPr>
          <w:p w14:paraId="42DAD288" w14:textId="77777777" w:rsidR="00CF7AC6" w:rsidRPr="0034715B" w:rsidRDefault="00CF7AC6" w:rsidP="00C1343E">
            <w:pPr>
              <w:rPr>
                <w:rFonts w:ascii="Arial" w:hAnsi="Arial" w:cs="Arial"/>
                <w:sz w:val="16"/>
                <w:szCs w:val="16"/>
              </w:rPr>
            </w:pPr>
            <w:r>
              <w:rPr>
                <w:rFonts w:ascii="Arial" w:hAnsi="Arial"/>
                <w:sz w:val="16"/>
                <w:szCs w:val="16"/>
              </w:rPr>
              <w:t>Notausgang</w:t>
            </w:r>
          </w:p>
        </w:tc>
        <w:tc>
          <w:tcPr>
            <w:tcW w:w="1185" w:type="dxa"/>
            <w:vAlign w:val="center"/>
          </w:tcPr>
          <w:p w14:paraId="5FCB7369" w14:textId="77777777" w:rsidR="00CF7AC6" w:rsidRPr="0034715B" w:rsidRDefault="00881278" w:rsidP="00C1343E">
            <w:pPr>
              <w:rPr>
                <w:rFonts w:ascii="Arial" w:hAnsi="Arial" w:cs="Arial"/>
                <w:sz w:val="16"/>
                <w:szCs w:val="16"/>
              </w:rPr>
            </w:pPr>
            <w:r>
              <w:rPr>
                <w:rFonts w:ascii="Arial" w:hAnsi="Arial"/>
                <w:noProof/>
                <w:sz w:val="16"/>
                <w:szCs w:val="16"/>
                <w:lang w:val="nl-BE" w:eastAsia="nl-BE"/>
              </w:rPr>
              <w:drawing>
                <wp:inline distT="0" distB="0" distL="0" distR="0" wp14:anchorId="71DA395E" wp14:editId="5BD7B8C4">
                  <wp:extent cx="605155" cy="262255"/>
                  <wp:effectExtent l="0" t="0" r="4445" b="4445"/>
                  <wp:docPr id="42" name="Afbeelding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05155" cy="262255"/>
                          </a:xfrm>
                          <a:prstGeom prst="rect">
                            <a:avLst/>
                          </a:prstGeom>
                          <a:noFill/>
                          <a:ln>
                            <a:noFill/>
                          </a:ln>
                        </pic:spPr>
                      </pic:pic>
                    </a:graphicData>
                  </a:graphic>
                </wp:inline>
              </w:drawing>
            </w:r>
          </w:p>
        </w:tc>
        <w:tc>
          <w:tcPr>
            <w:tcW w:w="2868" w:type="dxa"/>
            <w:vAlign w:val="center"/>
          </w:tcPr>
          <w:p w14:paraId="1B177257" w14:textId="77777777" w:rsidR="00CF7AC6" w:rsidRPr="0034715B" w:rsidRDefault="00CF7AC6" w:rsidP="00C1343E">
            <w:pPr>
              <w:rPr>
                <w:rFonts w:ascii="Arial" w:hAnsi="Arial" w:cs="Arial"/>
                <w:sz w:val="16"/>
                <w:szCs w:val="16"/>
              </w:rPr>
            </w:pPr>
            <w:r>
              <w:rPr>
                <w:rFonts w:ascii="Arial" w:hAnsi="Arial"/>
                <w:sz w:val="16"/>
                <w:szCs w:val="16"/>
              </w:rPr>
              <w:t>Richtung Notausgang</w:t>
            </w:r>
          </w:p>
        </w:tc>
      </w:tr>
      <w:tr w:rsidR="00CF7AC6" w:rsidRPr="00C1343E" w14:paraId="668CD32B" w14:textId="77777777" w:rsidTr="00CF7AC6">
        <w:tc>
          <w:tcPr>
            <w:tcW w:w="1242" w:type="dxa"/>
          </w:tcPr>
          <w:p w14:paraId="6B3A7D92" w14:textId="77777777" w:rsidR="00CF7AC6" w:rsidRPr="00C1343E" w:rsidRDefault="00881278" w:rsidP="00C1343E">
            <w:pPr>
              <w:rPr>
                <w:rFonts w:ascii="Arial" w:hAnsi="Arial" w:cs="Arial"/>
              </w:rPr>
            </w:pPr>
            <w:r>
              <w:rPr>
                <w:rFonts w:ascii="Arial" w:hAnsi="Arial"/>
                <w:noProof/>
                <w:lang w:val="nl-BE" w:eastAsia="nl-BE"/>
              </w:rPr>
              <w:drawing>
                <wp:inline distT="0" distB="0" distL="0" distR="0" wp14:anchorId="7DD82D83" wp14:editId="6956F386">
                  <wp:extent cx="628650" cy="285750"/>
                  <wp:effectExtent l="0" t="0" r="0" b="0"/>
                  <wp:docPr id="43" name="Afbeelding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28650" cy="285750"/>
                          </a:xfrm>
                          <a:prstGeom prst="rect">
                            <a:avLst/>
                          </a:prstGeom>
                          <a:noFill/>
                          <a:ln>
                            <a:noFill/>
                          </a:ln>
                        </pic:spPr>
                      </pic:pic>
                    </a:graphicData>
                  </a:graphic>
                </wp:inline>
              </w:drawing>
            </w:r>
          </w:p>
        </w:tc>
        <w:tc>
          <w:tcPr>
            <w:tcW w:w="3152" w:type="dxa"/>
            <w:vAlign w:val="center"/>
          </w:tcPr>
          <w:p w14:paraId="3DF03676" w14:textId="77777777" w:rsidR="00CF7AC6" w:rsidRPr="0034715B" w:rsidRDefault="00CF7AC6" w:rsidP="00C1343E">
            <w:pPr>
              <w:rPr>
                <w:rFonts w:ascii="Arial" w:hAnsi="Arial" w:cs="Arial"/>
                <w:sz w:val="16"/>
                <w:szCs w:val="16"/>
              </w:rPr>
            </w:pPr>
            <w:r>
              <w:rPr>
                <w:rFonts w:ascii="Arial" w:hAnsi="Arial"/>
                <w:sz w:val="16"/>
                <w:szCs w:val="16"/>
              </w:rPr>
              <w:t>Richtung Notausgang</w:t>
            </w:r>
          </w:p>
        </w:tc>
        <w:tc>
          <w:tcPr>
            <w:tcW w:w="1185" w:type="dxa"/>
          </w:tcPr>
          <w:p w14:paraId="4366206A" w14:textId="77777777" w:rsidR="00CF7AC6" w:rsidRPr="0034715B" w:rsidRDefault="00881278" w:rsidP="00C1343E">
            <w:pPr>
              <w:rPr>
                <w:rFonts w:ascii="Arial" w:hAnsi="Arial" w:cs="Arial"/>
                <w:sz w:val="16"/>
                <w:szCs w:val="16"/>
              </w:rPr>
            </w:pPr>
            <w:r>
              <w:rPr>
                <w:rFonts w:ascii="Arial" w:hAnsi="Arial"/>
                <w:noProof/>
                <w:sz w:val="16"/>
                <w:szCs w:val="16"/>
                <w:lang w:val="nl-BE" w:eastAsia="nl-BE"/>
              </w:rPr>
              <w:drawing>
                <wp:inline distT="0" distB="0" distL="0" distR="0" wp14:anchorId="47C93C1D" wp14:editId="0E13F59C">
                  <wp:extent cx="605155" cy="262255"/>
                  <wp:effectExtent l="0" t="0" r="4445" b="4445"/>
                  <wp:docPr id="44" name="Afbeelding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05155" cy="262255"/>
                          </a:xfrm>
                          <a:prstGeom prst="rect">
                            <a:avLst/>
                          </a:prstGeom>
                          <a:noFill/>
                          <a:ln>
                            <a:noFill/>
                          </a:ln>
                        </pic:spPr>
                      </pic:pic>
                    </a:graphicData>
                  </a:graphic>
                </wp:inline>
              </w:drawing>
            </w:r>
          </w:p>
        </w:tc>
        <w:tc>
          <w:tcPr>
            <w:tcW w:w="2868" w:type="dxa"/>
            <w:vAlign w:val="center"/>
          </w:tcPr>
          <w:p w14:paraId="3FF64A4A" w14:textId="77777777" w:rsidR="00CF7AC6" w:rsidRPr="0034715B" w:rsidRDefault="00CF7AC6" w:rsidP="00C1343E">
            <w:pPr>
              <w:rPr>
                <w:rFonts w:ascii="Arial" w:hAnsi="Arial" w:cs="Arial"/>
                <w:sz w:val="16"/>
                <w:szCs w:val="16"/>
              </w:rPr>
            </w:pPr>
            <w:r>
              <w:rPr>
                <w:rFonts w:ascii="Arial" w:hAnsi="Arial"/>
                <w:sz w:val="16"/>
                <w:szCs w:val="16"/>
              </w:rPr>
              <w:t>Richtung Notausgang</w:t>
            </w:r>
          </w:p>
        </w:tc>
      </w:tr>
    </w:tbl>
    <w:p w14:paraId="438E141A" w14:textId="77777777" w:rsidR="00C1343E" w:rsidRPr="00C1343E" w:rsidRDefault="00C1343E" w:rsidP="00C1343E">
      <w:pPr>
        <w:rPr>
          <w:rFonts w:ascii="Arial" w:hAnsi="Arial" w:cs="Arial"/>
          <w:color w:val="548DD4"/>
        </w:rPr>
      </w:pPr>
    </w:p>
    <w:p w14:paraId="3CA61079" w14:textId="77777777" w:rsidR="00CF7AC6" w:rsidRPr="00C1343E" w:rsidRDefault="00C1343E" w:rsidP="00C1343E">
      <w:pPr>
        <w:rPr>
          <w:rFonts w:ascii="Arial" w:hAnsi="Arial" w:cs="Arial"/>
          <w:color w:val="548DD4"/>
        </w:rPr>
      </w:pPr>
      <w:r>
        <w:br w:type="page"/>
      </w:r>
    </w:p>
    <w:p w14:paraId="49D2C26E" w14:textId="77777777" w:rsidR="00CF7AC6" w:rsidRPr="0034715B" w:rsidRDefault="00CF7AC6" w:rsidP="00C1343E">
      <w:pPr>
        <w:rPr>
          <w:rFonts w:ascii="Arial" w:hAnsi="Arial" w:cs="Arial"/>
          <w:b/>
          <w:u w:val="single"/>
        </w:rPr>
      </w:pPr>
      <w:r>
        <w:rPr>
          <w:rFonts w:ascii="Arial" w:hAnsi="Arial"/>
          <w:b/>
          <w:u w:val="single"/>
        </w:rPr>
        <w:lastRenderedPageBreak/>
        <w:t>Brandschutzzeichen (rotes Schild mit weißem Symbol)</w:t>
      </w:r>
    </w:p>
    <w:p w14:paraId="3579D2F3" w14:textId="77777777" w:rsidR="00CF7AC6" w:rsidRPr="00C1343E" w:rsidRDefault="00CF7AC6" w:rsidP="00C1343E">
      <w:pPr>
        <w:rPr>
          <w:rFonts w:ascii="Arial" w:hAnsi="Arial" w:cs="Arial"/>
        </w:rPr>
      </w:pPr>
    </w:p>
    <w:tbl>
      <w:tblPr>
        <w:tblW w:w="844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3152"/>
        <w:gridCol w:w="1185"/>
        <w:gridCol w:w="2868"/>
      </w:tblGrid>
      <w:tr w:rsidR="00CF7AC6" w:rsidRPr="00C1343E" w14:paraId="7ED8DBEF" w14:textId="77777777" w:rsidTr="00CF7AC6">
        <w:tc>
          <w:tcPr>
            <w:tcW w:w="1242" w:type="dxa"/>
            <w:vAlign w:val="center"/>
          </w:tcPr>
          <w:p w14:paraId="1D9E77B7" w14:textId="77777777" w:rsidR="00CF7AC6" w:rsidRPr="00C1343E" w:rsidRDefault="00881278" w:rsidP="00C1343E">
            <w:pPr>
              <w:rPr>
                <w:rFonts w:ascii="Arial" w:hAnsi="Arial" w:cs="Arial"/>
              </w:rPr>
            </w:pPr>
            <w:r>
              <w:rPr>
                <w:rFonts w:ascii="Arial" w:hAnsi="Arial"/>
                <w:noProof/>
                <w:lang w:val="nl-BE" w:eastAsia="nl-BE"/>
              </w:rPr>
              <w:drawing>
                <wp:inline distT="0" distB="0" distL="0" distR="0" wp14:anchorId="2EC229AE" wp14:editId="69C5C10A">
                  <wp:extent cx="638175" cy="638175"/>
                  <wp:effectExtent l="0" t="0" r="9525" b="9525"/>
                  <wp:docPr id="45" name="Afbeelding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3152" w:type="dxa"/>
            <w:vAlign w:val="center"/>
          </w:tcPr>
          <w:p w14:paraId="63636D3D" w14:textId="77777777" w:rsidR="00CF7AC6" w:rsidRPr="0034715B" w:rsidRDefault="00CF7AC6" w:rsidP="00C1343E">
            <w:pPr>
              <w:rPr>
                <w:rFonts w:ascii="Arial" w:hAnsi="Arial" w:cs="Arial"/>
                <w:sz w:val="16"/>
                <w:szCs w:val="16"/>
              </w:rPr>
            </w:pPr>
            <w:r>
              <w:rPr>
                <w:rFonts w:ascii="Arial" w:hAnsi="Arial"/>
                <w:sz w:val="16"/>
                <w:szCs w:val="16"/>
              </w:rPr>
              <w:t>Feuerlöscher</w:t>
            </w:r>
          </w:p>
        </w:tc>
        <w:tc>
          <w:tcPr>
            <w:tcW w:w="1185" w:type="dxa"/>
            <w:vAlign w:val="center"/>
          </w:tcPr>
          <w:p w14:paraId="78629B1E" w14:textId="77777777" w:rsidR="00CF7AC6" w:rsidRPr="0034715B" w:rsidRDefault="00881278" w:rsidP="00C1343E">
            <w:pPr>
              <w:rPr>
                <w:rFonts w:ascii="Arial" w:hAnsi="Arial" w:cs="Arial"/>
                <w:sz w:val="16"/>
                <w:szCs w:val="16"/>
              </w:rPr>
            </w:pPr>
            <w:r>
              <w:rPr>
                <w:rFonts w:ascii="Arial" w:hAnsi="Arial"/>
                <w:noProof/>
                <w:sz w:val="16"/>
                <w:szCs w:val="16"/>
                <w:lang w:val="nl-BE" w:eastAsia="nl-BE"/>
              </w:rPr>
              <w:drawing>
                <wp:inline distT="0" distB="0" distL="0" distR="0" wp14:anchorId="628B8BC0" wp14:editId="1E7D2CE7">
                  <wp:extent cx="605155" cy="605155"/>
                  <wp:effectExtent l="0" t="0" r="4445" b="4445"/>
                  <wp:docPr id="46" name="Afbeelding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inline>
              </w:drawing>
            </w:r>
          </w:p>
        </w:tc>
        <w:tc>
          <w:tcPr>
            <w:tcW w:w="2868" w:type="dxa"/>
            <w:vAlign w:val="center"/>
          </w:tcPr>
          <w:p w14:paraId="79E5C58E" w14:textId="77777777" w:rsidR="00CF7AC6" w:rsidRPr="0034715B" w:rsidRDefault="00CF7AC6" w:rsidP="00C1343E">
            <w:pPr>
              <w:rPr>
                <w:rFonts w:ascii="Arial" w:hAnsi="Arial" w:cs="Arial"/>
                <w:sz w:val="16"/>
                <w:szCs w:val="16"/>
              </w:rPr>
            </w:pPr>
            <w:r>
              <w:rPr>
                <w:rFonts w:ascii="Arial" w:hAnsi="Arial"/>
                <w:sz w:val="16"/>
                <w:szCs w:val="16"/>
              </w:rPr>
              <w:t>Löschschlauch/ Wandschlauch</w:t>
            </w:r>
          </w:p>
        </w:tc>
      </w:tr>
      <w:tr w:rsidR="00CF7AC6" w:rsidRPr="00C1343E" w14:paraId="195121A8" w14:textId="77777777" w:rsidTr="00CF7AC6">
        <w:tc>
          <w:tcPr>
            <w:tcW w:w="1242" w:type="dxa"/>
          </w:tcPr>
          <w:p w14:paraId="607A49B2" w14:textId="77777777" w:rsidR="00CF7AC6" w:rsidRPr="00C1343E" w:rsidRDefault="00881278" w:rsidP="00C1343E">
            <w:pPr>
              <w:rPr>
                <w:rFonts w:ascii="Arial" w:hAnsi="Arial" w:cs="Arial"/>
              </w:rPr>
            </w:pPr>
            <w:r>
              <w:rPr>
                <w:rFonts w:ascii="Arial" w:hAnsi="Arial"/>
                <w:noProof/>
                <w:lang w:val="nl-BE" w:eastAsia="nl-BE"/>
              </w:rPr>
              <w:drawing>
                <wp:inline distT="0" distB="0" distL="0" distR="0" wp14:anchorId="43305FD4" wp14:editId="31D90D8D">
                  <wp:extent cx="647700" cy="647700"/>
                  <wp:effectExtent l="0" t="0" r="0" b="0"/>
                  <wp:docPr id="47" name="Afbeelding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3152" w:type="dxa"/>
            <w:vAlign w:val="center"/>
          </w:tcPr>
          <w:p w14:paraId="4E6A24D4" w14:textId="77777777" w:rsidR="00CF7AC6" w:rsidRPr="0034715B" w:rsidRDefault="00CF7AC6" w:rsidP="00C1343E">
            <w:pPr>
              <w:rPr>
                <w:rFonts w:ascii="Arial" w:hAnsi="Arial" w:cs="Arial"/>
                <w:sz w:val="16"/>
                <w:szCs w:val="16"/>
              </w:rPr>
            </w:pPr>
            <w:r>
              <w:rPr>
                <w:rFonts w:ascii="Arial" w:hAnsi="Arial"/>
                <w:sz w:val="16"/>
                <w:szCs w:val="16"/>
              </w:rPr>
              <w:t>Brandmelder</w:t>
            </w:r>
          </w:p>
        </w:tc>
        <w:tc>
          <w:tcPr>
            <w:tcW w:w="1185" w:type="dxa"/>
          </w:tcPr>
          <w:p w14:paraId="5913B9D2" w14:textId="77777777" w:rsidR="00CF7AC6" w:rsidRPr="0034715B" w:rsidRDefault="00881278" w:rsidP="00C1343E">
            <w:pPr>
              <w:rPr>
                <w:rFonts w:ascii="Arial" w:hAnsi="Arial" w:cs="Arial"/>
                <w:sz w:val="16"/>
                <w:szCs w:val="16"/>
              </w:rPr>
            </w:pPr>
            <w:r>
              <w:rPr>
                <w:rFonts w:ascii="Arial" w:hAnsi="Arial"/>
                <w:noProof/>
                <w:sz w:val="16"/>
                <w:szCs w:val="16"/>
                <w:lang w:val="nl-BE" w:eastAsia="nl-BE"/>
              </w:rPr>
              <w:drawing>
                <wp:inline distT="0" distB="0" distL="0" distR="0" wp14:anchorId="6EE9A346" wp14:editId="1429B875">
                  <wp:extent cx="605155" cy="605155"/>
                  <wp:effectExtent l="0" t="0" r="4445" b="4445"/>
                  <wp:docPr id="48" name="Afbeelding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inline>
              </w:drawing>
            </w:r>
          </w:p>
        </w:tc>
        <w:tc>
          <w:tcPr>
            <w:tcW w:w="2868" w:type="dxa"/>
            <w:vAlign w:val="center"/>
          </w:tcPr>
          <w:p w14:paraId="64CCA134" w14:textId="77777777" w:rsidR="00CF7AC6" w:rsidRPr="0034715B" w:rsidRDefault="00CF7AC6" w:rsidP="00C1343E">
            <w:pPr>
              <w:rPr>
                <w:rFonts w:ascii="Arial" w:hAnsi="Arial" w:cs="Arial"/>
                <w:sz w:val="16"/>
                <w:szCs w:val="16"/>
              </w:rPr>
            </w:pPr>
            <w:r>
              <w:rPr>
                <w:rFonts w:ascii="Arial" w:hAnsi="Arial"/>
                <w:sz w:val="16"/>
                <w:szCs w:val="16"/>
              </w:rPr>
              <w:t>Feuerleiter</w:t>
            </w:r>
          </w:p>
        </w:tc>
      </w:tr>
      <w:tr w:rsidR="00CF7AC6" w:rsidRPr="00C1343E" w14:paraId="01F42018" w14:textId="77777777" w:rsidTr="00CF7AC6">
        <w:tc>
          <w:tcPr>
            <w:tcW w:w="1242" w:type="dxa"/>
          </w:tcPr>
          <w:p w14:paraId="5884F4BC" w14:textId="77777777" w:rsidR="00CF7AC6" w:rsidRPr="00C1343E" w:rsidRDefault="00881278" w:rsidP="00C1343E">
            <w:pPr>
              <w:rPr>
                <w:rFonts w:ascii="Arial" w:hAnsi="Arial" w:cs="Arial"/>
              </w:rPr>
            </w:pPr>
            <w:r>
              <w:rPr>
                <w:rFonts w:ascii="Arial" w:hAnsi="Arial"/>
                <w:noProof/>
                <w:lang w:val="nl-BE" w:eastAsia="nl-BE"/>
              </w:rPr>
              <w:drawing>
                <wp:inline distT="0" distB="0" distL="0" distR="0" wp14:anchorId="1F961614" wp14:editId="5BD9D23C">
                  <wp:extent cx="600075" cy="600075"/>
                  <wp:effectExtent l="0" t="0" r="9525" b="9525"/>
                  <wp:docPr id="49" name="Afbeelding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3152" w:type="dxa"/>
            <w:vAlign w:val="center"/>
          </w:tcPr>
          <w:p w14:paraId="7FADADCE" w14:textId="77777777" w:rsidR="00CF7AC6" w:rsidRPr="0034715B" w:rsidRDefault="00CF7AC6" w:rsidP="00C1343E">
            <w:pPr>
              <w:rPr>
                <w:rFonts w:ascii="Arial" w:hAnsi="Arial" w:cs="Arial"/>
                <w:sz w:val="16"/>
                <w:szCs w:val="16"/>
              </w:rPr>
            </w:pPr>
            <w:r>
              <w:rPr>
                <w:rFonts w:ascii="Arial" w:hAnsi="Arial"/>
                <w:sz w:val="16"/>
                <w:szCs w:val="16"/>
              </w:rPr>
              <w:t>Richtung (in Verbindung mit einem anderen Schild)</w:t>
            </w:r>
          </w:p>
        </w:tc>
        <w:tc>
          <w:tcPr>
            <w:tcW w:w="1185" w:type="dxa"/>
            <w:vAlign w:val="center"/>
          </w:tcPr>
          <w:p w14:paraId="44F1AC0D" w14:textId="77777777" w:rsidR="00CF7AC6" w:rsidRPr="0034715B" w:rsidRDefault="00CF7AC6" w:rsidP="00C1343E">
            <w:pPr>
              <w:rPr>
                <w:rFonts w:ascii="Arial" w:hAnsi="Arial" w:cs="Arial"/>
                <w:sz w:val="16"/>
                <w:szCs w:val="16"/>
              </w:rPr>
            </w:pPr>
          </w:p>
        </w:tc>
        <w:tc>
          <w:tcPr>
            <w:tcW w:w="2868" w:type="dxa"/>
            <w:vAlign w:val="center"/>
          </w:tcPr>
          <w:p w14:paraId="06623E13" w14:textId="77777777" w:rsidR="00CF7AC6" w:rsidRPr="0034715B" w:rsidRDefault="00CF7AC6" w:rsidP="00C1343E">
            <w:pPr>
              <w:rPr>
                <w:rFonts w:ascii="Arial" w:hAnsi="Arial" w:cs="Arial"/>
                <w:sz w:val="16"/>
                <w:szCs w:val="16"/>
              </w:rPr>
            </w:pPr>
          </w:p>
        </w:tc>
      </w:tr>
    </w:tbl>
    <w:p w14:paraId="0D7FED3F" w14:textId="77777777" w:rsidR="00CF7AC6" w:rsidRPr="00C1343E" w:rsidRDefault="00CF7AC6" w:rsidP="00C1343E">
      <w:pPr>
        <w:rPr>
          <w:rFonts w:ascii="Arial" w:hAnsi="Arial" w:cs="Arial"/>
        </w:rPr>
      </w:pPr>
    </w:p>
    <w:p w14:paraId="7FBD4A06" w14:textId="77777777" w:rsidR="00CF7AC6" w:rsidRPr="00C1343E" w:rsidRDefault="00881278" w:rsidP="00C1343E">
      <w:pPr>
        <w:rPr>
          <w:rFonts w:ascii="Arial" w:hAnsi="Arial" w:cs="Arial"/>
        </w:rPr>
      </w:pPr>
      <w:r>
        <w:rPr>
          <w:rFonts w:ascii="Arial" w:hAnsi="Arial"/>
          <w:noProof/>
          <w:lang w:val="nl-BE" w:eastAsia="nl-BE"/>
        </w:rPr>
        <w:drawing>
          <wp:anchor distT="0" distB="0" distL="114300" distR="114300" simplePos="0" relativeHeight="251656704" behindDoc="1" locked="0" layoutInCell="1" allowOverlap="1" wp14:anchorId="4E6320E3" wp14:editId="4BF17D2E">
            <wp:simplePos x="0" y="0"/>
            <wp:positionH relativeFrom="column">
              <wp:posOffset>5309870</wp:posOffset>
            </wp:positionH>
            <wp:positionV relativeFrom="paragraph">
              <wp:posOffset>89535</wp:posOffset>
            </wp:positionV>
            <wp:extent cx="585470" cy="1388745"/>
            <wp:effectExtent l="0" t="0" r="5080" b="1905"/>
            <wp:wrapTight wrapText="bothSides">
              <wp:wrapPolygon edited="0">
                <wp:start x="7731" y="0"/>
                <wp:lineTo x="0" y="1481"/>
                <wp:lineTo x="0" y="21333"/>
                <wp:lineTo x="21085" y="21333"/>
                <wp:lineTo x="21085" y="593"/>
                <wp:lineTo x="13354" y="0"/>
                <wp:lineTo x="7731" y="0"/>
              </wp:wrapPolygon>
            </wp:wrapTight>
            <wp:docPr id="66" name="Afbeelding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85470" cy="1388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CDCB9B" w14:textId="77777777" w:rsidR="00CF7AC6" w:rsidRPr="0034715B" w:rsidRDefault="00CF7AC6" w:rsidP="00C1343E">
      <w:pPr>
        <w:rPr>
          <w:rFonts w:ascii="Arial" w:hAnsi="Arial" w:cs="Arial"/>
          <w:b/>
          <w:u w:val="single"/>
        </w:rPr>
      </w:pPr>
      <w:r>
        <w:rPr>
          <w:rFonts w:ascii="Arial" w:hAnsi="Arial"/>
          <w:b/>
          <w:u w:val="single"/>
        </w:rPr>
        <w:t>Vorhandensein von Asbest</w:t>
      </w:r>
    </w:p>
    <w:p w14:paraId="4108C3DD" w14:textId="77777777" w:rsidR="00CF7AC6" w:rsidRPr="003E3331" w:rsidRDefault="00CF7AC6" w:rsidP="00C1343E">
      <w:pPr>
        <w:rPr>
          <w:rFonts w:ascii="Arial" w:hAnsi="Arial" w:cs="Arial"/>
          <w:noProof/>
          <w:lang w:eastAsia="nl-BE"/>
        </w:rPr>
      </w:pPr>
    </w:p>
    <w:p w14:paraId="084EC4DD" w14:textId="77777777" w:rsidR="00CF7AC6" w:rsidRPr="003E3331" w:rsidRDefault="00CF7AC6" w:rsidP="00C1343E">
      <w:pPr>
        <w:rPr>
          <w:rFonts w:ascii="Arial" w:hAnsi="Arial" w:cs="Arial"/>
          <w:noProof/>
          <w:lang w:eastAsia="nl-BE"/>
        </w:rPr>
      </w:pPr>
    </w:p>
    <w:p w14:paraId="50E30204" w14:textId="244261BA" w:rsidR="00CF7AC6" w:rsidRPr="0034715B" w:rsidRDefault="00CF7AC6" w:rsidP="00C1343E">
      <w:pPr>
        <w:rPr>
          <w:rFonts w:ascii="Arial" w:hAnsi="Arial" w:cs="Arial"/>
          <w:noProof/>
          <w:sz w:val="16"/>
          <w:szCs w:val="16"/>
        </w:rPr>
      </w:pPr>
      <w:r>
        <w:rPr>
          <w:rFonts w:ascii="Arial" w:hAnsi="Arial"/>
          <w:sz w:val="16"/>
          <w:szCs w:val="16"/>
        </w:rPr>
        <w:t>Im Unternehmen können an bestimmten Stellen asbesthaltige Materialien vorhanden sein (Teile des Gebäudes, des Daches, der Isolation). Diese Teile werden mit folgendem Aufkleber angezeigt.</w:t>
      </w:r>
    </w:p>
    <w:p w14:paraId="2FD121FB" w14:textId="77777777" w:rsidR="00CF7AC6" w:rsidRPr="0034715B" w:rsidRDefault="00CF7AC6" w:rsidP="00C1343E">
      <w:pPr>
        <w:rPr>
          <w:rFonts w:ascii="Arial" w:hAnsi="Arial" w:cs="Arial"/>
          <w:noProof/>
          <w:sz w:val="16"/>
          <w:szCs w:val="16"/>
          <w:lang w:val="nl-BE" w:eastAsia="nl-BE"/>
        </w:rPr>
      </w:pPr>
    </w:p>
    <w:p w14:paraId="05115B73" w14:textId="77777777" w:rsidR="00CF7AC6" w:rsidRPr="0034715B" w:rsidRDefault="00CF7AC6" w:rsidP="00C1343E">
      <w:pPr>
        <w:rPr>
          <w:rFonts w:ascii="Arial" w:hAnsi="Arial" w:cs="Arial"/>
          <w:noProof/>
          <w:sz w:val="16"/>
          <w:szCs w:val="16"/>
          <w:lang w:val="nl-BE" w:eastAsia="nl-BE"/>
        </w:rPr>
      </w:pPr>
    </w:p>
    <w:p w14:paraId="05EE0646" w14:textId="31ACAA40" w:rsidR="00CF7AC6" w:rsidRPr="0034715B" w:rsidRDefault="00CF7AC6" w:rsidP="00C1343E">
      <w:pPr>
        <w:rPr>
          <w:rFonts w:ascii="Arial" w:hAnsi="Arial" w:cs="Arial"/>
          <w:noProof/>
          <w:sz w:val="16"/>
          <w:szCs w:val="16"/>
        </w:rPr>
      </w:pPr>
      <w:r>
        <w:rPr>
          <w:rFonts w:ascii="Arial" w:hAnsi="Arial"/>
          <w:sz w:val="16"/>
          <w:szCs w:val="16"/>
        </w:rPr>
        <w:t>Die Behandlung, Verhandlung oder Ausführung von Arbeiten an derartigen Materialien ist verboten und darf ausschließlich von kompetente</w:t>
      </w:r>
      <w:r w:rsidR="0093746E">
        <w:rPr>
          <w:rFonts w:ascii="Arial" w:hAnsi="Arial"/>
          <w:sz w:val="16"/>
          <w:szCs w:val="16"/>
        </w:rPr>
        <w:t>m</w:t>
      </w:r>
      <w:r>
        <w:rPr>
          <w:rFonts w:ascii="Arial" w:hAnsi="Arial"/>
          <w:sz w:val="16"/>
          <w:szCs w:val="16"/>
        </w:rPr>
        <w:t xml:space="preserve"> und eigens dazu geschulte</w:t>
      </w:r>
      <w:r w:rsidR="0093746E">
        <w:rPr>
          <w:rFonts w:ascii="Arial" w:hAnsi="Arial"/>
          <w:sz w:val="16"/>
          <w:szCs w:val="16"/>
        </w:rPr>
        <w:t>m</w:t>
      </w:r>
      <w:r>
        <w:rPr>
          <w:rFonts w:ascii="Arial" w:hAnsi="Arial"/>
          <w:sz w:val="16"/>
          <w:szCs w:val="16"/>
        </w:rPr>
        <w:t xml:space="preserve"> Personal ausgeführt werden.</w:t>
      </w:r>
    </w:p>
    <w:p w14:paraId="17736773" w14:textId="77777777" w:rsidR="00CF7AC6" w:rsidRPr="00C1343E" w:rsidRDefault="00CF7AC6" w:rsidP="00C1343E">
      <w:pPr>
        <w:rPr>
          <w:rFonts w:ascii="Arial" w:hAnsi="Arial" w:cs="Arial"/>
          <w:noProof/>
          <w:lang w:val="nl-BE" w:eastAsia="nl-BE"/>
        </w:rPr>
      </w:pPr>
    </w:p>
    <w:p w14:paraId="41546D36" w14:textId="77777777" w:rsidR="00CF7AC6" w:rsidRPr="00C1343E" w:rsidRDefault="00CF7AC6" w:rsidP="00C1343E">
      <w:pPr>
        <w:rPr>
          <w:rFonts w:ascii="Arial" w:hAnsi="Arial" w:cs="Arial"/>
          <w:noProof/>
          <w:lang w:val="nl-BE" w:eastAsia="nl-BE"/>
        </w:rPr>
      </w:pPr>
    </w:p>
    <w:p w14:paraId="5EEE8090" w14:textId="77777777" w:rsidR="00CF7AC6" w:rsidRPr="0034715B" w:rsidRDefault="00C1343E" w:rsidP="00C1343E">
      <w:pPr>
        <w:rPr>
          <w:rFonts w:ascii="Arial" w:hAnsi="Arial" w:cs="Arial"/>
          <w:b/>
          <w:noProof/>
          <w:u w:val="single"/>
        </w:rPr>
      </w:pPr>
      <w:r>
        <w:rPr>
          <w:rFonts w:ascii="Arial" w:hAnsi="Arial"/>
          <w:b/>
          <w:u w:val="single"/>
        </w:rPr>
        <w:t>Gefährliche Substanzen</w:t>
      </w:r>
    </w:p>
    <w:p w14:paraId="7EC70D3E" w14:textId="77777777" w:rsidR="00CF7AC6" w:rsidRPr="00C1343E" w:rsidRDefault="00CF7AC6" w:rsidP="00C1343E">
      <w:pPr>
        <w:rPr>
          <w:rFonts w:ascii="Arial" w:hAnsi="Arial" w:cs="Arial"/>
          <w:noProof/>
          <w:lang w:val="nl-BE" w:eastAsia="nl-BE"/>
        </w:rPr>
      </w:pPr>
    </w:p>
    <w:p w14:paraId="35540A2C" w14:textId="77777777" w:rsidR="00CF7AC6" w:rsidRPr="00C1343E" w:rsidRDefault="00CF7AC6" w:rsidP="00C1343E">
      <w:pPr>
        <w:rPr>
          <w:rFonts w:ascii="Arial" w:hAnsi="Arial" w:cs="Arial"/>
          <w:noProof/>
          <w:lang w:val="nl-BE" w:eastAsia="nl-BE"/>
        </w:rPr>
      </w:pPr>
    </w:p>
    <w:tbl>
      <w:tblPr>
        <w:tblW w:w="93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1309"/>
        <w:gridCol w:w="1985"/>
        <w:gridCol w:w="1275"/>
        <w:gridCol w:w="1418"/>
        <w:gridCol w:w="2126"/>
      </w:tblGrid>
      <w:tr w:rsidR="00CF7AC6" w:rsidRPr="00C1343E" w14:paraId="2DA74A9F" w14:textId="77777777" w:rsidTr="00CF7AC6">
        <w:trPr>
          <w:trHeight w:val="2623"/>
        </w:trPr>
        <w:tc>
          <w:tcPr>
            <w:tcW w:w="1242" w:type="dxa"/>
            <w:vAlign w:val="center"/>
          </w:tcPr>
          <w:p w14:paraId="7416FD31" w14:textId="77777777" w:rsidR="00CF7AC6" w:rsidRPr="00C1343E" w:rsidRDefault="00881278" w:rsidP="00C1343E">
            <w:pPr>
              <w:rPr>
                <w:rFonts w:ascii="Arial" w:hAnsi="Arial" w:cs="Arial"/>
              </w:rPr>
            </w:pPr>
            <w:r>
              <w:rPr>
                <w:rFonts w:ascii="Arial" w:hAnsi="Arial"/>
                <w:noProof/>
                <w:lang w:val="nl-BE" w:eastAsia="nl-BE"/>
              </w:rPr>
              <w:drawing>
                <wp:anchor distT="0" distB="0" distL="114300" distR="114300" simplePos="0" relativeHeight="251658752" behindDoc="1" locked="0" layoutInCell="1" allowOverlap="1" wp14:anchorId="0A5C29F4" wp14:editId="0CC219C2">
                  <wp:simplePos x="0" y="0"/>
                  <wp:positionH relativeFrom="column">
                    <wp:posOffset>27305</wp:posOffset>
                  </wp:positionH>
                  <wp:positionV relativeFrom="paragraph">
                    <wp:posOffset>-593725</wp:posOffset>
                  </wp:positionV>
                  <wp:extent cx="570230" cy="590550"/>
                  <wp:effectExtent l="0" t="0" r="1270" b="0"/>
                  <wp:wrapTight wrapText="bothSides">
                    <wp:wrapPolygon edited="0">
                      <wp:start x="0" y="0"/>
                      <wp:lineTo x="0" y="20903"/>
                      <wp:lineTo x="20927" y="20903"/>
                      <wp:lineTo x="20927" y="0"/>
                      <wp:lineTo x="0" y="0"/>
                    </wp:wrapPolygon>
                  </wp:wrapTight>
                  <wp:docPr id="65" name="Afbeelding 2" descr="D:\P&amp;B\pictogrammen\GS_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D:\P&amp;B\pictogrammen\GS_C.bmp"/>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7023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lang w:val="nl-BE" w:eastAsia="nl-BE"/>
              </w:rPr>
              <w:drawing>
                <wp:inline distT="0" distB="0" distL="0" distR="0" wp14:anchorId="0D62F016" wp14:editId="27A12FD8">
                  <wp:extent cx="571500" cy="595630"/>
                  <wp:effectExtent l="0" t="0" r="0" b="0"/>
                  <wp:docPr id="50" name="Afbeelding 8" descr="D:\P&amp;B\pictogrammen\GS_X.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D:\P&amp;B\pictogrammen\GS_X.bmp"/>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71500" cy="595630"/>
                          </a:xfrm>
                          <a:prstGeom prst="rect">
                            <a:avLst/>
                          </a:prstGeom>
                          <a:noFill/>
                          <a:ln>
                            <a:noFill/>
                          </a:ln>
                        </pic:spPr>
                      </pic:pic>
                    </a:graphicData>
                  </a:graphic>
                </wp:inline>
              </w:drawing>
            </w:r>
          </w:p>
        </w:tc>
        <w:tc>
          <w:tcPr>
            <w:tcW w:w="1309" w:type="dxa"/>
          </w:tcPr>
          <w:p w14:paraId="30FC3E62" w14:textId="77777777" w:rsidR="00CF7AC6" w:rsidRPr="00C1343E" w:rsidRDefault="00881278" w:rsidP="00C1343E">
            <w:pPr>
              <w:rPr>
                <w:rFonts w:ascii="Arial" w:hAnsi="Arial" w:cs="Arial"/>
              </w:rPr>
            </w:pPr>
            <w:r>
              <w:rPr>
                <w:rFonts w:ascii="Arial" w:hAnsi="Arial"/>
                <w:noProof/>
                <w:lang w:val="nl-BE" w:eastAsia="nl-BE"/>
              </w:rPr>
              <w:drawing>
                <wp:anchor distT="0" distB="0" distL="114300" distR="114300" simplePos="0" relativeHeight="251657728" behindDoc="1" locked="0" layoutInCell="1" allowOverlap="1" wp14:anchorId="6DB53F9E" wp14:editId="5D567B8B">
                  <wp:simplePos x="0" y="0"/>
                  <wp:positionH relativeFrom="column">
                    <wp:posOffset>-28575</wp:posOffset>
                  </wp:positionH>
                  <wp:positionV relativeFrom="paragraph">
                    <wp:posOffset>858520</wp:posOffset>
                  </wp:positionV>
                  <wp:extent cx="771525" cy="771525"/>
                  <wp:effectExtent l="0" t="0" r="9525" b="9525"/>
                  <wp:wrapTight wrapText="bothSides">
                    <wp:wrapPolygon edited="0">
                      <wp:start x="0" y="0"/>
                      <wp:lineTo x="0" y="21333"/>
                      <wp:lineTo x="21333" y="21333"/>
                      <wp:lineTo x="21333" y="0"/>
                      <wp:lineTo x="0" y="0"/>
                    </wp:wrapPolygon>
                  </wp:wrapTight>
                  <wp:docPr id="64" name="Afbeelding 118" descr="acid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8" descr="acid_red.gif"/>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lang w:val="nl-BE" w:eastAsia="nl-BE"/>
              </w:rPr>
              <w:drawing>
                <wp:inline distT="0" distB="0" distL="0" distR="0" wp14:anchorId="59CE7A1B" wp14:editId="612F4C40">
                  <wp:extent cx="757555" cy="752475"/>
                  <wp:effectExtent l="0" t="0" r="4445" b="9525"/>
                  <wp:docPr id="51" name="Afbeelding 128" descr="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8" descr="exclam.gif"/>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757555" cy="752475"/>
                          </a:xfrm>
                          <a:prstGeom prst="rect">
                            <a:avLst/>
                          </a:prstGeom>
                          <a:noFill/>
                          <a:ln>
                            <a:noFill/>
                          </a:ln>
                        </pic:spPr>
                      </pic:pic>
                    </a:graphicData>
                  </a:graphic>
                </wp:inline>
              </w:drawing>
            </w:r>
          </w:p>
        </w:tc>
        <w:tc>
          <w:tcPr>
            <w:tcW w:w="1985" w:type="dxa"/>
            <w:vAlign w:val="center"/>
          </w:tcPr>
          <w:p w14:paraId="57F1F98F" w14:textId="77777777" w:rsidR="00CF7AC6" w:rsidRPr="0034715B" w:rsidRDefault="00CF7AC6" w:rsidP="00C1343E">
            <w:pPr>
              <w:rPr>
                <w:rFonts w:ascii="Arial" w:hAnsi="Arial" w:cs="Arial"/>
                <w:sz w:val="16"/>
                <w:szCs w:val="16"/>
              </w:rPr>
            </w:pPr>
            <w:r>
              <w:rPr>
                <w:rFonts w:ascii="Arial" w:hAnsi="Arial"/>
                <w:sz w:val="16"/>
                <w:szCs w:val="16"/>
              </w:rPr>
              <w:t>Ätzend/reizend/schwere Augenverletzungen (Warnung)</w:t>
            </w:r>
          </w:p>
          <w:p w14:paraId="78FFD97C" w14:textId="77777777" w:rsidR="00CF7AC6" w:rsidRPr="0034715B" w:rsidRDefault="00CF7AC6" w:rsidP="00C1343E">
            <w:pPr>
              <w:rPr>
                <w:rFonts w:ascii="Arial" w:hAnsi="Arial" w:cs="Arial"/>
                <w:sz w:val="16"/>
                <w:szCs w:val="16"/>
              </w:rPr>
            </w:pPr>
          </w:p>
          <w:p w14:paraId="0A475187" w14:textId="77777777" w:rsidR="00CF7AC6" w:rsidRPr="0034715B" w:rsidRDefault="00CF7AC6" w:rsidP="00C1343E">
            <w:pPr>
              <w:rPr>
                <w:rFonts w:ascii="Arial" w:hAnsi="Arial" w:cs="Arial"/>
                <w:sz w:val="16"/>
                <w:szCs w:val="16"/>
              </w:rPr>
            </w:pPr>
            <w:r>
              <w:rPr>
                <w:rFonts w:ascii="Arial" w:hAnsi="Arial"/>
                <w:sz w:val="16"/>
                <w:szCs w:val="16"/>
              </w:rPr>
              <w:t>Ätzend/reizend/schwere Augenverletzungen (Gefahr)</w:t>
            </w:r>
          </w:p>
          <w:p w14:paraId="6D0F55AC" w14:textId="77777777" w:rsidR="00CF7AC6" w:rsidRPr="0034715B" w:rsidRDefault="00CF7AC6" w:rsidP="00C1343E">
            <w:pPr>
              <w:rPr>
                <w:rFonts w:ascii="Arial" w:hAnsi="Arial" w:cs="Arial"/>
                <w:sz w:val="16"/>
                <w:szCs w:val="16"/>
              </w:rPr>
            </w:pPr>
          </w:p>
        </w:tc>
        <w:tc>
          <w:tcPr>
            <w:tcW w:w="1275" w:type="dxa"/>
            <w:vAlign w:val="center"/>
          </w:tcPr>
          <w:p w14:paraId="00569914" w14:textId="77777777" w:rsidR="00CF7AC6" w:rsidRPr="0034715B" w:rsidRDefault="00881278" w:rsidP="00C1343E">
            <w:pPr>
              <w:rPr>
                <w:rFonts w:ascii="Arial" w:hAnsi="Arial" w:cs="Arial"/>
                <w:sz w:val="16"/>
                <w:szCs w:val="16"/>
              </w:rPr>
            </w:pPr>
            <w:r>
              <w:rPr>
                <w:rFonts w:ascii="Arial" w:hAnsi="Arial"/>
                <w:noProof/>
                <w:sz w:val="16"/>
                <w:szCs w:val="16"/>
                <w:lang w:val="nl-BE" w:eastAsia="nl-BE"/>
              </w:rPr>
              <w:drawing>
                <wp:inline distT="0" distB="0" distL="0" distR="0" wp14:anchorId="6E8D2969" wp14:editId="387A8C25">
                  <wp:extent cx="561975" cy="581025"/>
                  <wp:effectExtent l="0" t="0" r="9525" b="9525"/>
                  <wp:docPr id="52" name="Afbeelding 7" descr="D:\P&amp;B\pictogrammen\GS_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D:\P&amp;B\pictogrammen\GS_T.bmp"/>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p>
        </w:tc>
        <w:tc>
          <w:tcPr>
            <w:tcW w:w="1418" w:type="dxa"/>
          </w:tcPr>
          <w:p w14:paraId="153B55D5" w14:textId="77777777" w:rsidR="00CF7AC6" w:rsidRPr="0034715B" w:rsidRDefault="00881278" w:rsidP="00C1343E">
            <w:pPr>
              <w:rPr>
                <w:rFonts w:ascii="Arial" w:hAnsi="Arial" w:cs="Arial"/>
                <w:sz w:val="16"/>
                <w:szCs w:val="16"/>
              </w:rPr>
            </w:pPr>
            <w:r>
              <w:rPr>
                <w:rFonts w:ascii="Arial" w:hAnsi="Arial"/>
                <w:noProof/>
                <w:sz w:val="16"/>
                <w:szCs w:val="16"/>
                <w:lang w:val="nl-BE" w:eastAsia="nl-BE"/>
              </w:rPr>
              <w:drawing>
                <wp:inline distT="0" distB="0" distL="0" distR="0" wp14:anchorId="505F299A" wp14:editId="6DCBE1B1">
                  <wp:extent cx="757555" cy="752475"/>
                  <wp:effectExtent l="0" t="0" r="4445" b="9525"/>
                  <wp:docPr id="53" name="Afbeelding 128" descr="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8" descr="exclam.gif"/>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757555" cy="752475"/>
                          </a:xfrm>
                          <a:prstGeom prst="rect">
                            <a:avLst/>
                          </a:prstGeom>
                          <a:noFill/>
                          <a:ln>
                            <a:noFill/>
                          </a:ln>
                        </pic:spPr>
                      </pic:pic>
                    </a:graphicData>
                  </a:graphic>
                </wp:inline>
              </w:drawing>
            </w:r>
          </w:p>
          <w:p w14:paraId="20587D63" w14:textId="77777777" w:rsidR="00CF7AC6" w:rsidRPr="0034715B" w:rsidRDefault="00881278" w:rsidP="00C1343E">
            <w:pPr>
              <w:rPr>
                <w:rFonts w:ascii="Arial" w:hAnsi="Arial" w:cs="Arial"/>
                <w:sz w:val="16"/>
                <w:szCs w:val="16"/>
              </w:rPr>
            </w:pPr>
            <w:r>
              <w:rPr>
                <w:rFonts w:ascii="Arial" w:hAnsi="Arial"/>
                <w:noProof/>
                <w:sz w:val="16"/>
                <w:szCs w:val="16"/>
                <w:lang w:val="nl-BE" w:eastAsia="nl-BE"/>
              </w:rPr>
              <w:drawing>
                <wp:inline distT="0" distB="0" distL="0" distR="0" wp14:anchorId="419E40F5" wp14:editId="6F2EC201">
                  <wp:extent cx="752475" cy="757555"/>
                  <wp:effectExtent l="0" t="0" r="9525" b="4445"/>
                  <wp:docPr id="54" name="Afbeelding 150" descr="sk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0" descr="skull.gif"/>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752475" cy="757555"/>
                          </a:xfrm>
                          <a:prstGeom prst="rect">
                            <a:avLst/>
                          </a:prstGeom>
                          <a:noFill/>
                          <a:ln>
                            <a:noFill/>
                          </a:ln>
                        </pic:spPr>
                      </pic:pic>
                    </a:graphicData>
                  </a:graphic>
                </wp:inline>
              </w:drawing>
            </w:r>
          </w:p>
        </w:tc>
        <w:tc>
          <w:tcPr>
            <w:tcW w:w="2126" w:type="dxa"/>
            <w:vAlign w:val="center"/>
          </w:tcPr>
          <w:p w14:paraId="7DCEF8DD" w14:textId="77777777" w:rsidR="00CF7AC6" w:rsidRPr="0034715B" w:rsidRDefault="00CF7AC6" w:rsidP="00C1343E">
            <w:pPr>
              <w:rPr>
                <w:rFonts w:ascii="Arial" w:hAnsi="Arial" w:cs="Arial"/>
                <w:sz w:val="16"/>
                <w:szCs w:val="16"/>
              </w:rPr>
            </w:pPr>
            <w:r>
              <w:rPr>
                <w:rFonts w:ascii="Arial" w:hAnsi="Arial"/>
                <w:sz w:val="16"/>
                <w:szCs w:val="16"/>
              </w:rPr>
              <w:t>Giftig (Warnung)</w:t>
            </w:r>
          </w:p>
          <w:p w14:paraId="082E27A8" w14:textId="77777777" w:rsidR="00CF7AC6" w:rsidRPr="0034715B" w:rsidRDefault="00CF7AC6" w:rsidP="00C1343E">
            <w:pPr>
              <w:rPr>
                <w:rFonts w:ascii="Arial" w:hAnsi="Arial" w:cs="Arial"/>
                <w:sz w:val="16"/>
                <w:szCs w:val="16"/>
              </w:rPr>
            </w:pPr>
          </w:p>
          <w:p w14:paraId="6DB404C3" w14:textId="77777777" w:rsidR="00CF7AC6" w:rsidRPr="0034715B" w:rsidRDefault="00CF7AC6" w:rsidP="00C1343E">
            <w:pPr>
              <w:rPr>
                <w:rFonts w:ascii="Arial" w:hAnsi="Arial" w:cs="Arial"/>
                <w:sz w:val="16"/>
                <w:szCs w:val="16"/>
              </w:rPr>
            </w:pPr>
          </w:p>
          <w:p w14:paraId="2E27978A" w14:textId="77777777" w:rsidR="00CF7AC6" w:rsidRPr="0034715B" w:rsidRDefault="00CF7AC6" w:rsidP="00C1343E">
            <w:pPr>
              <w:rPr>
                <w:rFonts w:ascii="Arial" w:hAnsi="Arial" w:cs="Arial"/>
                <w:sz w:val="16"/>
                <w:szCs w:val="16"/>
              </w:rPr>
            </w:pPr>
          </w:p>
          <w:p w14:paraId="3FED55C9" w14:textId="77777777" w:rsidR="00CF7AC6" w:rsidRPr="0034715B" w:rsidRDefault="00CF7AC6" w:rsidP="00C1343E">
            <w:pPr>
              <w:rPr>
                <w:rFonts w:ascii="Arial" w:hAnsi="Arial" w:cs="Arial"/>
                <w:sz w:val="16"/>
                <w:szCs w:val="16"/>
              </w:rPr>
            </w:pPr>
            <w:r>
              <w:rPr>
                <w:rFonts w:ascii="Arial" w:hAnsi="Arial"/>
                <w:sz w:val="16"/>
                <w:szCs w:val="16"/>
              </w:rPr>
              <w:t>Giftig (Gefahr)</w:t>
            </w:r>
          </w:p>
          <w:p w14:paraId="0F00D2E5" w14:textId="77777777" w:rsidR="00CF7AC6" w:rsidRPr="0034715B" w:rsidRDefault="00CF7AC6" w:rsidP="00C1343E">
            <w:pPr>
              <w:rPr>
                <w:rFonts w:ascii="Arial" w:hAnsi="Arial" w:cs="Arial"/>
                <w:sz w:val="16"/>
                <w:szCs w:val="16"/>
              </w:rPr>
            </w:pPr>
          </w:p>
        </w:tc>
      </w:tr>
      <w:tr w:rsidR="00CF7AC6" w:rsidRPr="00C1343E" w14:paraId="23BA8CFE" w14:textId="77777777" w:rsidTr="00CF7AC6">
        <w:trPr>
          <w:trHeight w:val="1266"/>
        </w:trPr>
        <w:tc>
          <w:tcPr>
            <w:tcW w:w="1242" w:type="dxa"/>
          </w:tcPr>
          <w:p w14:paraId="05E68EC8" w14:textId="77777777" w:rsidR="00CF7AC6" w:rsidRPr="00C1343E" w:rsidRDefault="00881278" w:rsidP="00C1343E">
            <w:pPr>
              <w:rPr>
                <w:rFonts w:ascii="Arial" w:hAnsi="Arial" w:cs="Arial"/>
              </w:rPr>
            </w:pPr>
            <w:r>
              <w:rPr>
                <w:rFonts w:ascii="Arial" w:hAnsi="Arial"/>
                <w:noProof/>
                <w:lang w:val="nl-BE" w:eastAsia="nl-BE"/>
              </w:rPr>
              <w:drawing>
                <wp:inline distT="0" distB="0" distL="0" distR="0" wp14:anchorId="6FD599BF" wp14:editId="7078181D">
                  <wp:extent cx="561975" cy="581025"/>
                  <wp:effectExtent l="0" t="0" r="9525" b="9525"/>
                  <wp:docPr id="55" name="Afbeelding 3" descr="D:\P&amp;B\pictogrammen\GS_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D:\P&amp;B\pictogrammen\GS_E.bmp"/>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p>
        </w:tc>
        <w:tc>
          <w:tcPr>
            <w:tcW w:w="1309" w:type="dxa"/>
          </w:tcPr>
          <w:p w14:paraId="79003A09" w14:textId="77777777" w:rsidR="00CF7AC6" w:rsidRPr="00C1343E" w:rsidRDefault="00881278" w:rsidP="00C1343E">
            <w:pPr>
              <w:rPr>
                <w:rFonts w:ascii="Arial" w:hAnsi="Arial" w:cs="Arial"/>
              </w:rPr>
            </w:pPr>
            <w:r>
              <w:rPr>
                <w:rFonts w:ascii="Arial" w:hAnsi="Arial"/>
                <w:noProof/>
                <w:lang w:val="nl-BE" w:eastAsia="nl-BE"/>
              </w:rPr>
              <w:drawing>
                <wp:inline distT="0" distB="0" distL="0" distR="0" wp14:anchorId="4A4207BF" wp14:editId="623003ED">
                  <wp:extent cx="757555" cy="752475"/>
                  <wp:effectExtent l="0" t="0" r="4445" b="9525"/>
                  <wp:docPr id="56" name="Afbeelding 88" descr="expl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8" descr="explos.gif"/>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757555" cy="752475"/>
                          </a:xfrm>
                          <a:prstGeom prst="rect">
                            <a:avLst/>
                          </a:prstGeom>
                          <a:noFill/>
                          <a:ln>
                            <a:noFill/>
                          </a:ln>
                        </pic:spPr>
                      </pic:pic>
                    </a:graphicData>
                  </a:graphic>
                </wp:inline>
              </w:drawing>
            </w:r>
          </w:p>
        </w:tc>
        <w:tc>
          <w:tcPr>
            <w:tcW w:w="1985" w:type="dxa"/>
            <w:vAlign w:val="center"/>
          </w:tcPr>
          <w:p w14:paraId="18BF71FE" w14:textId="77777777" w:rsidR="00CF7AC6" w:rsidRPr="0034715B" w:rsidRDefault="00CF7AC6" w:rsidP="00C1343E">
            <w:pPr>
              <w:rPr>
                <w:rFonts w:ascii="Arial" w:hAnsi="Arial" w:cs="Arial"/>
                <w:sz w:val="16"/>
                <w:szCs w:val="16"/>
              </w:rPr>
            </w:pPr>
            <w:r>
              <w:rPr>
                <w:rFonts w:ascii="Arial" w:hAnsi="Arial"/>
                <w:sz w:val="16"/>
                <w:szCs w:val="16"/>
              </w:rPr>
              <w:t>Explosiv</w:t>
            </w:r>
          </w:p>
        </w:tc>
        <w:tc>
          <w:tcPr>
            <w:tcW w:w="1275" w:type="dxa"/>
          </w:tcPr>
          <w:p w14:paraId="0384E788" w14:textId="77777777" w:rsidR="00CF7AC6" w:rsidRPr="0034715B" w:rsidRDefault="00881278" w:rsidP="00C1343E">
            <w:pPr>
              <w:rPr>
                <w:rFonts w:ascii="Arial" w:hAnsi="Arial" w:cs="Arial"/>
                <w:sz w:val="16"/>
                <w:szCs w:val="16"/>
              </w:rPr>
            </w:pPr>
            <w:r>
              <w:rPr>
                <w:rFonts w:ascii="Arial" w:hAnsi="Arial"/>
                <w:noProof/>
                <w:sz w:val="16"/>
                <w:szCs w:val="16"/>
                <w:lang w:val="nl-BE" w:eastAsia="nl-BE"/>
              </w:rPr>
              <w:drawing>
                <wp:inline distT="0" distB="0" distL="0" distR="0" wp14:anchorId="67137742" wp14:editId="70D308D9">
                  <wp:extent cx="561975" cy="581025"/>
                  <wp:effectExtent l="0" t="0" r="9525" b="9525"/>
                  <wp:docPr id="57" name="Afbeelding 6" descr="D:\P&amp;B\pictogrammen\GS_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D:\P&amp;B\pictogrammen\GS_O.bmp"/>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p>
        </w:tc>
        <w:tc>
          <w:tcPr>
            <w:tcW w:w="1418" w:type="dxa"/>
          </w:tcPr>
          <w:p w14:paraId="1CB3001C" w14:textId="77777777" w:rsidR="00CF7AC6" w:rsidRPr="0034715B" w:rsidRDefault="00881278" w:rsidP="00C1343E">
            <w:pPr>
              <w:rPr>
                <w:rFonts w:ascii="Arial" w:hAnsi="Arial" w:cs="Arial"/>
                <w:sz w:val="16"/>
                <w:szCs w:val="16"/>
              </w:rPr>
            </w:pPr>
            <w:r>
              <w:rPr>
                <w:rFonts w:ascii="Arial" w:hAnsi="Arial"/>
                <w:noProof/>
                <w:sz w:val="16"/>
                <w:szCs w:val="16"/>
                <w:lang w:val="nl-BE" w:eastAsia="nl-BE"/>
              </w:rPr>
              <w:drawing>
                <wp:inline distT="0" distB="0" distL="0" distR="0" wp14:anchorId="6B075FEB" wp14:editId="14F7BA94">
                  <wp:extent cx="752475" cy="757555"/>
                  <wp:effectExtent l="0" t="0" r="9525" b="4445"/>
                  <wp:docPr id="58" name="Afbeelding 117" descr="rondf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7" descr="rondflam.gif"/>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52475" cy="757555"/>
                          </a:xfrm>
                          <a:prstGeom prst="rect">
                            <a:avLst/>
                          </a:prstGeom>
                          <a:noFill/>
                          <a:ln>
                            <a:noFill/>
                          </a:ln>
                        </pic:spPr>
                      </pic:pic>
                    </a:graphicData>
                  </a:graphic>
                </wp:inline>
              </w:drawing>
            </w:r>
          </w:p>
        </w:tc>
        <w:tc>
          <w:tcPr>
            <w:tcW w:w="2126" w:type="dxa"/>
            <w:vAlign w:val="center"/>
          </w:tcPr>
          <w:p w14:paraId="1A17F263" w14:textId="77777777" w:rsidR="00CF7AC6" w:rsidRPr="0034715B" w:rsidRDefault="00CF7AC6" w:rsidP="00C1343E">
            <w:pPr>
              <w:rPr>
                <w:rFonts w:ascii="Arial" w:hAnsi="Arial" w:cs="Arial"/>
                <w:sz w:val="16"/>
                <w:szCs w:val="16"/>
              </w:rPr>
            </w:pPr>
            <w:r>
              <w:rPr>
                <w:rFonts w:ascii="Arial" w:hAnsi="Arial"/>
                <w:sz w:val="16"/>
                <w:szCs w:val="16"/>
              </w:rPr>
              <w:t>Oxidierend</w:t>
            </w:r>
          </w:p>
        </w:tc>
      </w:tr>
      <w:tr w:rsidR="00CF7AC6" w:rsidRPr="00C1343E" w14:paraId="1F3CDB9B" w14:textId="77777777" w:rsidTr="00CF7AC6">
        <w:trPr>
          <w:trHeight w:val="1366"/>
        </w:trPr>
        <w:tc>
          <w:tcPr>
            <w:tcW w:w="1242" w:type="dxa"/>
          </w:tcPr>
          <w:p w14:paraId="46BFBB9F" w14:textId="77777777" w:rsidR="00CF7AC6" w:rsidRPr="00C1343E" w:rsidRDefault="00881278" w:rsidP="00C1343E">
            <w:pPr>
              <w:rPr>
                <w:rFonts w:ascii="Arial" w:hAnsi="Arial" w:cs="Arial"/>
              </w:rPr>
            </w:pPr>
            <w:r>
              <w:rPr>
                <w:rFonts w:ascii="Arial" w:hAnsi="Arial"/>
                <w:noProof/>
                <w:lang w:val="nl-BE" w:eastAsia="nl-BE"/>
              </w:rPr>
              <w:drawing>
                <wp:inline distT="0" distB="0" distL="0" distR="0" wp14:anchorId="7EBD6B25" wp14:editId="43C4712A">
                  <wp:extent cx="561975" cy="581025"/>
                  <wp:effectExtent l="0" t="0" r="9525" b="9525"/>
                  <wp:docPr id="59" name="Afbeelding 4" descr="D:\P&amp;B\pictogrammen\GS_F.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D:\P&amp;B\pictogrammen\GS_F.bmp"/>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p>
        </w:tc>
        <w:tc>
          <w:tcPr>
            <w:tcW w:w="1309" w:type="dxa"/>
          </w:tcPr>
          <w:p w14:paraId="448DAA50" w14:textId="77777777" w:rsidR="00CF7AC6" w:rsidRPr="00C1343E" w:rsidRDefault="00881278" w:rsidP="00C1343E">
            <w:pPr>
              <w:rPr>
                <w:rFonts w:ascii="Arial" w:hAnsi="Arial" w:cs="Arial"/>
              </w:rPr>
            </w:pPr>
            <w:r>
              <w:rPr>
                <w:rFonts w:ascii="Arial" w:hAnsi="Arial"/>
                <w:noProof/>
                <w:lang w:val="nl-BE" w:eastAsia="nl-BE"/>
              </w:rPr>
              <w:drawing>
                <wp:inline distT="0" distB="0" distL="0" distR="0" wp14:anchorId="62362283" wp14:editId="51D6D5A7">
                  <wp:extent cx="752475" cy="757555"/>
                  <wp:effectExtent l="0" t="0" r="9525" b="4445"/>
                  <wp:docPr id="60" name="Afbeelding 93" descr="fl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3" descr="flamme.gif"/>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752475" cy="757555"/>
                          </a:xfrm>
                          <a:prstGeom prst="rect">
                            <a:avLst/>
                          </a:prstGeom>
                          <a:noFill/>
                          <a:ln>
                            <a:noFill/>
                          </a:ln>
                        </pic:spPr>
                      </pic:pic>
                    </a:graphicData>
                  </a:graphic>
                </wp:inline>
              </w:drawing>
            </w:r>
          </w:p>
        </w:tc>
        <w:tc>
          <w:tcPr>
            <w:tcW w:w="1985" w:type="dxa"/>
            <w:vAlign w:val="center"/>
          </w:tcPr>
          <w:p w14:paraId="09CB99F4" w14:textId="77777777" w:rsidR="00CF7AC6" w:rsidRPr="0034715B" w:rsidRDefault="00CF7AC6" w:rsidP="00C1343E">
            <w:pPr>
              <w:rPr>
                <w:rFonts w:ascii="Arial" w:hAnsi="Arial" w:cs="Arial"/>
                <w:sz w:val="16"/>
                <w:szCs w:val="16"/>
              </w:rPr>
            </w:pPr>
            <w:r>
              <w:rPr>
                <w:rFonts w:ascii="Arial" w:hAnsi="Arial"/>
                <w:sz w:val="16"/>
                <w:szCs w:val="16"/>
              </w:rPr>
              <w:t>(Stark) entzündlich</w:t>
            </w:r>
          </w:p>
        </w:tc>
        <w:tc>
          <w:tcPr>
            <w:tcW w:w="1275" w:type="dxa"/>
          </w:tcPr>
          <w:p w14:paraId="62DDE5C7" w14:textId="77777777" w:rsidR="00CF7AC6" w:rsidRPr="0034715B" w:rsidRDefault="00881278" w:rsidP="00C1343E">
            <w:pPr>
              <w:rPr>
                <w:rFonts w:ascii="Arial" w:hAnsi="Arial" w:cs="Arial"/>
                <w:sz w:val="16"/>
                <w:szCs w:val="16"/>
              </w:rPr>
            </w:pPr>
            <w:r>
              <w:rPr>
                <w:rFonts w:ascii="Arial" w:hAnsi="Arial"/>
                <w:noProof/>
                <w:sz w:val="16"/>
                <w:szCs w:val="16"/>
                <w:lang w:val="nl-BE" w:eastAsia="nl-BE"/>
              </w:rPr>
              <w:drawing>
                <wp:inline distT="0" distB="0" distL="0" distR="0" wp14:anchorId="39CF4E3F" wp14:editId="60F993E9">
                  <wp:extent cx="548005" cy="567055"/>
                  <wp:effectExtent l="0" t="0" r="4445" b="4445"/>
                  <wp:docPr id="61" name="Afbeelding 5" descr="D:\P&amp;B\pictogrammen\GS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D:\P&amp;B\pictogrammen\GS_N.bmp"/>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48005" cy="567055"/>
                          </a:xfrm>
                          <a:prstGeom prst="rect">
                            <a:avLst/>
                          </a:prstGeom>
                          <a:noFill/>
                          <a:ln>
                            <a:noFill/>
                          </a:ln>
                        </pic:spPr>
                      </pic:pic>
                    </a:graphicData>
                  </a:graphic>
                </wp:inline>
              </w:drawing>
            </w:r>
          </w:p>
        </w:tc>
        <w:tc>
          <w:tcPr>
            <w:tcW w:w="1418" w:type="dxa"/>
          </w:tcPr>
          <w:p w14:paraId="75C4EFB6" w14:textId="77777777" w:rsidR="00CF7AC6" w:rsidRPr="0034715B" w:rsidRDefault="00881278" w:rsidP="00C1343E">
            <w:pPr>
              <w:rPr>
                <w:rFonts w:ascii="Arial" w:hAnsi="Arial" w:cs="Arial"/>
                <w:sz w:val="16"/>
                <w:szCs w:val="16"/>
              </w:rPr>
            </w:pPr>
            <w:r>
              <w:rPr>
                <w:rFonts w:ascii="Arial" w:hAnsi="Arial"/>
                <w:noProof/>
                <w:sz w:val="16"/>
                <w:szCs w:val="16"/>
                <w:lang w:val="nl-BE" w:eastAsia="nl-BE"/>
              </w:rPr>
              <w:drawing>
                <wp:inline distT="0" distB="0" distL="0" distR="0" wp14:anchorId="61AC475B" wp14:editId="293A559C">
                  <wp:extent cx="757555" cy="752475"/>
                  <wp:effectExtent l="0" t="0" r="4445" b="9525"/>
                  <wp:docPr id="62" name="Afbeelding 149" descr="Aquatic-pollut-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9" descr="Aquatic-pollut-red.gif"/>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757555" cy="752475"/>
                          </a:xfrm>
                          <a:prstGeom prst="rect">
                            <a:avLst/>
                          </a:prstGeom>
                          <a:noFill/>
                          <a:ln>
                            <a:noFill/>
                          </a:ln>
                        </pic:spPr>
                      </pic:pic>
                    </a:graphicData>
                  </a:graphic>
                </wp:inline>
              </w:drawing>
            </w:r>
          </w:p>
        </w:tc>
        <w:tc>
          <w:tcPr>
            <w:tcW w:w="2126" w:type="dxa"/>
            <w:vAlign w:val="center"/>
          </w:tcPr>
          <w:p w14:paraId="1F2D12F4" w14:textId="77777777" w:rsidR="00CF7AC6" w:rsidRPr="0034715B" w:rsidRDefault="00CF7AC6" w:rsidP="00C1343E">
            <w:pPr>
              <w:rPr>
                <w:rFonts w:ascii="Arial" w:hAnsi="Arial" w:cs="Arial"/>
                <w:sz w:val="16"/>
                <w:szCs w:val="16"/>
              </w:rPr>
            </w:pPr>
            <w:r>
              <w:rPr>
                <w:rFonts w:ascii="Arial" w:hAnsi="Arial"/>
                <w:sz w:val="16"/>
                <w:szCs w:val="16"/>
              </w:rPr>
              <w:t>Umweltschädlich</w:t>
            </w:r>
          </w:p>
        </w:tc>
      </w:tr>
      <w:tr w:rsidR="00CF7AC6" w:rsidRPr="00C1343E" w14:paraId="372822D6" w14:textId="77777777" w:rsidTr="00CF7AC6">
        <w:tc>
          <w:tcPr>
            <w:tcW w:w="1242" w:type="dxa"/>
          </w:tcPr>
          <w:p w14:paraId="7CC18F4A" w14:textId="77777777" w:rsidR="00CF7AC6" w:rsidRPr="00C1343E" w:rsidRDefault="00CF7AC6" w:rsidP="00C1343E">
            <w:pPr>
              <w:rPr>
                <w:rFonts w:ascii="Arial" w:hAnsi="Arial" w:cs="Arial"/>
              </w:rPr>
            </w:pPr>
          </w:p>
        </w:tc>
        <w:tc>
          <w:tcPr>
            <w:tcW w:w="1309" w:type="dxa"/>
          </w:tcPr>
          <w:p w14:paraId="28A2FCC0" w14:textId="77777777" w:rsidR="00CF7AC6" w:rsidRPr="00C1343E" w:rsidRDefault="00CF7AC6" w:rsidP="00C1343E">
            <w:pPr>
              <w:rPr>
                <w:rFonts w:ascii="Arial" w:hAnsi="Arial" w:cs="Arial"/>
              </w:rPr>
            </w:pPr>
          </w:p>
        </w:tc>
        <w:tc>
          <w:tcPr>
            <w:tcW w:w="1985" w:type="dxa"/>
            <w:vAlign w:val="center"/>
          </w:tcPr>
          <w:p w14:paraId="0FC716C3" w14:textId="77777777" w:rsidR="00CF7AC6" w:rsidRPr="0034715B" w:rsidRDefault="00CF7AC6" w:rsidP="00C1343E">
            <w:pPr>
              <w:rPr>
                <w:rFonts w:ascii="Arial" w:hAnsi="Arial" w:cs="Arial"/>
                <w:sz w:val="16"/>
                <w:szCs w:val="16"/>
              </w:rPr>
            </w:pPr>
          </w:p>
        </w:tc>
        <w:tc>
          <w:tcPr>
            <w:tcW w:w="1275" w:type="dxa"/>
          </w:tcPr>
          <w:p w14:paraId="63C0F57A" w14:textId="77777777" w:rsidR="00CF7AC6" w:rsidRPr="0034715B" w:rsidRDefault="00CF7AC6" w:rsidP="00C1343E">
            <w:pPr>
              <w:rPr>
                <w:rFonts w:ascii="Arial" w:hAnsi="Arial" w:cs="Arial"/>
                <w:sz w:val="16"/>
                <w:szCs w:val="16"/>
              </w:rPr>
            </w:pPr>
          </w:p>
        </w:tc>
        <w:tc>
          <w:tcPr>
            <w:tcW w:w="1418" w:type="dxa"/>
          </w:tcPr>
          <w:p w14:paraId="7C9643D3" w14:textId="77777777" w:rsidR="00CF7AC6" w:rsidRPr="0034715B" w:rsidRDefault="00881278" w:rsidP="00C1343E">
            <w:pPr>
              <w:rPr>
                <w:rFonts w:ascii="Arial" w:hAnsi="Arial" w:cs="Arial"/>
                <w:sz w:val="16"/>
                <w:szCs w:val="16"/>
              </w:rPr>
            </w:pPr>
            <w:r>
              <w:rPr>
                <w:rFonts w:ascii="Arial" w:hAnsi="Arial"/>
                <w:noProof/>
                <w:sz w:val="16"/>
                <w:szCs w:val="16"/>
                <w:lang w:val="nl-BE" w:eastAsia="nl-BE"/>
              </w:rPr>
              <w:drawing>
                <wp:inline distT="0" distB="0" distL="0" distR="0" wp14:anchorId="3DF31C8F" wp14:editId="329B8074">
                  <wp:extent cx="757555" cy="757555"/>
                  <wp:effectExtent l="0" t="0" r="4445" b="4445"/>
                  <wp:docPr id="63" name="Afbeelding 131" descr="silhou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1" descr="silhouete.gif"/>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757555" cy="757555"/>
                          </a:xfrm>
                          <a:prstGeom prst="rect">
                            <a:avLst/>
                          </a:prstGeom>
                          <a:noFill/>
                          <a:ln>
                            <a:noFill/>
                          </a:ln>
                        </pic:spPr>
                      </pic:pic>
                    </a:graphicData>
                  </a:graphic>
                </wp:inline>
              </w:drawing>
            </w:r>
          </w:p>
        </w:tc>
        <w:tc>
          <w:tcPr>
            <w:tcW w:w="2126" w:type="dxa"/>
            <w:vAlign w:val="center"/>
          </w:tcPr>
          <w:p w14:paraId="2BB4F52F" w14:textId="77777777" w:rsidR="009C6E0E" w:rsidRPr="0034715B" w:rsidRDefault="00CF7AC6" w:rsidP="00C1343E">
            <w:pPr>
              <w:rPr>
                <w:rFonts w:ascii="Arial" w:hAnsi="Arial" w:cs="Arial"/>
                <w:sz w:val="16"/>
                <w:szCs w:val="16"/>
              </w:rPr>
            </w:pPr>
            <w:r>
              <w:rPr>
                <w:rFonts w:ascii="Arial" w:hAnsi="Arial"/>
                <w:sz w:val="16"/>
                <w:szCs w:val="16"/>
              </w:rPr>
              <w:t>Krebserzeugend/</w:t>
            </w:r>
          </w:p>
          <w:p w14:paraId="582EC58B" w14:textId="77777777" w:rsidR="009C6E0E" w:rsidRPr="0034715B" w:rsidRDefault="00CF7AC6" w:rsidP="00C1343E">
            <w:pPr>
              <w:rPr>
                <w:rFonts w:ascii="Arial" w:hAnsi="Arial" w:cs="Arial"/>
                <w:sz w:val="16"/>
                <w:szCs w:val="16"/>
              </w:rPr>
            </w:pPr>
            <w:r>
              <w:rPr>
                <w:rFonts w:ascii="Arial" w:hAnsi="Arial"/>
                <w:sz w:val="16"/>
                <w:szCs w:val="16"/>
              </w:rPr>
              <w:t>fortpflanzungstoxisch/</w:t>
            </w:r>
            <w:proofErr w:type="spellStart"/>
            <w:r>
              <w:rPr>
                <w:rFonts w:ascii="Arial" w:hAnsi="Arial"/>
                <w:sz w:val="16"/>
                <w:szCs w:val="16"/>
              </w:rPr>
              <w:t>inhalatives</w:t>
            </w:r>
            <w:proofErr w:type="spellEnd"/>
            <w:r>
              <w:rPr>
                <w:rFonts w:ascii="Arial" w:hAnsi="Arial"/>
                <w:sz w:val="16"/>
                <w:szCs w:val="16"/>
              </w:rPr>
              <w:t xml:space="preserve"> Allergen</w:t>
            </w:r>
          </w:p>
          <w:p w14:paraId="155D4B8D" w14:textId="77777777" w:rsidR="00CF7AC6" w:rsidRPr="0034715B" w:rsidRDefault="00CF7AC6" w:rsidP="00C1343E">
            <w:pPr>
              <w:rPr>
                <w:rFonts w:ascii="Arial" w:hAnsi="Arial" w:cs="Arial"/>
                <w:sz w:val="16"/>
                <w:szCs w:val="16"/>
              </w:rPr>
            </w:pPr>
            <w:proofErr w:type="spellStart"/>
            <w:r>
              <w:rPr>
                <w:rFonts w:ascii="Arial" w:hAnsi="Arial"/>
                <w:sz w:val="16"/>
                <w:szCs w:val="16"/>
              </w:rPr>
              <w:t>mutagen</w:t>
            </w:r>
            <w:proofErr w:type="spellEnd"/>
          </w:p>
        </w:tc>
      </w:tr>
    </w:tbl>
    <w:p w14:paraId="19CD3194" w14:textId="77777777" w:rsidR="001368BB" w:rsidRPr="00EF16F2" w:rsidRDefault="001368BB" w:rsidP="00B26265">
      <w:pPr>
        <w:widowControl/>
        <w:ind w:left="708" w:firstLine="708"/>
        <w:jc w:val="both"/>
        <w:rPr>
          <w:rFonts w:ascii="Arial" w:hAnsi="Arial"/>
        </w:rPr>
      </w:pPr>
    </w:p>
    <w:sectPr w:rsidR="001368BB" w:rsidRPr="00EF16F2">
      <w:footerReference w:type="default" r:id="rId80"/>
      <w:footerReference w:type="first" r:id="rId81"/>
      <w:endnotePr>
        <w:numFmt w:val="decimal"/>
      </w:endnotePr>
      <w:pgSz w:w="11907" w:h="16840" w:code="9"/>
      <w:pgMar w:top="1418" w:right="1134" w:bottom="1134" w:left="1134" w:header="708" w:footer="567"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572F4" w14:textId="77777777" w:rsidR="0043333B" w:rsidRDefault="0043333B">
      <w:r>
        <w:separator/>
      </w:r>
    </w:p>
  </w:endnote>
  <w:endnote w:type="continuationSeparator" w:id="0">
    <w:p w14:paraId="25D52F9C" w14:textId="77777777" w:rsidR="0043333B" w:rsidRDefault="00433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908E2" w14:textId="77777777" w:rsidR="00F84560" w:rsidRPr="008E0A5A" w:rsidRDefault="00F84560">
    <w:pPr>
      <w:pStyle w:val="Footer"/>
      <w:widowControl/>
      <w:rPr>
        <w:rFonts w:ascii="Arial" w:hAnsi="Arial" w:cs="Arial"/>
        <w:sz w:val="16"/>
        <w:szCs w:val="16"/>
      </w:rPr>
    </w:pPr>
    <w:r>
      <w:tab/>
    </w:r>
    <w:r>
      <w:rPr>
        <w:rFonts w:ascii="Arial" w:hAnsi="Arial"/>
        <w:sz w:val="16"/>
        <w:szCs w:val="16"/>
      </w:rPr>
      <w:t>Sicherheits- und Gesundheitsvorschriften für Dritte</w:t>
    </w:r>
    <w:r>
      <w:rPr>
        <w:rFonts w:ascii="Arial" w:hAnsi="Arial"/>
        <w:sz w:val="16"/>
        <w:szCs w:val="16"/>
      </w:rPr>
      <w:tab/>
    </w:r>
  </w:p>
  <w:p w14:paraId="3A16892A" w14:textId="77777777" w:rsidR="00F84560" w:rsidRPr="008E0A5A" w:rsidRDefault="00F84560" w:rsidP="008E0A5A">
    <w:pPr>
      <w:pStyle w:val="Footer"/>
      <w:widowControl/>
      <w:tabs>
        <w:tab w:val="clear" w:pos="9072"/>
        <w:tab w:val="right" w:pos="9639"/>
      </w:tabs>
      <w:rPr>
        <w:rFonts w:ascii="Arial" w:hAnsi="Arial" w:cs="Arial"/>
        <w:sz w:val="16"/>
        <w:szCs w:val="16"/>
      </w:rPr>
    </w:pPr>
    <w:r>
      <w:rPr>
        <w:rFonts w:ascii="Arial" w:hAnsi="Arial"/>
        <w:sz w:val="16"/>
        <w:szCs w:val="16"/>
      </w:rPr>
      <w:t>Fassung vom 2.4.2019</w:t>
    </w:r>
    <w:r>
      <w:rPr>
        <w:rFonts w:ascii="Arial" w:hAnsi="Arial"/>
        <w:sz w:val="16"/>
        <w:szCs w:val="16"/>
      </w:rPr>
      <w:tab/>
    </w:r>
    <w:r>
      <w:tab/>
    </w:r>
    <w:r>
      <w:rPr>
        <w:rFonts w:ascii="Arial" w:hAnsi="Arial"/>
        <w:sz w:val="16"/>
        <w:szCs w:val="16"/>
      </w:rPr>
      <w:t xml:space="preserve">Seite </w:t>
    </w:r>
    <w:r w:rsidRPr="008E0A5A">
      <w:rPr>
        <w:rStyle w:val="PageNumber"/>
        <w:rFonts w:ascii="Arial" w:hAnsi="Arial" w:cs="Arial"/>
        <w:sz w:val="16"/>
        <w:szCs w:val="16"/>
      </w:rPr>
      <w:fldChar w:fldCharType="begin"/>
    </w:r>
    <w:r w:rsidRPr="008E0A5A">
      <w:rPr>
        <w:rStyle w:val="PageNumber"/>
        <w:rFonts w:ascii="Arial" w:hAnsi="Arial" w:cs="Arial"/>
        <w:sz w:val="16"/>
        <w:szCs w:val="16"/>
      </w:rPr>
      <w:instrText xml:space="preserve"> PAGE </w:instrText>
    </w:r>
    <w:r w:rsidRPr="008E0A5A">
      <w:rPr>
        <w:rStyle w:val="PageNumber"/>
        <w:rFonts w:ascii="Arial" w:hAnsi="Arial" w:cs="Arial"/>
        <w:sz w:val="16"/>
        <w:szCs w:val="16"/>
      </w:rPr>
      <w:fldChar w:fldCharType="separate"/>
    </w:r>
    <w:r w:rsidR="003E3331">
      <w:rPr>
        <w:rStyle w:val="PageNumber"/>
        <w:rFonts w:ascii="Arial" w:hAnsi="Arial" w:cs="Arial"/>
        <w:noProof/>
        <w:sz w:val="16"/>
        <w:szCs w:val="16"/>
      </w:rPr>
      <w:t>3</w:t>
    </w:r>
    <w:r w:rsidRPr="008E0A5A">
      <w:rPr>
        <w:rStyle w:val="PageNumber"/>
        <w:rFonts w:ascii="Arial" w:hAnsi="Arial" w:cs="Arial"/>
        <w:sz w:val="16"/>
        <w:szCs w:val="16"/>
      </w:rPr>
      <w:fldChar w:fldCharType="end"/>
    </w:r>
    <w:r>
      <w:rPr>
        <w:rStyle w:val="PageNumber"/>
        <w:rFonts w:ascii="Arial" w:hAnsi="Arial"/>
        <w:sz w:val="16"/>
        <w:szCs w:val="16"/>
      </w:rPr>
      <w:t xml:space="preserve"> von </w:t>
    </w:r>
    <w:r w:rsidRPr="008E0A5A">
      <w:rPr>
        <w:rStyle w:val="PageNumber"/>
        <w:rFonts w:ascii="Arial" w:hAnsi="Arial" w:cs="Arial"/>
        <w:sz w:val="16"/>
        <w:szCs w:val="16"/>
      </w:rPr>
      <w:fldChar w:fldCharType="begin"/>
    </w:r>
    <w:r w:rsidRPr="008E0A5A">
      <w:rPr>
        <w:rStyle w:val="PageNumber"/>
        <w:rFonts w:ascii="Arial" w:hAnsi="Arial" w:cs="Arial"/>
        <w:sz w:val="16"/>
        <w:szCs w:val="16"/>
      </w:rPr>
      <w:instrText xml:space="preserve"> NUMPAGES </w:instrText>
    </w:r>
    <w:r w:rsidRPr="008E0A5A">
      <w:rPr>
        <w:rStyle w:val="PageNumber"/>
        <w:rFonts w:ascii="Arial" w:hAnsi="Arial" w:cs="Arial"/>
        <w:sz w:val="16"/>
        <w:szCs w:val="16"/>
      </w:rPr>
      <w:fldChar w:fldCharType="separate"/>
    </w:r>
    <w:r w:rsidR="003E3331">
      <w:rPr>
        <w:rStyle w:val="PageNumber"/>
        <w:rFonts w:ascii="Arial" w:hAnsi="Arial" w:cs="Arial"/>
        <w:noProof/>
        <w:sz w:val="16"/>
        <w:szCs w:val="16"/>
      </w:rPr>
      <w:t>17</w:t>
    </w:r>
    <w:r w:rsidRPr="008E0A5A">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E4F56" w14:textId="77777777" w:rsidR="00F84560" w:rsidRDefault="00F84560">
    <w:pPr>
      <w:pStyle w:val="Footer"/>
      <w:framePr w:wrap="around" w:vAnchor="text" w:hAnchor="margin" w:xAlign="right" w:y="1"/>
      <w:rPr>
        <w:rStyle w:val="PageNumber"/>
      </w:rPr>
    </w:pPr>
  </w:p>
  <w:p w14:paraId="5A9665AA" w14:textId="77777777" w:rsidR="00F84560" w:rsidRDefault="00F84560" w:rsidP="00A942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9A6CD" w14:textId="77777777" w:rsidR="0043333B" w:rsidRDefault="0043333B">
      <w:r>
        <w:separator/>
      </w:r>
    </w:p>
  </w:footnote>
  <w:footnote w:type="continuationSeparator" w:id="0">
    <w:p w14:paraId="02DE1E12" w14:textId="77777777" w:rsidR="0043333B" w:rsidRDefault="00433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09BB"/>
    <w:multiLevelType w:val="hybridMultilevel"/>
    <w:tmpl w:val="1D86EC48"/>
    <w:lvl w:ilvl="0" w:tplc="08130001">
      <w:start w:val="1"/>
      <w:numFmt w:val="bullet"/>
      <w:lvlText w:val=""/>
      <w:lvlJc w:val="left"/>
      <w:pPr>
        <w:ind w:left="2138" w:hanging="360"/>
      </w:pPr>
      <w:rPr>
        <w:rFonts w:ascii="Symbol" w:hAnsi="Symbo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1">
    <w:nsid w:val="0C2F1925"/>
    <w:multiLevelType w:val="hybridMultilevel"/>
    <w:tmpl w:val="16F297F2"/>
    <w:lvl w:ilvl="0" w:tplc="1242D158">
      <w:start w:val="1"/>
      <w:numFmt w:val="bullet"/>
      <w:lvlText w:val=""/>
      <w:lvlJc w:val="left"/>
      <w:pPr>
        <w:tabs>
          <w:tab w:val="num" w:pos="1800"/>
        </w:tabs>
        <w:ind w:left="1800" w:hanging="360"/>
      </w:pPr>
      <w:rPr>
        <w:rFonts w:ascii="Wingdings 3" w:hAnsi="Wingdings 3" w:hint="default"/>
        <w:color w:val="auto"/>
        <w:sz w:val="28"/>
        <w:szCs w:val="28"/>
      </w:rPr>
    </w:lvl>
    <w:lvl w:ilvl="1" w:tplc="B27E3DEE">
      <w:start w:val="15"/>
      <w:numFmt w:val="decimal"/>
      <w:lvlText w:val="%2."/>
      <w:lvlJc w:val="left"/>
      <w:pPr>
        <w:tabs>
          <w:tab w:val="num" w:pos="1440"/>
        </w:tabs>
        <w:ind w:left="1440" w:hanging="360"/>
      </w:pPr>
      <w:rPr>
        <w:rFonts w:ascii="Arial" w:hAnsi="Arial" w:hint="default"/>
        <w:color w:val="C0504D"/>
        <w:sz w:val="28"/>
        <w:szCs w:val="2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49B2A58"/>
    <w:multiLevelType w:val="hybridMultilevel"/>
    <w:tmpl w:val="3D240322"/>
    <w:lvl w:ilvl="0" w:tplc="1242D158">
      <w:start w:val="1"/>
      <w:numFmt w:val="bullet"/>
      <w:lvlText w:val=""/>
      <w:lvlJc w:val="left"/>
      <w:pPr>
        <w:tabs>
          <w:tab w:val="num" w:pos="1800"/>
        </w:tabs>
        <w:ind w:left="1800" w:hanging="360"/>
      </w:pPr>
      <w:rPr>
        <w:rFonts w:ascii="Wingdings 3" w:hAnsi="Wingdings 3" w:hint="default"/>
        <w:color w:val="auto"/>
        <w:sz w:val="28"/>
        <w:szCs w:val="2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878354E"/>
    <w:multiLevelType w:val="hybridMultilevel"/>
    <w:tmpl w:val="3B0A523C"/>
    <w:lvl w:ilvl="0" w:tplc="1242D158">
      <w:start w:val="1"/>
      <w:numFmt w:val="bullet"/>
      <w:lvlText w:val=""/>
      <w:lvlJc w:val="left"/>
      <w:pPr>
        <w:tabs>
          <w:tab w:val="num" w:pos="1800"/>
        </w:tabs>
        <w:ind w:left="1800" w:hanging="360"/>
      </w:pPr>
      <w:rPr>
        <w:rFonts w:ascii="Wingdings 3" w:hAnsi="Wingdings 3" w:hint="default"/>
        <w:color w:val="auto"/>
        <w:sz w:val="28"/>
        <w:szCs w:val="2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94B5A6F"/>
    <w:multiLevelType w:val="hybridMultilevel"/>
    <w:tmpl w:val="40488AF2"/>
    <w:lvl w:ilvl="0" w:tplc="87402E78">
      <w:start w:val="11"/>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A0705DE"/>
    <w:multiLevelType w:val="hybridMultilevel"/>
    <w:tmpl w:val="90DA739A"/>
    <w:lvl w:ilvl="0" w:tplc="3AA42AB0">
      <w:start w:val="1"/>
      <w:numFmt w:val="decimal"/>
      <w:pStyle w:val="Heading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C13210D"/>
    <w:multiLevelType w:val="hybridMultilevel"/>
    <w:tmpl w:val="6616D136"/>
    <w:lvl w:ilvl="0" w:tplc="1242D158">
      <w:start w:val="1"/>
      <w:numFmt w:val="bullet"/>
      <w:lvlText w:val=""/>
      <w:lvlJc w:val="left"/>
      <w:pPr>
        <w:tabs>
          <w:tab w:val="num" w:pos="1800"/>
        </w:tabs>
        <w:ind w:left="1800" w:hanging="360"/>
      </w:pPr>
      <w:rPr>
        <w:rFonts w:ascii="Wingdings 3" w:hAnsi="Wingdings 3" w:hint="default"/>
        <w:color w:val="auto"/>
        <w:sz w:val="28"/>
        <w:szCs w:val="28"/>
      </w:rPr>
    </w:lvl>
    <w:lvl w:ilvl="1" w:tplc="91BA0E34">
      <w:start w:val="9"/>
      <w:numFmt w:val="decimal"/>
      <w:lvlText w:val="%2."/>
      <w:lvlJc w:val="left"/>
      <w:pPr>
        <w:tabs>
          <w:tab w:val="num" w:pos="1440"/>
        </w:tabs>
        <w:ind w:left="1440" w:hanging="360"/>
      </w:pPr>
      <w:rPr>
        <w:rFonts w:hint="default"/>
        <w:color w:val="C0504D"/>
        <w:sz w:val="28"/>
        <w:szCs w:val="2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4A265CE"/>
    <w:multiLevelType w:val="hybridMultilevel"/>
    <w:tmpl w:val="C08AFE8A"/>
    <w:lvl w:ilvl="0" w:tplc="1242D158">
      <w:start w:val="1"/>
      <w:numFmt w:val="bullet"/>
      <w:lvlText w:val=""/>
      <w:lvlJc w:val="left"/>
      <w:pPr>
        <w:tabs>
          <w:tab w:val="num" w:pos="1800"/>
        </w:tabs>
        <w:ind w:left="1800" w:hanging="360"/>
      </w:pPr>
      <w:rPr>
        <w:rFonts w:ascii="Wingdings 3" w:hAnsi="Wingdings 3" w:hint="default"/>
        <w:color w:val="auto"/>
        <w:sz w:val="28"/>
        <w:szCs w:val="2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F1F3FDE"/>
    <w:multiLevelType w:val="hybridMultilevel"/>
    <w:tmpl w:val="409605EC"/>
    <w:lvl w:ilvl="0" w:tplc="08130001">
      <w:start w:val="1"/>
      <w:numFmt w:val="bullet"/>
      <w:lvlText w:val=""/>
      <w:lvlJc w:val="left"/>
      <w:pPr>
        <w:ind w:left="2214" w:hanging="360"/>
      </w:pPr>
      <w:rPr>
        <w:rFonts w:ascii="Symbol" w:hAnsi="Symbol" w:hint="default"/>
      </w:rPr>
    </w:lvl>
    <w:lvl w:ilvl="1" w:tplc="08130003" w:tentative="1">
      <w:start w:val="1"/>
      <w:numFmt w:val="bullet"/>
      <w:lvlText w:val="o"/>
      <w:lvlJc w:val="left"/>
      <w:pPr>
        <w:ind w:left="2934" w:hanging="360"/>
      </w:pPr>
      <w:rPr>
        <w:rFonts w:ascii="Courier New" w:hAnsi="Courier New" w:cs="Courier New" w:hint="default"/>
      </w:rPr>
    </w:lvl>
    <w:lvl w:ilvl="2" w:tplc="08130005" w:tentative="1">
      <w:start w:val="1"/>
      <w:numFmt w:val="bullet"/>
      <w:lvlText w:val=""/>
      <w:lvlJc w:val="left"/>
      <w:pPr>
        <w:ind w:left="3654" w:hanging="360"/>
      </w:pPr>
      <w:rPr>
        <w:rFonts w:ascii="Wingdings" w:hAnsi="Wingdings" w:hint="default"/>
      </w:rPr>
    </w:lvl>
    <w:lvl w:ilvl="3" w:tplc="08130001" w:tentative="1">
      <w:start w:val="1"/>
      <w:numFmt w:val="bullet"/>
      <w:lvlText w:val=""/>
      <w:lvlJc w:val="left"/>
      <w:pPr>
        <w:ind w:left="4374" w:hanging="360"/>
      </w:pPr>
      <w:rPr>
        <w:rFonts w:ascii="Symbol" w:hAnsi="Symbol" w:hint="default"/>
      </w:rPr>
    </w:lvl>
    <w:lvl w:ilvl="4" w:tplc="08130003" w:tentative="1">
      <w:start w:val="1"/>
      <w:numFmt w:val="bullet"/>
      <w:lvlText w:val="o"/>
      <w:lvlJc w:val="left"/>
      <w:pPr>
        <w:ind w:left="5094" w:hanging="360"/>
      </w:pPr>
      <w:rPr>
        <w:rFonts w:ascii="Courier New" w:hAnsi="Courier New" w:cs="Courier New" w:hint="default"/>
      </w:rPr>
    </w:lvl>
    <w:lvl w:ilvl="5" w:tplc="08130005" w:tentative="1">
      <w:start w:val="1"/>
      <w:numFmt w:val="bullet"/>
      <w:lvlText w:val=""/>
      <w:lvlJc w:val="left"/>
      <w:pPr>
        <w:ind w:left="5814" w:hanging="360"/>
      </w:pPr>
      <w:rPr>
        <w:rFonts w:ascii="Wingdings" w:hAnsi="Wingdings" w:hint="default"/>
      </w:rPr>
    </w:lvl>
    <w:lvl w:ilvl="6" w:tplc="08130001" w:tentative="1">
      <w:start w:val="1"/>
      <w:numFmt w:val="bullet"/>
      <w:lvlText w:val=""/>
      <w:lvlJc w:val="left"/>
      <w:pPr>
        <w:ind w:left="6534" w:hanging="360"/>
      </w:pPr>
      <w:rPr>
        <w:rFonts w:ascii="Symbol" w:hAnsi="Symbol" w:hint="default"/>
      </w:rPr>
    </w:lvl>
    <w:lvl w:ilvl="7" w:tplc="08130003" w:tentative="1">
      <w:start w:val="1"/>
      <w:numFmt w:val="bullet"/>
      <w:lvlText w:val="o"/>
      <w:lvlJc w:val="left"/>
      <w:pPr>
        <w:ind w:left="7254" w:hanging="360"/>
      </w:pPr>
      <w:rPr>
        <w:rFonts w:ascii="Courier New" w:hAnsi="Courier New" w:cs="Courier New" w:hint="default"/>
      </w:rPr>
    </w:lvl>
    <w:lvl w:ilvl="8" w:tplc="08130005" w:tentative="1">
      <w:start w:val="1"/>
      <w:numFmt w:val="bullet"/>
      <w:lvlText w:val=""/>
      <w:lvlJc w:val="left"/>
      <w:pPr>
        <w:ind w:left="7974" w:hanging="360"/>
      </w:pPr>
      <w:rPr>
        <w:rFonts w:ascii="Wingdings" w:hAnsi="Wingdings" w:hint="default"/>
      </w:rPr>
    </w:lvl>
  </w:abstractNum>
  <w:abstractNum w:abstractNumId="9">
    <w:nsid w:val="560423E9"/>
    <w:multiLevelType w:val="hybridMultilevel"/>
    <w:tmpl w:val="1CFC3652"/>
    <w:lvl w:ilvl="0" w:tplc="1242D158">
      <w:start w:val="1"/>
      <w:numFmt w:val="bullet"/>
      <w:lvlText w:val=""/>
      <w:lvlJc w:val="left"/>
      <w:pPr>
        <w:tabs>
          <w:tab w:val="num" w:pos="1800"/>
        </w:tabs>
        <w:ind w:left="1800" w:hanging="360"/>
      </w:pPr>
      <w:rPr>
        <w:rFonts w:ascii="Wingdings 3" w:hAnsi="Wingdings 3" w:hint="default"/>
        <w:color w:val="auto"/>
        <w:sz w:val="28"/>
        <w:szCs w:val="28"/>
      </w:rPr>
    </w:lvl>
    <w:lvl w:ilvl="1" w:tplc="9AA051C8">
      <w:start w:val="9"/>
      <w:numFmt w:val="decimal"/>
      <w:lvlText w:val="%2."/>
      <w:lvlJc w:val="left"/>
      <w:pPr>
        <w:tabs>
          <w:tab w:val="num" w:pos="1440"/>
        </w:tabs>
        <w:ind w:left="1440" w:hanging="360"/>
      </w:pPr>
      <w:rPr>
        <w:rFonts w:hint="default"/>
        <w:color w:val="3366FF"/>
        <w:sz w:val="28"/>
        <w:szCs w:val="2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58F91E8D"/>
    <w:multiLevelType w:val="hybridMultilevel"/>
    <w:tmpl w:val="9CD4E6FE"/>
    <w:lvl w:ilvl="0" w:tplc="1242D158">
      <w:start w:val="1"/>
      <w:numFmt w:val="bullet"/>
      <w:lvlText w:val=""/>
      <w:lvlJc w:val="left"/>
      <w:pPr>
        <w:tabs>
          <w:tab w:val="num" w:pos="1800"/>
        </w:tabs>
        <w:ind w:left="1800" w:hanging="360"/>
      </w:pPr>
      <w:rPr>
        <w:rFonts w:ascii="Wingdings 3" w:hAnsi="Wingdings 3" w:hint="default"/>
        <w:color w:val="auto"/>
        <w:sz w:val="28"/>
        <w:szCs w:val="2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5FF46210"/>
    <w:multiLevelType w:val="hybridMultilevel"/>
    <w:tmpl w:val="A31E3F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3447B39"/>
    <w:multiLevelType w:val="hybridMultilevel"/>
    <w:tmpl w:val="11FC3BB4"/>
    <w:lvl w:ilvl="0" w:tplc="1242D158">
      <w:start w:val="1"/>
      <w:numFmt w:val="bullet"/>
      <w:lvlText w:val=""/>
      <w:lvlJc w:val="left"/>
      <w:pPr>
        <w:ind w:left="1854" w:hanging="360"/>
      </w:pPr>
      <w:rPr>
        <w:rFonts w:ascii="Wingdings 3" w:hAnsi="Wingdings 3" w:hint="default"/>
        <w:color w:val="auto"/>
        <w:sz w:val="28"/>
        <w:szCs w:val="28"/>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3">
    <w:nsid w:val="6FE2702B"/>
    <w:multiLevelType w:val="hybridMultilevel"/>
    <w:tmpl w:val="F2A8B35C"/>
    <w:lvl w:ilvl="0" w:tplc="1242D158">
      <w:start w:val="1"/>
      <w:numFmt w:val="bullet"/>
      <w:lvlText w:val=""/>
      <w:lvlJc w:val="left"/>
      <w:pPr>
        <w:tabs>
          <w:tab w:val="num" w:pos="1800"/>
        </w:tabs>
        <w:ind w:left="1800" w:hanging="360"/>
      </w:pPr>
      <w:rPr>
        <w:rFonts w:ascii="Wingdings 3" w:hAnsi="Wingdings 3" w:hint="default"/>
        <w:color w:val="auto"/>
        <w:sz w:val="28"/>
        <w:szCs w:val="2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6FEE40C2"/>
    <w:multiLevelType w:val="hybridMultilevel"/>
    <w:tmpl w:val="97C02CFE"/>
    <w:lvl w:ilvl="0" w:tplc="1242D158">
      <w:start w:val="1"/>
      <w:numFmt w:val="bullet"/>
      <w:lvlText w:val=""/>
      <w:lvlJc w:val="left"/>
      <w:pPr>
        <w:ind w:left="1854" w:hanging="360"/>
      </w:pPr>
      <w:rPr>
        <w:rFonts w:ascii="Wingdings 3" w:hAnsi="Wingdings 3" w:hint="default"/>
        <w:color w:val="auto"/>
        <w:sz w:val="28"/>
        <w:szCs w:val="28"/>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5">
    <w:nsid w:val="78CD3259"/>
    <w:multiLevelType w:val="hybridMultilevel"/>
    <w:tmpl w:val="B06CC018"/>
    <w:lvl w:ilvl="0" w:tplc="BE5ECE08">
      <w:start w:val="10"/>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BAF2A8A"/>
    <w:multiLevelType w:val="hybridMultilevel"/>
    <w:tmpl w:val="EC784D3C"/>
    <w:lvl w:ilvl="0" w:tplc="1242D158">
      <w:start w:val="1"/>
      <w:numFmt w:val="bullet"/>
      <w:lvlText w:val=""/>
      <w:lvlJc w:val="left"/>
      <w:pPr>
        <w:tabs>
          <w:tab w:val="num" w:pos="1800"/>
        </w:tabs>
        <w:ind w:left="1800" w:hanging="360"/>
      </w:pPr>
      <w:rPr>
        <w:rFonts w:ascii="Wingdings 3" w:hAnsi="Wingdings 3" w:hint="default"/>
        <w:color w:val="auto"/>
        <w:sz w:val="28"/>
        <w:szCs w:val="28"/>
      </w:rPr>
    </w:lvl>
    <w:lvl w:ilvl="1" w:tplc="0413000F">
      <w:start w:val="1"/>
      <w:numFmt w:val="decimal"/>
      <w:lvlText w:val="%2."/>
      <w:lvlJc w:val="left"/>
      <w:pPr>
        <w:tabs>
          <w:tab w:val="num" w:pos="1440"/>
        </w:tabs>
        <w:ind w:left="1440" w:hanging="360"/>
      </w:pPr>
      <w:rPr>
        <w:rFonts w:hint="default"/>
        <w:color w:val="auto"/>
        <w:sz w:val="28"/>
        <w:szCs w:val="2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7E387D7F"/>
    <w:multiLevelType w:val="hybridMultilevel"/>
    <w:tmpl w:val="F3440840"/>
    <w:lvl w:ilvl="0" w:tplc="1242D158">
      <w:start w:val="1"/>
      <w:numFmt w:val="bullet"/>
      <w:lvlText w:val=""/>
      <w:lvlJc w:val="left"/>
      <w:pPr>
        <w:ind w:left="1778" w:hanging="360"/>
      </w:pPr>
      <w:rPr>
        <w:rFonts w:ascii="Wingdings 3" w:hAnsi="Wingdings 3" w:hint="default"/>
        <w:color w:val="auto"/>
        <w:sz w:val="28"/>
        <w:szCs w:val="28"/>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num w:numId="1">
    <w:abstractNumId w:val="16"/>
  </w:num>
  <w:num w:numId="2">
    <w:abstractNumId w:val="10"/>
  </w:num>
  <w:num w:numId="3">
    <w:abstractNumId w:val="6"/>
  </w:num>
  <w:num w:numId="4">
    <w:abstractNumId w:val="2"/>
  </w:num>
  <w:num w:numId="5">
    <w:abstractNumId w:val="7"/>
  </w:num>
  <w:num w:numId="6">
    <w:abstractNumId w:val="9"/>
  </w:num>
  <w:num w:numId="7">
    <w:abstractNumId w:val="1"/>
  </w:num>
  <w:num w:numId="8">
    <w:abstractNumId w:val="3"/>
  </w:num>
  <w:num w:numId="9">
    <w:abstractNumId w:val="13"/>
  </w:num>
  <w:num w:numId="10">
    <w:abstractNumId w:val="4"/>
  </w:num>
  <w:num w:numId="11">
    <w:abstractNumId w:val="15"/>
  </w:num>
  <w:num w:numId="12">
    <w:abstractNumId w:val="11"/>
  </w:num>
  <w:num w:numId="13">
    <w:abstractNumId w:val="17"/>
  </w:num>
  <w:num w:numId="14">
    <w:abstractNumId w:val="5"/>
  </w:num>
  <w:num w:numId="15">
    <w:abstractNumId w:val="14"/>
  </w:num>
  <w:num w:numId="16">
    <w:abstractNumId w:val="12"/>
  </w:num>
  <w:num w:numId="17">
    <w:abstractNumId w:val="8"/>
  </w:num>
  <w:num w:numId="1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1D"/>
    <w:rsid w:val="00020C31"/>
    <w:rsid w:val="00045BD5"/>
    <w:rsid w:val="00054FF1"/>
    <w:rsid w:val="000713DF"/>
    <w:rsid w:val="000921EF"/>
    <w:rsid w:val="000A1CF9"/>
    <w:rsid w:val="000C3BE4"/>
    <w:rsid w:val="000D15AE"/>
    <w:rsid w:val="00102E34"/>
    <w:rsid w:val="00114E7D"/>
    <w:rsid w:val="00135E44"/>
    <w:rsid w:val="001368BB"/>
    <w:rsid w:val="00140152"/>
    <w:rsid w:val="0014653B"/>
    <w:rsid w:val="00153BFA"/>
    <w:rsid w:val="00157F51"/>
    <w:rsid w:val="00164525"/>
    <w:rsid w:val="00174AE7"/>
    <w:rsid w:val="001B6504"/>
    <w:rsid w:val="001D4368"/>
    <w:rsid w:val="001E57E5"/>
    <w:rsid w:val="002209A0"/>
    <w:rsid w:val="00231F7D"/>
    <w:rsid w:val="00232129"/>
    <w:rsid w:val="00245E6A"/>
    <w:rsid w:val="00290D7B"/>
    <w:rsid w:val="002A51E7"/>
    <w:rsid w:val="002C0A26"/>
    <w:rsid w:val="002D77BB"/>
    <w:rsid w:val="002E3A22"/>
    <w:rsid w:val="003122E2"/>
    <w:rsid w:val="00331A48"/>
    <w:rsid w:val="00337B54"/>
    <w:rsid w:val="0034715B"/>
    <w:rsid w:val="0035623A"/>
    <w:rsid w:val="00357323"/>
    <w:rsid w:val="003579E7"/>
    <w:rsid w:val="003675A6"/>
    <w:rsid w:val="003841A3"/>
    <w:rsid w:val="003D08C3"/>
    <w:rsid w:val="003D4AD7"/>
    <w:rsid w:val="003E3331"/>
    <w:rsid w:val="003E5AA7"/>
    <w:rsid w:val="00401AEE"/>
    <w:rsid w:val="00420915"/>
    <w:rsid w:val="0043333B"/>
    <w:rsid w:val="00436336"/>
    <w:rsid w:val="00441E49"/>
    <w:rsid w:val="00447151"/>
    <w:rsid w:val="00447F0C"/>
    <w:rsid w:val="00455737"/>
    <w:rsid w:val="00475E9F"/>
    <w:rsid w:val="00481DA8"/>
    <w:rsid w:val="00484E78"/>
    <w:rsid w:val="00497A3C"/>
    <w:rsid w:val="004A0DD8"/>
    <w:rsid w:val="004A72EB"/>
    <w:rsid w:val="004C1495"/>
    <w:rsid w:val="004D37A8"/>
    <w:rsid w:val="004D5FD0"/>
    <w:rsid w:val="004E2955"/>
    <w:rsid w:val="004F603C"/>
    <w:rsid w:val="004F64F5"/>
    <w:rsid w:val="00523186"/>
    <w:rsid w:val="005300D0"/>
    <w:rsid w:val="00575F22"/>
    <w:rsid w:val="0057794A"/>
    <w:rsid w:val="00583807"/>
    <w:rsid w:val="005A470F"/>
    <w:rsid w:val="005A5223"/>
    <w:rsid w:val="005A53F4"/>
    <w:rsid w:val="005C2820"/>
    <w:rsid w:val="005D19A0"/>
    <w:rsid w:val="005D3AF4"/>
    <w:rsid w:val="00624228"/>
    <w:rsid w:val="006525F8"/>
    <w:rsid w:val="00692602"/>
    <w:rsid w:val="006B3CC5"/>
    <w:rsid w:val="006C1F1D"/>
    <w:rsid w:val="006E3F0B"/>
    <w:rsid w:val="006F1C5B"/>
    <w:rsid w:val="00733E66"/>
    <w:rsid w:val="007400C9"/>
    <w:rsid w:val="00740336"/>
    <w:rsid w:val="00752BF6"/>
    <w:rsid w:val="007968B9"/>
    <w:rsid w:val="007E062D"/>
    <w:rsid w:val="007E2090"/>
    <w:rsid w:val="008446B9"/>
    <w:rsid w:val="00846DD3"/>
    <w:rsid w:val="00865525"/>
    <w:rsid w:val="00871660"/>
    <w:rsid w:val="00881278"/>
    <w:rsid w:val="008929BC"/>
    <w:rsid w:val="008B3744"/>
    <w:rsid w:val="008D60C0"/>
    <w:rsid w:val="008D663F"/>
    <w:rsid w:val="008E0A5A"/>
    <w:rsid w:val="008E6E32"/>
    <w:rsid w:val="00900897"/>
    <w:rsid w:val="0093746E"/>
    <w:rsid w:val="009500F3"/>
    <w:rsid w:val="00975F83"/>
    <w:rsid w:val="009775C9"/>
    <w:rsid w:val="0098096E"/>
    <w:rsid w:val="00990C88"/>
    <w:rsid w:val="0099444E"/>
    <w:rsid w:val="009A7A7E"/>
    <w:rsid w:val="009B1E78"/>
    <w:rsid w:val="009B315B"/>
    <w:rsid w:val="009B76FB"/>
    <w:rsid w:val="009C1D28"/>
    <w:rsid w:val="009C4CAE"/>
    <w:rsid w:val="009C6E0E"/>
    <w:rsid w:val="009D41AB"/>
    <w:rsid w:val="009F1652"/>
    <w:rsid w:val="009F21BA"/>
    <w:rsid w:val="009F5DB5"/>
    <w:rsid w:val="00A02641"/>
    <w:rsid w:val="00A23E21"/>
    <w:rsid w:val="00A36F23"/>
    <w:rsid w:val="00A50E66"/>
    <w:rsid w:val="00A55BE2"/>
    <w:rsid w:val="00A776EC"/>
    <w:rsid w:val="00A86865"/>
    <w:rsid w:val="00A87E8D"/>
    <w:rsid w:val="00A942CE"/>
    <w:rsid w:val="00AA2144"/>
    <w:rsid w:val="00AA2590"/>
    <w:rsid w:val="00AA6887"/>
    <w:rsid w:val="00AC3D72"/>
    <w:rsid w:val="00AC5016"/>
    <w:rsid w:val="00AD4B38"/>
    <w:rsid w:val="00AD6035"/>
    <w:rsid w:val="00AF0365"/>
    <w:rsid w:val="00B14605"/>
    <w:rsid w:val="00B20351"/>
    <w:rsid w:val="00B26265"/>
    <w:rsid w:val="00B30B4E"/>
    <w:rsid w:val="00B462EA"/>
    <w:rsid w:val="00B55002"/>
    <w:rsid w:val="00B5634B"/>
    <w:rsid w:val="00B65D0A"/>
    <w:rsid w:val="00B67B76"/>
    <w:rsid w:val="00B865BF"/>
    <w:rsid w:val="00BA6759"/>
    <w:rsid w:val="00BA7C31"/>
    <w:rsid w:val="00BD6AB5"/>
    <w:rsid w:val="00BE5395"/>
    <w:rsid w:val="00BE547B"/>
    <w:rsid w:val="00BF2252"/>
    <w:rsid w:val="00BF67A1"/>
    <w:rsid w:val="00C02532"/>
    <w:rsid w:val="00C1343E"/>
    <w:rsid w:val="00C30FAB"/>
    <w:rsid w:val="00C35C1B"/>
    <w:rsid w:val="00C423A2"/>
    <w:rsid w:val="00C64B3D"/>
    <w:rsid w:val="00C85474"/>
    <w:rsid w:val="00C87EC1"/>
    <w:rsid w:val="00CA29C1"/>
    <w:rsid w:val="00CF7AC6"/>
    <w:rsid w:val="00D11179"/>
    <w:rsid w:val="00D12D78"/>
    <w:rsid w:val="00D32D9E"/>
    <w:rsid w:val="00D52310"/>
    <w:rsid w:val="00D52BEA"/>
    <w:rsid w:val="00D66582"/>
    <w:rsid w:val="00D7703D"/>
    <w:rsid w:val="00D852AE"/>
    <w:rsid w:val="00D86C5C"/>
    <w:rsid w:val="00DB3FFC"/>
    <w:rsid w:val="00DD1F9C"/>
    <w:rsid w:val="00DF7982"/>
    <w:rsid w:val="00E074B5"/>
    <w:rsid w:val="00E11906"/>
    <w:rsid w:val="00E2510C"/>
    <w:rsid w:val="00E4546D"/>
    <w:rsid w:val="00E608D7"/>
    <w:rsid w:val="00E6365D"/>
    <w:rsid w:val="00E73B17"/>
    <w:rsid w:val="00E807D0"/>
    <w:rsid w:val="00E907F1"/>
    <w:rsid w:val="00EA5E84"/>
    <w:rsid w:val="00EC4774"/>
    <w:rsid w:val="00EF16F2"/>
    <w:rsid w:val="00F056D6"/>
    <w:rsid w:val="00F17158"/>
    <w:rsid w:val="00F21C14"/>
    <w:rsid w:val="00F3033F"/>
    <w:rsid w:val="00F34BF9"/>
    <w:rsid w:val="00F42385"/>
    <w:rsid w:val="00F450B9"/>
    <w:rsid w:val="00F72A5E"/>
    <w:rsid w:val="00F75051"/>
    <w:rsid w:val="00F77801"/>
    <w:rsid w:val="00F84560"/>
    <w:rsid w:val="00F933EE"/>
    <w:rsid w:val="00FC4EFF"/>
    <w:rsid w:val="00FE06BC"/>
    <w:rsid w:val="00FF2443"/>
    <w:rsid w:val="00FF79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9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2E2"/>
    <w:pPr>
      <w:widowControl w:val="0"/>
    </w:pPr>
    <w:rPr>
      <w:lang w:eastAsia="en-US"/>
    </w:rPr>
  </w:style>
  <w:style w:type="paragraph" w:styleId="Heading1">
    <w:name w:val="heading 1"/>
    <w:basedOn w:val="Normal"/>
    <w:next w:val="Normal"/>
    <w:link w:val="Heading1Char"/>
    <w:qFormat/>
    <w:rsid w:val="009C1D28"/>
    <w:pPr>
      <w:keepNext/>
      <w:widowControl/>
      <w:numPr>
        <w:numId w:val="14"/>
      </w:numPr>
      <w:tabs>
        <w:tab w:val="left" w:pos="1702"/>
        <w:tab w:val="left" w:pos="4537"/>
      </w:tabs>
      <w:jc w:val="both"/>
      <w:outlineLvl w:val="0"/>
    </w:pPr>
    <w:rPr>
      <w:rFonts w:ascii="Arial" w:hAnsi="Arial" w:cs="Arial"/>
      <w:b/>
      <w:sz w:val="16"/>
      <w:szCs w:val="16"/>
      <w:u w:val="single"/>
    </w:rPr>
  </w:style>
  <w:style w:type="paragraph" w:styleId="Heading2">
    <w:name w:val="heading 2"/>
    <w:basedOn w:val="Normal"/>
    <w:next w:val="Normal"/>
    <w:qFormat/>
    <w:pPr>
      <w:keepNext/>
      <w:widowControl/>
      <w:outlineLvl w:val="1"/>
    </w:pPr>
    <w:rPr>
      <w:rFonts w:ascii="Arial" w:hAnsi="Arial"/>
      <w:i/>
      <w:sz w:val="22"/>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widowControl/>
      <w:jc w:val="center"/>
      <w:outlineLvl w:val="3"/>
    </w:pPr>
    <w:rPr>
      <w:rFonts w:ascii="Arial" w:hAnsi="Arial"/>
      <w:b/>
      <w:i/>
      <w:sz w:val="24"/>
    </w:rPr>
  </w:style>
  <w:style w:type="paragraph" w:styleId="Heading5">
    <w:name w:val="heading 5"/>
    <w:basedOn w:val="Normal"/>
    <w:next w:val="Normal"/>
    <w:qFormat/>
    <w:pPr>
      <w:keepNext/>
      <w:widowControl/>
      <w:jc w:val="center"/>
      <w:outlineLvl w:val="4"/>
    </w:pPr>
    <w:rPr>
      <w:rFonts w:ascii="Arial" w:hAnsi="Arial"/>
      <w:b/>
      <w:i/>
      <w:sz w:val="28"/>
    </w:rPr>
  </w:style>
  <w:style w:type="paragraph" w:styleId="Heading6">
    <w:name w:val="heading 6"/>
    <w:basedOn w:val="Normal"/>
    <w:next w:val="Normal"/>
    <w:qFormat/>
    <w:pPr>
      <w:keepNext/>
      <w:widowControl/>
      <w:tabs>
        <w:tab w:val="left" w:pos="1702"/>
        <w:tab w:val="left" w:pos="4537"/>
      </w:tabs>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rPr>
      <w:sz w:val="20"/>
    </w:rPr>
  </w:style>
  <w:style w:type="paragraph" w:styleId="BodyText">
    <w:name w:val="Body Text"/>
    <w:basedOn w:val="Normal"/>
    <w:pPr>
      <w:widowControl/>
      <w:tabs>
        <w:tab w:val="left" w:pos="1702"/>
        <w:tab w:val="left" w:pos="4537"/>
      </w:tabs>
    </w:pPr>
    <w:rPr>
      <w:rFonts w:ascii="Arial" w:hAnsi="Arial"/>
      <w:b/>
      <w:sz w:val="28"/>
    </w:rPr>
  </w:style>
  <w:style w:type="paragraph" w:styleId="BodyTextIndent">
    <w:name w:val="Body Text Indent"/>
    <w:basedOn w:val="Normal"/>
    <w:pPr>
      <w:widowControl/>
      <w:tabs>
        <w:tab w:val="left" w:pos="851"/>
        <w:tab w:val="left" w:pos="1418"/>
      </w:tabs>
      <w:ind w:left="1418"/>
    </w:pPr>
    <w:rPr>
      <w:rFonts w:ascii="Arial" w:hAnsi="Arial"/>
    </w:rPr>
  </w:style>
  <w:style w:type="paragraph" w:styleId="BodyTextIndent2">
    <w:name w:val="Body Text Indent 2"/>
    <w:basedOn w:val="Normal"/>
    <w:pPr>
      <w:widowControl/>
      <w:ind w:left="708"/>
    </w:pPr>
    <w:rPr>
      <w:rFonts w:ascii="Arial" w:hAnsi="Arial"/>
      <w:color w:val="3366FF"/>
    </w:rPr>
  </w:style>
  <w:style w:type="paragraph" w:styleId="BlockText">
    <w:name w:val="Block Text"/>
    <w:basedOn w:val="Normal"/>
    <w:rsid w:val="00D32D9E"/>
    <w:pPr>
      <w:widowControl/>
      <w:spacing w:line="240" w:lineRule="atLeast"/>
      <w:ind w:left="1427" w:right="72" w:hanging="287"/>
    </w:pPr>
  </w:style>
  <w:style w:type="paragraph" w:styleId="TOC1">
    <w:name w:val="toc 1"/>
    <w:basedOn w:val="Normal"/>
    <w:next w:val="Normal"/>
    <w:autoRedefine/>
    <w:uiPriority w:val="39"/>
    <w:rsid w:val="00583807"/>
    <w:pPr>
      <w:spacing w:before="360"/>
    </w:pPr>
    <w:rPr>
      <w:rFonts w:ascii="Arial" w:hAnsi="Arial" w:cs="Arial"/>
      <w:b/>
      <w:bCs/>
      <w:caps/>
      <w:sz w:val="22"/>
      <w:szCs w:val="24"/>
    </w:rPr>
  </w:style>
  <w:style w:type="paragraph" w:styleId="TOC2">
    <w:name w:val="toc 2"/>
    <w:basedOn w:val="Normal"/>
    <w:next w:val="Normal"/>
    <w:autoRedefine/>
    <w:semiHidden/>
    <w:rsid w:val="00D52310"/>
    <w:pPr>
      <w:spacing w:before="240"/>
    </w:pPr>
    <w:rPr>
      <w:b/>
      <w:bCs/>
    </w:rPr>
  </w:style>
  <w:style w:type="paragraph" w:styleId="TOC3">
    <w:name w:val="toc 3"/>
    <w:basedOn w:val="Normal"/>
    <w:next w:val="Normal"/>
    <w:autoRedefine/>
    <w:semiHidden/>
    <w:rsid w:val="00D52310"/>
    <w:pPr>
      <w:ind w:left="200"/>
    </w:pPr>
  </w:style>
  <w:style w:type="paragraph" w:styleId="TOC4">
    <w:name w:val="toc 4"/>
    <w:basedOn w:val="Normal"/>
    <w:next w:val="Normal"/>
    <w:autoRedefine/>
    <w:semiHidden/>
    <w:rsid w:val="00D52310"/>
    <w:pPr>
      <w:ind w:left="400"/>
    </w:pPr>
  </w:style>
  <w:style w:type="paragraph" w:styleId="TOC5">
    <w:name w:val="toc 5"/>
    <w:basedOn w:val="Normal"/>
    <w:next w:val="Normal"/>
    <w:autoRedefine/>
    <w:semiHidden/>
    <w:rsid w:val="00D52310"/>
    <w:pPr>
      <w:ind w:left="600"/>
    </w:pPr>
  </w:style>
  <w:style w:type="paragraph" w:styleId="TOC6">
    <w:name w:val="toc 6"/>
    <w:basedOn w:val="Normal"/>
    <w:next w:val="Normal"/>
    <w:autoRedefine/>
    <w:semiHidden/>
    <w:rsid w:val="00D52310"/>
    <w:pPr>
      <w:ind w:left="800"/>
    </w:pPr>
  </w:style>
  <w:style w:type="paragraph" w:styleId="TOC7">
    <w:name w:val="toc 7"/>
    <w:basedOn w:val="Normal"/>
    <w:next w:val="Normal"/>
    <w:autoRedefine/>
    <w:semiHidden/>
    <w:rsid w:val="00D52310"/>
    <w:pPr>
      <w:ind w:left="1000"/>
    </w:pPr>
  </w:style>
  <w:style w:type="paragraph" w:styleId="TOC8">
    <w:name w:val="toc 8"/>
    <w:basedOn w:val="Normal"/>
    <w:next w:val="Normal"/>
    <w:autoRedefine/>
    <w:semiHidden/>
    <w:rsid w:val="00D52310"/>
    <w:pPr>
      <w:ind w:left="1200"/>
    </w:pPr>
  </w:style>
  <w:style w:type="paragraph" w:styleId="TOC9">
    <w:name w:val="toc 9"/>
    <w:basedOn w:val="Normal"/>
    <w:next w:val="Normal"/>
    <w:autoRedefine/>
    <w:semiHidden/>
    <w:rsid w:val="00D52310"/>
    <w:pPr>
      <w:ind w:left="1400"/>
    </w:pPr>
  </w:style>
  <w:style w:type="character" w:styleId="Hyperlink">
    <w:name w:val="Hyperlink"/>
    <w:uiPriority w:val="99"/>
    <w:rsid w:val="00D52310"/>
    <w:rPr>
      <w:color w:val="0000FF"/>
      <w:u w:val="single"/>
    </w:rPr>
  </w:style>
  <w:style w:type="table" w:styleId="TableGrid">
    <w:name w:val="Table Grid"/>
    <w:basedOn w:val="TableNormal"/>
    <w:rsid w:val="00F933E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F7AC6"/>
    <w:pPr>
      <w:widowControl/>
      <w:ind w:left="720"/>
      <w:contextualSpacing/>
    </w:pPr>
    <w:rPr>
      <w:rFonts w:ascii="Arial" w:hAnsi="Arial"/>
      <w:lang w:eastAsia="nl-NL"/>
    </w:rPr>
  </w:style>
  <w:style w:type="paragraph" w:styleId="BalloonText">
    <w:name w:val="Balloon Text"/>
    <w:basedOn w:val="Normal"/>
    <w:link w:val="BalloonTextChar"/>
    <w:rsid w:val="00054FF1"/>
    <w:rPr>
      <w:rFonts w:ascii="Tahoma" w:hAnsi="Tahoma" w:cs="Tahoma"/>
      <w:sz w:val="16"/>
      <w:szCs w:val="16"/>
    </w:rPr>
  </w:style>
  <w:style w:type="character" w:customStyle="1" w:styleId="BalloonTextChar">
    <w:name w:val="Balloon Text Char"/>
    <w:link w:val="BalloonText"/>
    <w:rsid w:val="00054FF1"/>
    <w:rPr>
      <w:rFonts w:ascii="Tahoma" w:hAnsi="Tahoma" w:cs="Tahoma"/>
      <w:sz w:val="16"/>
      <w:szCs w:val="16"/>
      <w:lang w:val="de-DE"/>
    </w:rPr>
  </w:style>
  <w:style w:type="character" w:styleId="CommentReference">
    <w:name w:val="annotation reference"/>
    <w:semiHidden/>
    <w:rsid w:val="002D77BB"/>
    <w:rPr>
      <w:sz w:val="16"/>
      <w:szCs w:val="16"/>
    </w:rPr>
  </w:style>
  <w:style w:type="paragraph" w:styleId="CommentText">
    <w:name w:val="annotation text"/>
    <w:basedOn w:val="Normal"/>
    <w:semiHidden/>
    <w:rsid w:val="002D77BB"/>
  </w:style>
  <w:style w:type="paragraph" w:styleId="CommentSubject">
    <w:name w:val="annotation subject"/>
    <w:basedOn w:val="CommentText"/>
    <w:next w:val="CommentText"/>
    <w:semiHidden/>
    <w:rsid w:val="002D77BB"/>
    <w:rPr>
      <w:b/>
      <w:bCs/>
    </w:rPr>
  </w:style>
  <w:style w:type="character" w:customStyle="1" w:styleId="Heading1Char">
    <w:name w:val="Heading 1 Char"/>
    <w:basedOn w:val="DefaultParagraphFont"/>
    <w:link w:val="Heading1"/>
    <w:rsid w:val="009C1D28"/>
    <w:rPr>
      <w:rFonts w:ascii="Arial" w:hAnsi="Arial" w:cs="Arial"/>
      <w:b/>
      <w:sz w:val="16"/>
      <w:szCs w:val="16"/>
      <w:u w:val="single"/>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2E2"/>
    <w:pPr>
      <w:widowControl w:val="0"/>
    </w:pPr>
    <w:rPr>
      <w:lang w:eastAsia="en-US"/>
    </w:rPr>
  </w:style>
  <w:style w:type="paragraph" w:styleId="Heading1">
    <w:name w:val="heading 1"/>
    <w:basedOn w:val="Normal"/>
    <w:next w:val="Normal"/>
    <w:link w:val="Heading1Char"/>
    <w:qFormat/>
    <w:rsid w:val="009C1D28"/>
    <w:pPr>
      <w:keepNext/>
      <w:widowControl/>
      <w:numPr>
        <w:numId w:val="14"/>
      </w:numPr>
      <w:tabs>
        <w:tab w:val="left" w:pos="1702"/>
        <w:tab w:val="left" w:pos="4537"/>
      </w:tabs>
      <w:jc w:val="both"/>
      <w:outlineLvl w:val="0"/>
    </w:pPr>
    <w:rPr>
      <w:rFonts w:ascii="Arial" w:hAnsi="Arial" w:cs="Arial"/>
      <w:b/>
      <w:sz w:val="16"/>
      <w:szCs w:val="16"/>
      <w:u w:val="single"/>
    </w:rPr>
  </w:style>
  <w:style w:type="paragraph" w:styleId="Heading2">
    <w:name w:val="heading 2"/>
    <w:basedOn w:val="Normal"/>
    <w:next w:val="Normal"/>
    <w:qFormat/>
    <w:pPr>
      <w:keepNext/>
      <w:widowControl/>
      <w:outlineLvl w:val="1"/>
    </w:pPr>
    <w:rPr>
      <w:rFonts w:ascii="Arial" w:hAnsi="Arial"/>
      <w:i/>
      <w:sz w:val="22"/>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widowControl/>
      <w:jc w:val="center"/>
      <w:outlineLvl w:val="3"/>
    </w:pPr>
    <w:rPr>
      <w:rFonts w:ascii="Arial" w:hAnsi="Arial"/>
      <w:b/>
      <w:i/>
      <w:sz w:val="24"/>
    </w:rPr>
  </w:style>
  <w:style w:type="paragraph" w:styleId="Heading5">
    <w:name w:val="heading 5"/>
    <w:basedOn w:val="Normal"/>
    <w:next w:val="Normal"/>
    <w:qFormat/>
    <w:pPr>
      <w:keepNext/>
      <w:widowControl/>
      <w:jc w:val="center"/>
      <w:outlineLvl w:val="4"/>
    </w:pPr>
    <w:rPr>
      <w:rFonts w:ascii="Arial" w:hAnsi="Arial"/>
      <w:b/>
      <w:i/>
      <w:sz w:val="28"/>
    </w:rPr>
  </w:style>
  <w:style w:type="paragraph" w:styleId="Heading6">
    <w:name w:val="heading 6"/>
    <w:basedOn w:val="Normal"/>
    <w:next w:val="Normal"/>
    <w:qFormat/>
    <w:pPr>
      <w:keepNext/>
      <w:widowControl/>
      <w:tabs>
        <w:tab w:val="left" w:pos="1702"/>
        <w:tab w:val="left" w:pos="4537"/>
      </w:tabs>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rPr>
      <w:sz w:val="20"/>
    </w:rPr>
  </w:style>
  <w:style w:type="paragraph" w:styleId="BodyText">
    <w:name w:val="Body Text"/>
    <w:basedOn w:val="Normal"/>
    <w:pPr>
      <w:widowControl/>
      <w:tabs>
        <w:tab w:val="left" w:pos="1702"/>
        <w:tab w:val="left" w:pos="4537"/>
      </w:tabs>
    </w:pPr>
    <w:rPr>
      <w:rFonts w:ascii="Arial" w:hAnsi="Arial"/>
      <w:b/>
      <w:sz w:val="28"/>
    </w:rPr>
  </w:style>
  <w:style w:type="paragraph" w:styleId="BodyTextIndent">
    <w:name w:val="Body Text Indent"/>
    <w:basedOn w:val="Normal"/>
    <w:pPr>
      <w:widowControl/>
      <w:tabs>
        <w:tab w:val="left" w:pos="851"/>
        <w:tab w:val="left" w:pos="1418"/>
      </w:tabs>
      <w:ind w:left="1418"/>
    </w:pPr>
    <w:rPr>
      <w:rFonts w:ascii="Arial" w:hAnsi="Arial"/>
    </w:rPr>
  </w:style>
  <w:style w:type="paragraph" w:styleId="BodyTextIndent2">
    <w:name w:val="Body Text Indent 2"/>
    <w:basedOn w:val="Normal"/>
    <w:pPr>
      <w:widowControl/>
      <w:ind w:left="708"/>
    </w:pPr>
    <w:rPr>
      <w:rFonts w:ascii="Arial" w:hAnsi="Arial"/>
      <w:color w:val="3366FF"/>
    </w:rPr>
  </w:style>
  <w:style w:type="paragraph" w:styleId="BlockText">
    <w:name w:val="Block Text"/>
    <w:basedOn w:val="Normal"/>
    <w:rsid w:val="00D32D9E"/>
    <w:pPr>
      <w:widowControl/>
      <w:spacing w:line="240" w:lineRule="atLeast"/>
      <w:ind w:left="1427" w:right="72" w:hanging="287"/>
    </w:pPr>
  </w:style>
  <w:style w:type="paragraph" w:styleId="TOC1">
    <w:name w:val="toc 1"/>
    <w:basedOn w:val="Normal"/>
    <w:next w:val="Normal"/>
    <w:autoRedefine/>
    <w:uiPriority w:val="39"/>
    <w:rsid w:val="00583807"/>
    <w:pPr>
      <w:spacing w:before="360"/>
    </w:pPr>
    <w:rPr>
      <w:rFonts w:ascii="Arial" w:hAnsi="Arial" w:cs="Arial"/>
      <w:b/>
      <w:bCs/>
      <w:caps/>
      <w:sz w:val="22"/>
      <w:szCs w:val="24"/>
    </w:rPr>
  </w:style>
  <w:style w:type="paragraph" w:styleId="TOC2">
    <w:name w:val="toc 2"/>
    <w:basedOn w:val="Normal"/>
    <w:next w:val="Normal"/>
    <w:autoRedefine/>
    <w:semiHidden/>
    <w:rsid w:val="00D52310"/>
    <w:pPr>
      <w:spacing w:before="240"/>
    </w:pPr>
    <w:rPr>
      <w:b/>
      <w:bCs/>
    </w:rPr>
  </w:style>
  <w:style w:type="paragraph" w:styleId="TOC3">
    <w:name w:val="toc 3"/>
    <w:basedOn w:val="Normal"/>
    <w:next w:val="Normal"/>
    <w:autoRedefine/>
    <w:semiHidden/>
    <w:rsid w:val="00D52310"/>
    <w:pPr>
      <w:ind w:left="200"/>
    </w:pPr>
  </w:style>
  <w:style w:type="paragraph" w:styleId="TOC4">
    <w:name w:val="toc 4"/>
    <w:basedOn w:val="Normal"/>
    <w:next w:val="Normal"/>
    <w:autoRedefine/>
    <w:semiHidden/>
    <w:rsid w:val="00D52310"/>
    <w:pPr>
      <w:ind w:left="400"/>
    </w:pPr>
  </w:style>
  <w:style w:type="paragraph" w:styleId="TOC5">
    <w:name w:val="toc 5"/>
    <w:basedOn w:val="Normal"/>
    <w:next w:val="Normal"/>
    <w:autoRedefine/>
    <w:semiHidden/>
    <w:rsid w:val="00D52310"/>
    <w:pPr>
      <w:ind w:left="600"/>
    </w:pPr>
  </w:style>
  <w:style w:type="paragraph" w:styleId="TOC6">
    <w:name w:val="toc 6"/>
    <w:basedOn w:val="Normal"/>
    <w:next w:val="Normal"/>
    <w:autoRedefine/>
    <w:semiHidden/>
    <w:rsid w:val="00D52310"/>
    <w:pPr>
      <w:ind w:left="800"/>
    </w:pPr>
  </w:style>
  <w:style w:type="paragraph" w:styleId="TOC7">
    <w:name w:val="toc 7"/>
    <w:basedOn w:val="Normal"/>
    <w:next w:val="Normal"/>
    <w:autoRedefine/>
    <w:semiHidden/>
    <w:rsid w:val="00D52310"/>
    <w:pPr>
      <w:ind w:left="1000"/>
    </w:pPr>
  </w:style>
  <w:style w:type="paragraph" w:styleId="TOC8">
    <w:name w:val="toc 8"/>
    <w:basedOn w:val="Normal"/>
    <w:next w:val="Normal"/>
    <w:autoRedefine/>
    <w:semiHidden/>
    <w:rsid w:val="00D52310"/>
    <w:pPr>
      <w:ind w:left="1200"/>
    </w:pPr>
  </w:style>
  <w:style w:type="paragraph" w:styleId="TOC9">
    <w:name w:val="toc 9"/>
    <w:basedOn w:val="Normal"/>
    <w:next w:val="Normal"/>
    <w:autoRedefine/>
    <w:semiHidden/>
    <w:rsid w:val="00D52310"/>
    <w:pPr>
      <w:ind w:left="1400"/>
    </w:pPr>
  </w:style>
  <w:style w:type="character" w:styleId="Hyperlink">
    <w:name w:val="Hyperlink"/>
    <w:uiPriority w:val="99"/>
    <w:rsid w:val="00D52310"/>
    <w:rPr>
      <w:color w:val="0000FF"/>
      <w:u w:val="single"/>
    </w:rPr>
  </w:style>
  <w:style w:type="table" w:styleId="TableGrid">
    <w:name w:val="Table Grid"/>
    <w:basedOn w:val="TableNormal"/>
    <w:rsid w:val="00F933E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F7AC6"/>
    <w:pPr>
      <w:widowControl/>
      <w:ind w:left="720"/>
      <w:contextualSpacing/>
    </w:pPr>
    <w:rPr>
      <w:rFonts w:ascii="Arial" w:hAnsi="Arial"/>
      <w:lang w:eastAsia="nl-NL"/>
    </w:rPr>
  </w:style>
  <w:style w:type="paragraph" w:styleId="BalloonText">
    <w:name w:val="Balloon Text"/>
    <w:basedOn w:val="Normal"/>
    <w:link w:val="BalloonTextChar"/>
    <w:rsid w:val="00054FF1"/>
    <w:rPr>
      <w:rFonts w:ascii="Tahoma" w:hAnsi="Tahoma" w:cs="Tahoma"/>
      <w:sz w:val="16"/>
      <w:szCs w:val="16"/>
    </w:rPr>
  </w:style>
  <w:style w:type="character" w:customStyle="1" w:styleId="BalloonTextChar">
    <w:name w:val="Balloon Text Char"/>
    <w:link w:val="BalloonText"/>
    <w:rsid w:val="00054FF1"/>
    <w:rPr>
      <w:rFonts w:ascii="Tahoma" w:hAnsi="Tahoma" w:cs="Tahoma"/>
      <w:sz w:val="16"/>
      <w:szCs w:val="16"/>
      <w:lang w:val="de-DE"/>
    </w:rPr>
  </w:style>
  <w:style w:type="character" w:styleId="CommentReference">
    <w:name w:val="annotation reference"/>
    <w:semiHidden/>
    <w:rsid w:val="002D77BB"/>
    <w:rPr>
      <w:sz w:val="16"/>
      <w:szCs w:val="16"/>
    </w:rPr>
  </w:style>
  <w:style w:type="paragraph" w:styleId="CommentText">
    <w:name w:val="annotation text"/>
    <w:basedOn w:val="Normal"/>
    <w:semiHidden/>
    <w:rsid w:val="002D77BB"/>
  </w:style>
  <w:style w:type="paragraph" w:styleId="CommentSubject">
    <w:name w:val="annotation subject"/>
    <w:basedOn w:val="CommentText"/>
    <w:next w:val="CommentText"/>
    <w:semiHidden/>
    <w:rsid w:val="002D77BB"/>
    <w:rPr>
      <w:b/>
      <w:bCs/>
    </w:rPr>
  </w:style>
  <w:style w:type="character" w:customStyle="1" w:styleId="Heading1Char">
    <w:name w:val="Heading 1 Char"/>
    <w:basedOn w:val="DefaultParagraphFont"/>
    <w:link w:val="Heading1"/>
    <w:rsid w:val="009C1D28"/>
    <w:rPr>
      <w:rFonts w:ascii="Arial" w:hAnsi="Arial" w:cs="Arial"/>
      <w:b/>
      <w:sz w:val="16"/>
      <w:szCs w:val="16"/>
      <w:u w:val="single"/>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elfius.be/HSE-DE" TargetMode="Externa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wmf"/><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wmf"/><Relationship Id="rId47" Type="http://schemas.openxmlformats.org/officeDocument/2006/relationships/image" Target="media/image35.wmf"/><Relationship Id="rId50" Type="http://schemas.openxmlformats.org/officeDocument/2006/relationships/image" Target="media/image38.wmf"/><Relationship Id="rId55" Type="http://schemas.openxmlformats.org/officeDocument/2006/relationships/image" Target="media/image43.wmf"/><Relationship Id="rId63" Type="http://schemas.openxmlformats.org/officeDocument/2006/relationships/image" Target="media/image51.wmf"/><Relationship Id="rId68" Type="http://schemas.openxmlformats.org/officeDocument/2006/relationships/image" Target="media/image56.png"/><Relationship Id="rId76" Type="http://schemas.openxmlformats.org/officeDocument/2006/relationships/image" Target="media/image64.png"/><Relationship Id="rId7" Type="http://schemas.microsoft.com/office/2007/relationships/stylesWithEffects" Target="stylesWithEffects.xml"/><Relationship Id="rId71" Type="http://schemas.openxmlformats.org/officeDocument/2006/relationships/image" Target="media/image59.png"/><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7.jpeg"/><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image" Target="media/image20.jpeg"/><Relationship Id="rId37" Type="http://schemas.openxmlformats.org/officeDocument/2006/relationships/image" Target="media/image25.wmf"/><Relationship Id="rId40" Type="http://schemas.openxmlformats.org/officeDocument/2006/relationships/image" Target="media/image28.png"/><Relationship Id="rId45" Type="http://schemas.openxmlformats.org/officeDocument/2006/relationships/image" Target="media/image33.wmf"/><Relationship Id="rId53" Type="http://schemas.openxmlformats.org/officeDocument/2006/relationships/image" Target="media/image41.wmf"/><Relationship Id="rId58" Type="http://schemas.openxmlformats.org/officeDocument/2006/relationships/image" Target="media/image46.wmf"/><Relationship Id="rId66" Type="http://schemas.openxmlformats.org/officeDocument/2006/relationships/image" Target="media/image54.png"/><Relationship Id="rId74" Type="http://schemas.openxmlformats.org/officeDocument/2006/relationships/image" Target="media/image62.png"/><Relationship Id="rId79" Type="http://schemas.openxmlformats.org/officeDocument/2006/relationships/image" Target="media/image67.png"/><Relationship Id="rId5" Type="http://schemas.openxmlformats.org/officeDocument/2006/relationships/numbering" Target="numbering.xml"/><Relationship Id="rId61" Type="http://schemas.openxmlformats.org/officeDocument/2006/relationships/image" Target="media/image49.wmf"/><Relationship Id="rId82"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7.wmf"/><Relationship Id="rId31" Type="http://schemas.openxmlformats.org/officeDocument/2006/relationships/image" Target="media/image19.png"/><Relationship Id="rId44" Type="http://schemas.openxmlformats.org/officeDocument/2006/relationships/image" Target="media/image32.wmf"/><Relationship Id="rId52" Type="http://schemas.openxmlformats.org/officeDocument/2006/relationships/image" Target="media/image40.wmf"/><Relationship Id="rId60" Type="http://schemas.openxmlformats.org/officeDocument/2006/relationships/image" Target="media/image48.wmf"/><Relationship Id="rId65" Type="http://schemas.openxmlformats.org/officeDocument/2006/relationships/image" Target="media/image53.png"/><Relationship Id="rId73" Type="http://schemas.openxmlformats.org/officeDocument/2006/relationships/image" Target="media/image61.png"/><Relationship Id="rId78" Type="http://schemas.openxmlformats.org/officeDocument/2006/relationships/image" Target="media/image66.png"/><Relationship Id="rId8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wmf"/><Relationship Id="rId43" Type="http://schemas.openxmlformats.org/officeDocument/2006/relationships/image" Target="media/image31.wmf"/><Relationship Id="rId48" Type="http://schemas.openxmlformats.org/officeDocument/2006/relationships/image" Target="media/image36.wmf"/><Relationship Id="rId56" Type="http://schemas.openxmlformats.org/officeDocument/2006/relationships/image" Target="media/image44.wmf"/><Relationship Id="rId64" Type="http://schemas.openxmlformats.org/officeDocument/2006/relationships/image" Target="media/image52.wmf"/><Relationship Id="rId69" Type="http://schemas.openxmlformats.org/officeDocument/2006/relationships/image" Target="media/image57.png"/><Relationship Id="rId77" Type="http://schemas.openxmlformats.org/officeDocument/2006/relationships/image" Target="media/image65.png"/><Relationship Id="rId8" Type="http://schemas.openxmlformats.org/officeDocument/2006/relationships/settings" Target="settings.xml"/><Relationship Id="rId51" Type="http://schemas.openxmlformats.org/officeDocument/2006/relationships/image" Target="media/image39.wmf"/><Relationship Id="rId72" Type="http://schemas.openxmlformats.org/officeDocument/2006/relationships/image" Target="media/image60.png"/><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wmf"/><Relationship Id="rId38" Type="http://schemas.openxmlformats.org/officeDocument/2006/relationships/image" Target="media/image26.png"/><Relationship Id="rId46" Type="http://schemas.openxmlformats.org/officeDocument/2006/relationships/image" Target="media/image34.wmf"/><Relationship Id="rId59" Type="http://schemas.openxmlformats.org/officeDocument/2006/relationships/image" Target="media/image47.wmf"/><Relationship Id="rId67" Type="http://schemas.openxmlformats.org/officeDocument/2006/relationships/image" Target="media/image55.png"/><Relationship Id="rId20" Type="http://schemas.openxmlformats.org/officeDocument/2006/relationships/image" Target="media/image8.wmf"/><Relationship Id="rId41" Type="http://schemas.openxmlformats.org/officeDocument/2006/relationships/image" Target="media/image29.wmf"/><Relationship Id="rId54" Type="http://schemas.openxmlformats.org/officeDocument/2006/relationships/image" Target="media/image42.wmf"/><Relationship Id="rId62" Type="http://schemas.openxmlformats.org/officeDocument/2006/relationships/image" Target="media/image50.wmf"/><Relationship Id="rId70" Type="http://schemas.openxmlformats.org/officeDocument/2006/relationships/image" Target="media/image58.png"/><Relationship Id="rId75" Type="http://schemas.openxmlformats.org/officeDocument/2006/relationships/image" Target="media/image63.pn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7.wmf"/><Relationship Id="rId57" Type="http://schemas.openxmlformats.org/officeDocument/2006/relationships/image" Target="media/image4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6DEB1-1BE8-4053-ACD5-75B9663CFF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36A0E1-88A4-43D8-8D3D-D0222C07C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E7D8D1-F3F4-466C-82FF-CE7BCE46F151}">
  <ds:schemaRefs>
    <ds:schemaRef ds:uri="http://schemas.microsoft.com/sharepoint/v3/contenttype/forms"/>
  </ds:schemaRefs>
</ds:datastoreItem>
</file>

<file path=customXml/itemProps4.xml><?xml version="1.0" encoding="utf-8"?>
<ds:datastoreItem xmlns:ds="http://schemas.openxmlformats.org/officeDocument/2006/customXml" ds:itemID="{4AC24CC3-11E3-4080-9B0F-58BD79DC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2CCA24AF</Template>
  <TotalTime>1</TotalTime>
  <Pages>17</Pages>
  <Words>5647</Words>
  <Characters>40373</Characters>
  <Application>Microsoft Office Word</Application>
  <DocSecurity>0</DocSecurity>
  <Lines>336</Lines>
  <Paragraphs>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Accusé de réception de la carte d’accès avec photo</vt:lpstr>
      <vt:lpstr>Accusé de réception de la carte d’accès avec photo</vt:lpstr>
    </vt:vector>
  </TitlesOfParts>
  <Company>x</Company>
  <LinksUpToDate>false</LinksUpToDate>
  <CharactersWithSpaces>45929</CharactersWithSpaces>
  <SharedDoc>false</SharedDoc>
  <HLinks>
    <vt:vector size="150" baseType="variant">
      <vt:variant>
        <vt:i4>1441843</vt:i4>
      </vt:variant>
      <vt:variant>
        <vt:i4>146</vt:i4>
      </vt:variant>
      <vt:variant>
        <vt:i4>0</vt:i4>
      </vt:variant>
      <vt:variant>
        <vt:i4>5</vt:i4>
      </vt:variant>
      <vt:variant>
        <vt:lpwstr/>
      </vt:variant>
      <vt:variant>
        <vt:lpwstr>_Toc26272212</vt:lpwstr>
      </vt:variant>
      <vt:variant>
        <vt:i4>1376307</vt:i4>
      </vt:variant>
      <vt:variant>
        <vt:i4>140</vt:i4>
      </vt:variant>
      <vt:variant>
        <vt:i4>0</vt:i4>
      </vt:variant>
      <vt:variant>
        <vt:i4>5</vt:i4>
      </vt:variant>
      <vt:variant>
        <vt:lpwstr/>
      </vt:variant>
      <vt:variant>
        <vt:lpwstr>_Toc26272211</vt:lpwstr>
      </vt:variant>
      <vt:variant>
        <vt:i4>1310771</vt:i4>
      </vt:variant>
      <vt:variant>
        <vt:i4>134</vt:i4>
      </vt:variant>
      <vt:variant>
        <vt:i4>0</vt:i4>
      </vt:variant>
      <vt:variant>
        <vt:i4>5</vt:i4>
      </vt:variant>
      <vt:variant>
        <vt:lpwstr/>
      </vt:variant>
      <vt:variant>
        <vt:lpwstr>_Toc26272210</vt:lpwstr>
      </vt:variant>
      <vt:variant>
        <vt:i4>1900594</vt:i4>
      </vt:variant>
      <vt:variant>
        <vt:i4>128</vt:i4>
      </vt:variant>
      <vt:variant>
        <vt:i4>0</vt:i4>
      </vt:variant>
      <vt:variant>
        <vt:i4>5</vt:i4>
      </vt:variant>
      <vt:variant>
        <vt:lpwstr/>
      </vt:variant>
      <vt:variant>
        <vt:lpwstr>_Toc26272209</vt:lpwstr>
      </vt:variant>
      <vt:variant>
        <vt:i4>1835058</vt:i4>
      </vt:variant>
      <vt:variant>
        <vt:i4>122</vt:i4>
      </vt:variant>
      <vt:variant>
        <vt:i4>0</vt:i4>
      </vt:variant>
      <vt:variant>
        <vt:i4>5</vt:i4>
      </vt:variant>
      <vt:variant>
        <vt:lpwstr/>
      </vt:variant>
      <vt:variant>
        <vt:lpwstr>_Toc26272208</vt:lpwstr>
      </vt:variant>
      <vt:variant>
        <vt:i4>1245234</vt:i4>
      </vt:variant>
      <vt:variant>
        <vt:i4>116</vt:i4>
      </vt:variant>
      <vt:variant>
        <vt:i4>0</vt:i4>
      </vt:variant>
      <vt:variant>
        <vt:i4>5</vt:i4>
      </vt:variant>
      <vt:variant>
        <vt:lpwstr/>
      </vt:variant>
      <vt:variant>
        <vt:lpwstr>_Toc26272207</vt:lpwstr>
      </vt:variant>
      <vt:variant>
        <vt:i4>1179698</vt:i4>
      </vt:variant>
      <vt:variant>
        <vt:i4>110</vt:i4>
      </vt:variant>
      <vt:variant>
        <vt:i4>0</vt:i4>
      </vt:variant>
      <vt:variant>
        <vt:i4>5</vt:i4>
      </vt:variant>
      <vt:variant>
        <vt:lpwstr/>
      </vt:variant>
      <vt:variant>
        <vt:lpwstr>_Toc26272206</vt:lpwstr>
      </vt:variant>
      <vt:variant>
        <vt:i4>1114162</vt:i4>
      </vt:variant>
      <vt:variant>
        <vt:i4>104</vt:i4>
      </vt:variant>
      <vt:variant>
        <vt:i4>0</vt:i4>
      </vt:variant>
      <vt:variant>
        <vt:i4>5</vt:i4>
      </vt:variant>
      <vt:variant>
        <vt:lpwstr/>
      </vt:variant>
      <vt:variant>
        <vt:lpwstr>_Toc26272205</vt:lpwstr>
      </vt:variant>
      <vt:variant>
        <vt:i4>1048626</vt:i4>
      </vt:variant>
      <vt:variant>
        <vt:i4>98</vt:i4>
      </vt:variant>
      <vt:variant>
        <vt:i4>0</vt:i4>
      </vt:variant>
      <vt:variant>
        <vt:i4>5</vt:i4>
      </vt:variant>
      <vt:variant>
        <vt:lpwstr/>
      </vt:variant>
      <vt:variant>
        <vt:lpwstr>_Toc26272204</vt:lpwstr>
      </vt:variant>
      <vt:variant>
        <vt:i4>1507378</vt:i4>
      </vt:variant>
      <vt:variant>
        <vt:i4>92</vt:i4>
      </vt:variant>
      <vt:variant>
        <vt:i4>0</vt:i4>
      </vt:variant>
      <vt:variant>
        <vt:i4>5</vt:i4>
      </vt:variant>
      <vt:variant>
        <vt:lpwstr/>
      </vt:variant>
      <vt:variant>
        <vt:lpwstr>_Toc26272203</vt:lpwstr>
      </vt:variant>
      <vt:variant>
        <vt:i4>1441842</vt:i4>
      </vt:variant>
      <vt:variant>
        <vt:i4>86</vt:i4>
      </vt:variant>
      <vt:variant>
        <vt:i4>0</vt:i4>
      </vt:variant>
      <vt:variant>
        <vt:i4>5</vt:i4>
      </vt:variant>
      <vt:variant>
        <vt:lpwstr/>
      </vt:variant>
      <vt:variant>
        <vt:lpwstr>_Toc26272202</vt:lpwstr>
      </vt:variant>
      <vt:variant>
        <vt:i4>1376306</vt:i4>
      </vt:variant>
      <vt:variant>
        <vt:i4>80</vt:i4>
      </vt:variant>
      <vt:variant>
        <vt:i4>0</vt:i4>
      </vt:variant>
      <vt:variant>
        <vt:i4>5</vt:i4>
      </vt:variant>
      <vt:variant>
        <vt:lpwstr/>
      </vt:variant>
      <vt:variant>
        <vt:lpwstr>_Toc26272201</vt:lpwstr>
      </vt:variant>
      <vt:variant>
        <vt:i4>1310770</vt:i4>
      </vt:variant>
      <vt:variant>
        <vt:i4>74</vt:i4>
      </vt:variant>
      <vt:variant>
        <vt:i4>0</vt:i4>
      </vt:variant>
      <vt:variant>
        <vt:i4>5</vt:i4>
      </vt:variant>
      <vt:variant>
        <vt:lpwstr/>
      </vt:variant>
      <vt:variant>
        <vt:lpwstr>_Toc26272200</vt:lpwstr>
      </vt:variant>
      <vt:variant>
        <vt:i4>1966139</vt:i4>
      </vt:variant>
      <vt:variant>
        <vt:i4>68</vt:i4>
      </vt:variant>
      <vt:variant>
        <vt:i4>0</vt:i4>
      </vt:variant>
      <vt:variant>
        <vt:i4>5</vt:i4>
      </vt:variant>
      <vt:variant>
        <vt:lpwstr/>
      </vt:variant>
      <vt:variant>
        <vt:lpwstr>_Toc26272199</vt:lpwstr>
      </vt:variant>
      <vt:variant>
        <vt:i4>2031675</vt:i4>
      </vt:variant>
      <vt:variant>
        <vt:i4>62</vt:i4>
      </vt:variant>
      <vt:variant>
        <vt:i4>0</vt:i4>
      </vt:variant>
      <vt:variant>
        <vt:i4>5</vt:i4>
      </vt:variant>
      <vt:variant>
        <vt:lpwstr/>
      </vt:variant>
      <vt:variant>
        <vt:lpwstr>_Toc26272198</vt:lpwstr>
      </vt:variant>
      <vt:variant>
        <vt:i4>1048635</vt:i4>
      </vt:variant>
      <vt:variant>
        <vt:i4>56</vt:i4>
      </vt:variant>
      <vt:variant>
        <vt:i4>0</vt:i4>
      </vt:variant>
      <vt:variant>
        <vt:i4>5</vt:i4>
      </vt:variant>
      <vt:variant>
        <vt:lpwstr/>
      </vt:variant>
      <vt:variant>
        <vt:lpwstr>_Toc26272197</vt:lpwstr>
      </vt:variant>
      <vt:variant>
        <vt:i4>1114171</vt:i4>
      </vt:variant>
      <vt:variant>
        <vt:i4>50</vt:i4>
      </vt:variant>
      <vt:variant>
        <vt:i4>0</vt:i4>
      </vt:variant>
      <vt:variant>
        <vt:i4>5</vt:i4>
      </vt:variant>
      <vt:variant>
        <vt:lpwstr/>
      </vt:variant>
      <vt:variant>
        <vt:lpwstr>_Toc26272196</vt:lpwstr>
      </vt:variant>
      <vt:variant>
        <vt:i4>1179707</vt:i4>
      </vt:variant>
      <vt:variant>
        <vt:i4>44</vt:i4>
      </vt:variant>
      <vt:variant>
        <vt:i4>0</vt:i4>
      </vt:variant>
      <vt:variant>
        <vt:i4>5</vt:i4>
      </vt:variant>
      <vt:variant>
        <vt:lpwstr/>
      </vt:variant>
      <vt:variant>
        <vt:lpwstr>_Toc26272195</vt:lpwstr>
      </vt:variant>
      <vt:variant>
        <vt:i4>1245243</vt:i4>
      </vt:variant>
      <vt:variant>
        <vt:i4>38</vt:i4>
      </vt:variant>
      <vt:variant>
        <vt:i4>0</vt:i4>
      </vt:variant>
      <vt:variant>
        <vt:i4>5</vt:i4>
      </vt:variant>
      <vt:variant>
        <vt:lpwstr/>
      </vt:variant>
      <vt:variant>
        <vt:lpwstr>_Toc26272194</vt:lpwstr>
      </vt:variant>
      <vt:variant>
        <vt:i4>1310779</vt:i4>
      </vt:variant>
      <vt:variant>
        <vt:i4>32</vt:i4>
      </vt:variant>
      <vt:variant>
        <vt:i4>0</vt:i4>
      </vt:variant>
      <vt:variant>
        <vt:i4>5</vt:i4>
      </vt:variant>
      <vt:variant>
        <vt:lpwstr/>
      </vt:variant>
      <vt:variant>
        <vt:lpwstr>_Toc26272193</vt:lpwstr>
      </vt:variant>
      <vt:variant>
        <vt:i4>1376315</vt:i4>
      </vt:variant>
      <vt:variant>
        <vt:i4>26</vt:i4>
      </vt:variant>
      <vt:variant>
        <vt:i4>0</vt:i4>
      </vt:variant>
      <vt:variant>
        <vt:i4>5</vt:i4>
      </vt:variant>
      <vt:variant>
        <vt:lpwstr/>
      </vt:variant>
      <vt:variant>
        <vt:lpwstr>_Toc26272192</vt:lpwstr>
      </vt:variant>
      <vt:variant>
        <vt:i4>1441851</vt:i4>
      </vt:variant>
      <vt:variant>
        <vt:i4>20</vt:i4>
      </vt:variant>
      <vt:variant>
        <vt:i4>0</vt:i4>
      </vt:variant>
      <vt:variant>
        <vt:i4>5</vt:i4>
      </vt:variant>
      <vt:variant>
        <vt:lpwstr/>
      </vt:variant>
      <vt:variant>
        <vt:lpwstr>_Toc26272191</vt:lpwstr>
      </vt:variant>
      <vt:variant>
        <vt:i4>1507387</vt:i4>
      </vt:variant>
      <vt:variant>
        <vt:i4>14</vt:i4>
      </vt:variant>
      <vt:variant>
        <vt:i4>0</vt:i4>
      </vt:variant>
      <vt:variant>
        <vt:i4>5</vt:i4>
      </vt:variant>
      <vt:variant>
        <vt:lpwstr/>
      </vt:variant>
      <vt:variant>
        <vt:lpwstr>_Toc26272190</vt:lpwstr>
      </vt:variant>
      <vt:variant>
        <vt:i4>1966138</vt:i4>
      </vt:variant>
      <vt:variant>
        <vt:i4>8</vt:i4>
      </vt:variant>
      <vt:variant>
        <vt:i4>0</vt:i4>
      </vt:variant>
      <vt:variant>
        <vt:i4>5</vt:i4>
      </vt:variant>
      <vt:variant>
        <vt:lpwstr/>
      </vt:variant>
      <vt:variant>
        <vt:lpwstr>_Toc26272189</vt:lpwstr>
      </vt:variant>
      <vt:variant>
        <vt:i4>2031674</vt:i4>
      </vt:variant>
      <vt:variant>
        <vt:i4>2</vt:i4>
      </vt:variant>
      <vt:variant>
        <vt:i4>0</vt:i4>
      </vt:variant>
      <vt:variant>
        <vt:i4>5</vt:i4>
      </vt:variant>
      <vt:variant>
        <vt:lpwstr/>
      </vt:variant>
      <vt:variant>
        <vt:lpwstr>_Toc26272188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Accusé de réception de la carte d’accès avec photo</dc:title>
  <dc:creator>Geert Van Leemputte</dc:creator>
  <cp:lastModifiedBy>Geert Van Leemputte</cp:lastModifiedBy>
  <cp:revision>20</cp:revision>
  <cp:lastPrinted>2007-09-11T13:22:00Z</cp:lastPrinted>
  <dcterms:created xsi:type="dcterms:W3CDTF">2020-12-11T15:03:00Z</dcterms:created>
  <dcterms:modified xsi:type="dcterms:W3CDTF">2021-01-11T14:23:00Z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289719137</vt:i4>
  </property>
  <property fmtid="{D5CDD505-2E9C-101B-9397-08002B2CF9AE}" pid="3" name="_NewReviewCycle">
    <vt:lpwstr/>
  </property>
  <property fmtid="{D5CDD505-2E9C-101B-9397-08002B2CF9AE}" pid="4" name="_EmailSubject">
    <vt:lpwstr>Aanvraag 68903.77542: Veiligheids en gezondheidsvoorschriften voor derden is voltooid</vt:lpwstr>
  </property>
  <property fmtid="{D5CDD505-2E9C-101B-9397-08002B2CF9AE}" pid="5" name="_AuthorEmail">
    <vt:lpwstr>geert.vanleemputte@belfius.be</vt:lpwstr>
  </property>
  <property fmtid="{D5CDD505-2E9C-101B-9397-08002B2CF9AE}" pid="6" name="_AuthorEmailDisplayName">
    <vt:lpwstr>Van Leemputte Geert (Belfius)</vt:lpwstr>
  </property>
  <property fmtid="{D5CDD505-2E9C-101B-9397-08002B2CF9AE}" pid="7" name="_PreviousAdHocReviewCycleID">
    <vt:i4>-1593093570</vt:i4>
  </property>
</Properties>
</file>